
<file path=[Content_Types].xml><?xml version="1.0" encoding="utf-8"?>
<Types xmlns="http://schemas.openxmlformats.org/package/2006/content-types">
  <Default Extension="png" ContentType="image/png"/>
  <Default Extension="svg" ContentType="image/svg+xml"/>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4EC55" w14:textId="35E43F61" w:rsidR="0097364B" w:rsidRDefault="0097364B" w:rsidP="00CA3F7E">
      <w:pPr>
        <w:pStyle w:val="Title"/>
      </w:pPr>
      <w:bookmarkStart w:id="0" w:name="_hqrenkty28au" w:colFirst="0" w:colLast="0"/>
      <w:bookmarkStart w:id="1" w:name="_GoBack"/>
      <w:bookmarkEnd w:id="0"/>
      <w:bookmarkEnd w:id="1"/>
    </w:p>
    <w:p w14:paraId="106035BF" w14:textId="77777777" w:rsidR="0093263A" w:rsidRPr="0093263A" w:rsidRDefault="0093263A" w:rsidP="0093263A"/>
    <w:p w14:paraId="08D149E4" w14:textId="1C5540B7" w:rsidR="00CA3F7E" w:rsidRDefault="00CA3F7E" w:rsidP="00CA3F7E">
      <w:pPr>
        <w:pStyle w:val="Subtitle"/>
      </w:pPr>
    </w:p>
    <w:p w14:paraId="0DA076BD" w14:textId="5FF7E45C" w:rsidR="00CA3F7E" w:rsidRDefault="00CA3F7E" w:rsidP="00CA3F7E"/>
    <w:p w14:paraId="44008400" w14:textId="62D4C106" w:rsidR="00CA3F7E" w:rsidRDefault="00CA3F7E" w:rsidP="00CA3F7E"/>
    <w:p w14:paraId="16FDF8E5" w14:textId="28422A61" w:rsidR="00CA3F7E" w:rsidRDefault="00CA3F7E" w:rsidP="00CA3F7E"/>
    <w:p w14:paraId="0D60A621" w14:textId="77777777" w:rsidR="00CA3F7E" w:rsidRPr="00CA3F7E" w:rsidRDefault="00CA3F7E" w:rsidP="00CA3F7E"/>
    <w:p w14:paraId="600C60E8" w14:textId="77777777" w:rsidR="00CA3F7E" w:rsidRDefault="00CA3F7E" w:rsidP="00CA3F7E">
      <w:pPr>
        <w:pStyle w:val="Subtitle"/>
      </w:pPr>
    </w:p>
    <w:p w14:paraId="55EE7D25" w14:textId="77777777" w:rsidR="00CA3F7E" w:rsidRDefault="00CA3F7E" w:rsidP="00CA3F7E">
      <w:pPr>
        <w:pStyle w:val="Subtitle"/>
      </w:pPr>
    </w:p>
    <w:p w14:paraId="3943DE9E" w14:textId="77777777" w:rsidR="00CA3F7E" w:rsidRPr="00CA3F7E" w:rsidRDefault="00CA3F7E" w:rsidP="00CA3F7E">
      <w:pPr>
        <w:pStyle w:val="Title"/>
      </w:pPr>
      <w:r w:rsidRPr="00CA3F7E">
        <w:t>Universal Dependencies</w:t>
      </w:r>
    </w:p>
    <w:p w14:paraId="7BC015A2" w14:textId="77777777" w:rsidR="00CA3F7E" w:rsidRDefault="00CA3F7E" w:rsidP="00CA3F7E">
      <w:pPr>
        <w:pStyle w:val="Subtitle"/>
      </w:pPr>
      <w:r w:rsidRPr="0097364B">
        <w:t>Smernice za označevanje besedil v slovenščini</w:t>
      </w:r>
    </w:p>
    <w:p w14:paraId="130AD793" w14:textId="77777777" w:rsidR="00CA3F7E" w:rsidRDefault="00CA3F7E" w:rsidP="00CA3F7E"/>
    <w:p w14:paraId="21FCCF49" w14:textId="2CC1A7F6" w:rsidR="00CA3F7E" w:rsidRDefault="00CA3F7E" w:rsidP="00CA3F7E">
      <w:pPr>
        <w:pStyle w:val="Subtitle"/>
        <w:rPr>
          <w:b/>
        </w:rPr>
      </w:pPr>
      <w:r w:rsidRPr="00242BD8">
        <w:t>Avtorja:</w:t>
      </w:r>
      <w:r w:rsidRPr="008B15B4">
        <w:rPr>
          <w:b/>
        </w:rPr>
        <w:t xml:space="preserve"> Kaja Dobrovoljc</w:t>
      </w:r>
      <w:r w:rsidRPr="008B15B4">
        <w:rPr>
          <w:b/>
          <w:vertAlign w:val="superscript"/>
        </w:rPr>
        <w:t>1</w:t>
      </w:r>
      <w:r>
        <w:rPr>
          <w:b/>
          <w:vertAlign w:val="superscript"/>
        </w:rPr>
        <w:t>,3</w:t>
      </w:r>
      <w:r w:rsidRPr="008B15B4">
        <w:rPr>
          <w:b/>
        </w:rPr>
        <w:t>, Luka Terčon</w:t>
      </w:r>
      <w:r>
        <w:rPr>
          <w:b/>
          <w:vertAlign w:val="superscript"/>
        </w:rPr>
        <w:t>1,2</w:t>
      </w:r>
    </w:p>
    <w:p w14:paraId="7AA8F5CA" w14:textId="77777777" w:rsidR="00CA3F7E" w:rsidRDefault="00CA3F7E" w:rsidP="00CA3F7E"/>
    <w:p w14:paraId="3EEA3128" w14:textId="77777777" w:rsidR="00CA3F7E" w:rsidRDefault="00CA3F7E" w:rsidP="00CA3F7E">
      <w:pPr>
        <w:jc w:val="center"/>
      </w:pPr>
      <w:r w:rsidRPr="008B15B4">
        <w:rPr>
          <w:vertAlign w:val="superscript"/>
        </w:rPr>
        <w:t>1</w:t>
      </w:r>
      <w:r w:rsidRPr="008B15B4">
        <w:rPr>
          <w:rFonts w:hint="eastAsia"/>
        </w:rPr>
        <w:t>Filozofska fakulteta Univerze v Ljubljani</w:t>
      </w:r>
    </w:p>
    <w:p w14:paraId="396C9F3A" w14:textId="77777777" w:rsidR="00CA3F7E" w:rsidRDefault="00CA3F7E" w:rsidP="00CA3F7E">
      <w:pPr>
        <w:jc w:val="center"/>
      </w:pPr>
      <w:r w:rsidRPr="008B15B4">
        <w:rPr>
          <w:vertAlign w:val="superscript"/>
        </w:rPr>
        <w:t>2</w:t>
      </w:r>
      <w:r w:rsidRPr="008B15B4">
        <w:rPr>
          <w:rFonts w:hint="eastAsia"/>
        </w:rPr>
        <w:t>Fakulteta za računalništvo in informatiko Univerze v Ljubljani</w:t>
      </w:r>
    </w:p>
    <w:p w14:paraId="172549CB" w14:textId="77777777" w:rsidR="00CA3F7E" w:rsidRDefault="00CA3F7E" w:rsidP="00CA3F7E">
      <w:pPr>
        <w:jc w:val="center"/>
      </w:pPr>
      <w:r w:rsidRPr="008B15B4">
        <w:rPr>
          <w:vertAlign w:val="superscript"/>
        </w:rPr>
        <w:t>3</w:t>
      </w:r>
      <w:r w:rsidRPr="008B15B4">
        <w:t>Institut "Jožef Stefan"</w:t>
      </w:r>
    </w:p>
    <w:p w14:paraId="0C8C9C6F" w14:textId="77777777" w:rsidR="00CA3F7E" w:rsidRDefault="00CA3F7E" w:rsidP="00CA3F7E"/>
    <w:p w14:paraId="0959FDD5" w14:textId="77777777" w:rsidR="00CA3F7E" w:rsidRDefault="00CA3F7E" w:rsidP="00CA3F7E"/>
    <w:p w14:paraId="5C6B8DFF" w14:textId="77777777" w:rsidR="00CA3F7E" w:rsidRDefault="00CA3F7E" w:rsidP="00CA3F7E"/>
    <w:p w14:paraId="253363A1" w14:textId="77777777" w:rsidR="00CA3F7E" w:rsidRDefault="00CA3F7E" w:rsidP="00CA3F7E"/>
    <w:p w14:paraId="3F81D1DC" w14:textId="77777777" w:rsidR="00CA3F7E" w:rsidRDefault="00CA3F7E" w:rsidP="00CA3F7E"/>
    <w:p w14:paraId="725CAB80" w14:textId="77777777" w:rsidR="00CA3F7E" w:rsidRDefault="00CA3F7E" w:rsidP="00CA3F7E"/>
    <w:p w14:paraId="682C51BF" w14:textId="77777777" w:rsidR="00CA3F7E" w:rsidRDefault="00CA3F7E" w:rsidP="00CA3F7E"/>
    <w:p w14:paraId="0748FD28" w14:textId="77777777" w:rsidR="00CA3F7E" w:rsidRDefault="00CA3F7E" w:rsidP="00CA3F7E"/>
    <w:p w14:paraId="1624A92C" w14:textId="77777777" w:rsidR="00CA3F7E" w:rsidRDefault="00CA3F7E" w:rsidP="00CA3F7E"/>
    <w:p w14:paraId="177AB4F5" w14:textId="77777777" w:rsidR="00CA3F7E" w:rsidRDefault="00CA3F7E" w:rsidP="00CA3F7E"/>
    <w:p w14:paraId="597CE8C7" w14:textId="77777777" w:rsidR="00CA3F7E" w:rsidRDefault="00CA3F7E" w:rsidP="00CA3F7E"/>
    <w:p w14:paraId="27FB08F7" w14:textId="77777777" w:rsidR="00CA3F7E" w:rsidRDefault="00CA3F7E" w:rsidP="00CA3F7E"/>
    <w:p w14:paraId="6493AA12" w14:textId="77777777" w:rsidR="00CA3F7E" w:rsidRDefault="00CA3F7E" w:rsidP="00CA3F7E"/>
    <w:p w14:paraId="0FF0532D" w14:textId="77777777" w:rsidR="00CA3F7E" w:rsidRDefault="00CA3F7E" w:rsidP="00CA3F7E"/>
    <w:p w14:paraId="11B3A8A3" w14:textId="7AF79EAC" w:rsidR="00CA3F7E" w:rsidRPr="008B15B4" w:rsidRDefault="00CA3F7E" w:rsidP="00CA3F7E">
      <w:pPr>
        <w:jc w:val="center"/>
      </w:pPr>
      <w:r w:rsidRPr="008B15B4">
        <w:t>Ljubljana: Center za jezikovne vire in tehnologije, Univerza v Ljubljani, 202</w:t>
      </w:r>
      <w:r>
        <w:t>4</w:t>
      </w:r>
    </w:p>
    <w:p w14:paraId="2C454336" w14:textId="193E4A8D" w:rsidR="0097364B" w:rsidRDefault="0097364B" w:rsidP="00CA3F7E">
      <w:pPr>
        <w:pStyle w:val="Title"/>
      </w:pPr>
    </w:p>
    <w:p w14:paraId="3368E6E9" w14:textId="42788194" w:rsidR="0097364B" w:rsidRPr="0097364B" w:rsidRDefault="0097364B">
      <w:pPr>
        <w:rPr>
          <w:rFonts w:ascii="Open Sans" w:hAnsi="Open Sans" w:cs="Open Sans"/>
        </w:rPr>
      </w:pPr>
      <w:r>
        <w:rPr>
          <w:rFonts w:ascii="Open Sans" w:hAnsi="Open Sans" w:cs="Open Sans"/>
        </w:rPr>
        <w:t xml:space="preserve">Arhiv različic tega </w:t>
      </w:r>
      <w:r w:rsidR="00355B61">
        <w:rPr>
          <w:rFonts w:ascii="Open Sans" w:hAnsi="Open Sans" w:cs="Open Sans"/>
        </w:rPr>
        <w:t>priročnika</w:t>
      </w:r>
      <w:r w:rsidR="001F0AD6">
        <w:rPr>
          <w:rFonts w:ascii="Open Sans" w:hAnsi="Open Sans" w:cs="Open Sans"/>
        </w:rPr>
        <w:t>:</w:t>
      </w:r>
    </w:p>
    <w:tbl>
      <w:tblPr>
        <w:tblStyle w:val="6"/>
        <w:tblW w:w="0" w:type="auto"/>
        <w:tblLayout w:type="fixed"/>
        <w:tblLook w:val="04A0" w:firstRow="1" w:lastRow="0" w:firstColumn="1" w:lastColumn="0" w:noHBand="0" w:noVBand="1"/>
      </w:tblPr>
      <w:tblGrid>
        <w:gridCol w:w="1413"/>
        <w:gridCol w:w="1134"/>
        <w:gridCol w:w="850"/>
        <w:gridCol w:w="5622"/>
      </w:tblGrid>
      <w:tr w:rsidR="00BD78CA" w:rsidRPr="003F2AD0" w14:paraId="7926239C" w14:textId="77777777" w:rsidTr="001A44AB">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4F4E06" w14:textId="77777777" w:rsidR="00BD78CA" w:rsidRPr="003F2AD0" w:rsidRDefault="00BD78CA">
            <w:pPr>
              <w:rPr>
                <w:rFonts w:ascii="Open Sans" w:hAnsi="Open Sans" w:cs="Open Sans"/>
                <w:b/>
                <w:bCs/>
                <w:sz w:val="18"/>
              </w:rPr>
            </w:pPr>
            <w:r w:rsidRPr="003F2AD0">
              <w:rPr>
                <w:rFonts w:ascii="Open Sans" w:hAnsi="Open Sans" w:cs="Open Sans"/>
                <w:b/>
                <w:bCs/>
                <w:sz w:val="18"/>
              </w:rPr>
              <w:t>Kdaj</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710C95" w14:textId="43B8B9DF" w:rsidR="00BD78CA" w:rsidRPr="003F2AD0" w:rsidRDefault="00BD78CA">
            <w:pPr>
              <w:rPr>
                <w:rFonts w:ascii="Open Sans" w:hAnsi="Open Sans" w:cs="Open Sans"/>
                <w:b/>
                <w:bCs/>
                <w:sz w:val="18"/>
              </w:rPr>
            </w:pPr>
            <w:r w:rsidRPr="003F2AD0">
              <w:rPr>
                <w:rFonts w:ascii="Open Sans" w:hAnsi="Open Sans" w:cs="Open Sans"/>
                <w:b/>
                <w:bCs/>
                <w:sz w:val="18"/>
              </w:rPr>
              <w:t>Različica</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FC5FC8" w14:textId="112BAA63" w:rsidR="00BD78CA" w:rsidRPr="003F2AD0" w:rsidRDefault="00756D9D">
            <w:pPr>
              <w:rPr>
                <w:rFonts w:ascii="Open Sans" w:hAnsi="Open Sans" w:cs="Open Sans"/>
                <w:b/>
                <w:bCs/>
                <w:sz w:val="18"/>
              </w:rPr>
            </w:pPr>
            <w:r w:rsidRPr="003F2AD0">
              <w:rPr>
                <w:rFonts w:ascii="Open Sans" w:hAnsi="Open Sans" w:cs="Open Sans"/>
                <w:b/>
                <w:bCs/>
                <w:sz w:val="18"/>
              </w:rPr>
              <w:t>Avtor</w:t>
            </w:r>
          </w:p>
        </w:tc>
        <w:tc>
          <w:tcPr>
            <w:tcW w:w="5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F36994" w14:textId="77777777" w:rsidR="00BD78CA" w:rsidRPr="003F2AD0" w:rsidRDefault="00BD78CA">
            <w:pPr>
              <w:rPr>
                <w:rFonts w:ascii="Open Sans" w:hAnsi="Open Sans" w:cs="Open Sans"/>
                <w:b/>
                <w:bCs/>
                <w:sz w:val="18"/>
              </w:rPr>
            </w:pPr>
            <w:r w:rsidRPr="003F2AD0">
              <w:rPr>
                <w:rFonts w:ascii="Open Sans" w:hAnsi="Open Sans" w:cs="Open Sans"/>
                <w:b/>
                <w:bCs/>
                <w:sz w:val="18"/>
              </w:rPr>
              <w:t>Opis</w:t>
            </w:r>
          </w:p>
        </w:tc>
      </w:tr>
      <w:tr w:rsidR="00445335" w:rsidRPr="003F2AD0" w14:paraId="51785823" w14:textId="77777777" w:rsidTr="001A44AB">
        <w:tc>
          <w:tcPr>
            <w:tcW w:w="1413" w:type="dxa"/>
            <w:tcBorders>
              <w:top w:val="single" w:sz="4" w:space="0" w:color="auto"/>
              <w:left w:val="single" w:sz="4" w:space="0" w:color="auto"/>
              <w:bottom w:val="single" w:sz="4" w:space="0" w:color="auto"/>
              <w:right w:val="single" w:sz="4" w:space="0" w:color="auto"/>
            </w:tcBorders>
            <w:hideMark/>
          </w:tcPr>
          <w:p w14:paraId="47311780" w14:textId="75227796" w:rsidR="00445335" w:rsidRPr="003F2AD0" w:rsidRDefault="00445335" w:rsidP="00F130E6">
            <w:pPr>
              <w:spacing w:after="0"/>
              <w:rPr>
                <w:rFonts w:ascii="Open Sans" w:hAnsi="Open Sans" w:cs="Open Sans"/>
                <w:sz w:val="18"/>
              </w:rPr>
            </w:pPr>
            <w:r w:rsidRPr="003F2AD0">
              <w:rPr>
                <w:sz w:val="18"/>
              </w:rPr>
              <w:t>16. 7. 2021</w:t>
            </w:r>
          </w:p>
        </w:tc>
        <w:tc>
          <w:tcPr>
            <w:tcW w:w="1134" w:type="dxa"/>
            <w:tcBorders>
              <w:top w:val="single" w:sz="4" w:space="0" w:color="auto"/>
              <w:left w:val="single" w:sz="4" w:space="0" w:color="auto"/>
              <w:bottom w:val="single" w:sz="4" w:space="0" w:color="auto"/>
              <w:right w:val="single" w:sz="4" w:space="0" w:color="auto"/>
            </w:tcBorders>
            <w:hideMark/>
          </w:tcPr>
          <w:p w14:paraId="415F5ED8" w14:textId="6F2DD2AE" w:rsidR="00445335" w:rsidRPr="003F2AD0" w:rsidRDefault="00445335" w:rsidP="00F130E6">
            <w:pPr>
              <w:spacing w:after="0"/>
              <w:rPr>
                <w:rFonts w:ascii="Open Sans" w:hAnsi="Open Sans" w:cs="Open Sans"/>
                <w:sz w:val="18"/>
              </w:rPr>
            </w:pPr>
            <w:r w:rsidRPr="003F2AD0">
              <w:rPr>
                <w:sz w:val="18"/>
              </w:rPr>
              <w:t>0.1_anno</w:t>
            </w:r>
          </w:p>
        </w:tc>
        <w:tc>
          <w:tcPr>
            <w:tcW w:w="850" w:type="dxa"/>
            <w:tcBorders>
              <w:top w:val="single" w:sz="4" w:space="0" w:color="auto"/>
              <w:left w:val="single" w:sz="4" w:space="0" w:color="auto"/>
              <w:bottom w:val="single" w:sz="4" w:space="0" w:color="auto"/>
              <w:right w:val="single" w:sz="4" w:space="0" w:color="auto"/>
            </w:tcBorders>
            <w:hideMark/>
          </w:tcPr>
          <w:p w14:paraId="02C65A0A" w14:textId="4520B6BE" w:rsidR="00445335" w:rsidRPr="003F2AD0" w:rsidRDefault="000F084C" w:rsidP="00F130E6">
            <w:pPr>
              <w:spacing w:after="0"/>
              <w:rPr>
                <w:rFonts w:ascii="Open Sans" w:hAnsi="Open Sans" w:cs="Open Sans"/>
                <w:sz w:val="18"/>
              </w:rPr>
            </w:pPr>
            <w:r w:rsidRPr="003F2AD0">
              <w:rPr>
                <w:sz w:val="18"/>
              </w:rPr>
              <w:t>K. D.</w:t>
            </w:r>
          </w:p>
        </w:tc>
        <w:tc>
          <w:tcPr>
            <w:tcW w:w="5622" w:type="dxa"/>
            <w:tcBorders>
              <w:top w:val="single" w:sz="4" w:space="0" w:color="auto"/>
              <w:left w:val="single" w:sz="4" w:space="0" w:color="auto"/>
              <w:bottom w:val="single" w:sz="4" w:space="0" w:color="auto"/>
              <w:right w:val="single" w:sz="4" w:space="0" w:color="auto"/>
            </w:tcBorders>
            <w:hideMark/>
          </w:tcPr>
          <w:p w14:paraId="0E78F5BF" w14:textId="4FB3450D" w:rsidR="00445335" w:rsidRPr="003F2AD0" w:rsidRDefault="00445335" w:rsidP="00F130E6">
            <w:pPr>
              <w:spacing w:after="0"/>
              <w:rPr>
                <w:rFonts w:ascii="Open Sans" w:hAnsi="Open Sans" w:cs="Open Sans"/>
                <w:sz w:val="18"/>
              </w:rPr>
            </w:pPr>
            <w:r w:rsidRPr="003F2AD0">
              <w:rPr>
                <w:sz w:val="18"/>
              </w:rPr>
              <w:t>Prva različica smernic za kampanjo RSDO (različica za označevalce).</w:t>
            </w:r>
          </w:p>
        </w:tc>
      </w:tr>
      <w:tr w:rsidR="00445335" w:rsidRPr="003F2AD0" w14:paraId="3C871993" w14:textId="77777777" w:rsidTr="001A44AB">
        <w:tc>
          <w:tcPr>
            <w:tcW w:w="1413" w:type="dxa"/>
            <w:tcBorders>
              <w:top w:val="single" w:sz="4" w:space="0" w:color="auto"/>
              <w:left w:val="single" w:sz="4" w:space="0" w:color="auto"/>
              <w:bottom w:val="single" w:sz="4" w:space="0" w:color="auto"/>
              <w:right w:val="single" w:sz="4" w:space="0" w:color="auto"/>
            </w:tcBorders>
          </w:tcPr>
          <w:p w14:paraId="4BA2281B" w14:textId="0A461172" w:rsidR="00445335" w:rsidRPr="003F2AD0" w:rsidRDefault="00445335" w:rsidP="00F130E6">
            <w:pPr>
              <w:spacing w:after="0"/>
              <w:rPr>
                <w:rFonts w:ascii="Open Sans" w:hAnsi="Open Sans" w:cs="Open Sans"/>
                <w:sz w:val="18"/>
              </w:rPr>
            </w:pPr>
            <w:r w:rsidRPr="003F2AD0">
              <w:rPr>
                <w:sz w:val="18"/>
              </w:rPr>
              <w:t>24. 8. 2021</w:t>
            </w:r>
          </w:p>
        </w:tc>
        <w:tc>
          <w:tcPr>
            <w:tcW w:w="1134" w:type="dxa"/>
            <w:tcBorders>
              <w:top w:val="single" w:sz="4" w:space="0" w:color="auto"/>
              <w:left w:val="single" w:sz="4" w:space="0" w:color="auto"/>
              <w:bottom w:val="single" w:sz="4" w:space="0" w:color="auto"/>
              <w:right w:val="single" w:sz="4" w:space="0" w:color="auto"/>
            </w:tcBorders>
          </w:tcPr>
          <w:p w14:paraId="26E9713F" w14:textId="5B6C1B8F" w:rsidR="00445335" w:rsidRPr="003F2AD0" w:rsidRDefault="00445335" w:rsidP="00F130E6">
            <w:pPr>
              <w:spacing w:after="0"/>
              <w:rPr>
                <w:rFonts w:ascii="Open Sans" w:hAnsi="Open Sans" w:cs="Open Sans"/>
                <w:sz w:val="18"/>
              </w:rPr>
            </w:pPr>
            <w:r w:rsidRPr="003F2AD0">
              <w:rPr>
                <w:sz w:val="18"/>
              </w:rPr>
              <w:t>0.2_anno</w:t>
            </w:r>
          </w:p>
        </w:tc>
        <w:tc>
          <w:tcPr>
            <w:tcW w:w="850" w:type="dxa"/>
            <w:tcBorders>
              <w:top w:val="single" w:sz="4" w:space="0" w:color="auto"/>
              <w:left w:val="single" w:sz="4" w:space="0" w:color="auto"/>
              <w:bottom w:val="single" w:sz="4" w:space="0" w:color="auto"/>
              <w:right w:val="single" w:sz="4" w:space="0" w:color="auto"/>
            </w:tcBorders>
          </w:tcPr>
          <w:p w14:paraId="64AA44C4" w14:textId="49E08029" w:rsidR="00445335" w:rsidRPr="003F2AD0" w:rsidRDefault="000F084C" w:rsidP="00F130E6">
            <w:pPr>
              <w:spacing w:after="0"/>
              <w:rPr>
                <w:rFonts w:ascii="Open Sans" w:hAnsi="Open Sans" w:cs="Open Sans"/>
                <w:sz w:val="18"/>
              </w:rPr>
            </w:pPr>
            <w:r w:rsidRPr="003F2AD0">
              <w:rPr>
                <w:sz w:val="18"/>
              </w:rPr>
              <w:t>K. D.</w:t>
            </w:r>
          </w:p>
        </w:tc>
        <w:tc>
          <w:tcPr>
            <w:tcW w:w="5622" w:type="dxa"/>
            <w:tcBorders>
              <w:top w:val="single" w:sz="4" w:space="0" w:color="auto"/>
              <w:left w:val="single" w:sz="4" w:space="0" w:color="auto"/>
              <w:bottom w:val="single" w:sz="4" w:space="0" w:color="auto"/>
              <w:right w:val="single" w:sz="4" w:space="0" w:color="auto"/>
            </w:tcBorders>
          </w:tcPr>
          <w:p w14:paraId="731D0CF5" w14:textId="50012EFC" w:rsidR="00445335" w:rsidRPr="003F2AD0" w:rsidRDefault="00445335" w:rsidP="00F130E6">
            <w:pPr>
              <w:spacing w:after="0"/>
              <w:rPr>
                <w:rFonts w:ascii="Open Sans" w:hAnsi="Open Sans" w:cs="Open Sans"/>
                <w:sz w:val="18"/>
              </w:rPr>
            </w:pPr>
            <w:r w:rsidRPr="003F2AD0">
              <w:rPr>
                <w:sz w:val="18"/>
              </w:rPr>
              <w:t>Po začetni kuraciji dodana poglavja k razdelku Težavnejše strukture, popravki zatipkov.</w:t>
            </w:r>
          </w:p>
        </w:tc>
      </w:tr>
      <w:tr w:rsidR="00860437" w:rsidRPr="003F2AD0" w14:paraId="7421E7C9" w14:textId="77777777" w:rsidTr="001A44AB">
        <w:tc>
          <w:tcPr>
            <w:tcW w:w="1413" w:type="dxa"/>
            <w:tcBorders>
              <w:top w:val="single" w:sz="4" w:space="0" w:color="auto"/>
              <w:left w:val="single" w:sz="4" w:space="0" w:color="auto"/>
              <w:bottom w:val="single" w:sz="4" w:space="0" w:color="auto"/>
              <w:right w:val="single" w:sz="4" w:space="0" w:color="auto"/>
            </w:tcBorders>
          </w:tcPr>
          <w:p w14:paraId="25330881" w14:textId="193B1EB3" w:rsidR="00860437" w:rsidRPr="003F2AD0" w:rsidRDefault="000E386A" w:rsidP="00F130E6">
            <w:pPr>
              <w:spacing w:after="0"/>
              <w:rPr>
                <w:rFonts w:ascii="Open Sans" w:hAnsi="Open Sans" w:cs="Open Sans"/>
                <w:sz w:val="18"/>
              </w:rPr>
            </w:pPr>
            <w:r w:rsidRPr="003F2AD0">
              <w:rPr>
                <w:rFonts w:ascii="Open Sans" w:hAnsi="Open Sans" w:cs="Open Sans"/>
                <w:sz w:val="18"/>
              </w:rPr>
              <w:t>8</w:t>
            </w:r>
            <w:r w:rsidR="00860437" w:rsidRPr="003F2AD0">
              <w:rPr>
                <w:rFonts w:ascii="Open Sans" w:hAnsi="Open Sans" w:cs="Open Sans"/>
                <w:sz w:val="18"/>
              </w:rPr>
              <w:t>. 12. 2021</w:t>
            </w:r>
          </w:p>
        </w:tc>
        <w:tc>
          <w:tcPr>
            <w:tcW w:w="1134" w:type="dxa"/>
            <w:tcBorders>
              <w:top w:val="single" w:sz="4" w:space="0" w:color="auto"/>
              <w:left w:val="single" w:sz="4" w:space="0" w:color="auto"/>
              <w:bottom w:val="single" w:sz="4" w:space="0" w:color="auto"/>
              <w:right w:val="single" w:sz="4" w:space="0" w:color="auto"/>
            </w:tcBorders>
          </w:tcPr>
          <w:p w14:paraId="31DA02FF" w14:textId="0B485B27" w:rsidR="00860437" w:rsidRPr="003F2AD0" w:rsidRDefault="00860437" w:rsidP="00F130E6">
            <w:pPr>
              <w:spacing w:after="0"/>
              <w:rPr>
                <w:rFonts w:ascii="Open Sans" w:hAnsi="Open Sans" w:cs="Open Sans"/>
                <w:sz w:val="18"/>
              </w:rPr>
            </w:pPr>
            <w:r w:rsidRPr="003F2AD0">
              <w:rPr>
                <w:rFonts w:ascii="Open Sans" w:hAnsi="Open Sans" w:cs="Open Sans"/>
                <w:sz w:val="18"/>
              </w:rPr>
              <w:t>0.3_</w:t>
            </w:r>
            <w:r w:rsidR="00445335" w:rsidRPr="003F2AD0">
              <w:rPr>
                <w:rFonts w:ascii="Open Sans" w:hAnsi="Open Sans" w:cs="Open Sans"/>
                <w:sz w:val="18"/>
              </w:rPr>
              <w:t>anno</w:t>
            </w:r>
          </w:p>
        </w:tc>
        <w:tc>
          <w:tcPr>
            <w:tcW w:w="850" w:type="dxa"/>
            <w:tcBorders>
              <w:top w:val="single" w:sz="4" w:space="0" w:color="auto"/>
              <w:left w:val="single" w:sz="4" w:space="0" w:color="auto"/>
              <w:bottom w:val="single" w:sz="4" w:space="0" w:color="auto"/>
              <w:right w:val="single" w:sz="4" w:space="0" w:color="auto"/>
            </w:tcBorders>
          </w:tcPr>
          <w:p w14:paraId="13B1CB14" w14:textId="351D4743" w:rsidR="00860437" w:rsidRPr="003F2AD0" w:rsidRDefault="00860437" w:rsidP="00F130E6">
            <w:pPr>
              <w:spacing w:after="0"/>
              <w:rPr>
                <w:rFonts w:ascii="Open Sans" w:hAnsi="Open Sans" w:cs="Open Sans"/>
                <w:sz w:val="18"/>
              </w:rPr>
            </w:pPr>
            <w:r w:rsidRPr="003F2AD0">
              <w:rPr>
                <w:rFonts w:ascii="Open Sans" w:hAnsi="Open Sans" w:cs="Open Sans"/>
                <w:sz w:val="18"/>
              </w:rPr>
              <w:t>K</w:t>
            </w:r>
            <w:r w:rsidR="000F084C" w:rsidRPr="003F2AD0">
              <w:rPr>
                <w:rFonts w:ascii="Open Sans" w:hAnsi="Open Sans" w:cs="Open Sans"/>
                <w:sz w:val="18"/>
              </w:rPr>
              <w:t>. D.</w:t>
            </w:r>
          </w:p>
        </w:tc>
        <w:tc>
          <w:tcPr>
            <w:tcW w:w="5622" w:type="dxa"/>
            <w:tcBorders>
              <w:top w:val="single" w:sz="4" w:space="0" w:color="auto"/>
              <w:left w:val="single" w:sz="4" w:space="0" w:color="auto"/>
              <w:bottom w:val="single" w:sz="4" w:space="0" w:color="auto"/>
              <w:right w:val="single" w:sz="4" w:space="0" w:color="auto"/>
            </w:tcBorders>
          </w:tcPr>
          <w:p w14:paraId="26C87AF6" w14:textId="0CF6D7A5" w:rsidR="00860437" w:rsidRPr="003F2AD0" w:rsidRDefault="00860437" w:rsidP="00F130E6">
            <w:pPr>
              <w:spacing w:after="0"/>
              <w:rPr>
                <w:rFonts w:ascii="Open Sans" w:hAnsi="Open Sans" w:cs="Open Sans"/>
                <w:sz w:val="18"/>
              </w:rPr>
            </w:pPr>
            <w:r w:rsidRPr="003F2AD0">
              <w:rPr>
                <w:rFonts w:ascii="Open Sans" w:hAnsi="Open Sans" w:cs="Open Sans"/>
                <w:sz w:val="18"/>
              </w:rPr>
              <w:t>Po</w:t>
            </w:r>
            <w:r w:rsidR="00445335" w:rsidRPr="003F2AD0">
              <w:rPr>
                <w:rFonts w:ascii="Open Sans" w:hAnsi="Open Sans" w:cs="Open Sans"/>
                <w:sz w:val="18"/>
              </w:rPr>
              <w:t xml:space="preserve"> končani</w:t>
            </w:r>
            <w:r w:rsidRPr="003F2AD0">
              <w:rPr>
                <w:rFonts w:ascii="Open Sans" w:hAnsi="Open Sans" w:cs="Open Sans"/>
                <w:sz w:val="18"/>
              </w:rPr>
              <w:t xml:space="preserve"> kuraciji</w:t>
            </w:r>
            <w:r w:rsidR="00445335" w:rsidRPr="003F2AD0">
              <w:rPr>
                <w:rFonts w:ascii="Open Sans" w:hAnsi="Open Sans" w:cs="Open Sans"/>
                <w:sz w:val="18"/>
              </w:rPr>
              <w:t xml:space="preserve"> (f1)</w:t>
            </w:r>
            <w:r w:rsidRPr="003F2AD0">
              <w:rPr>
                <w:rFonts w:ascii="Open Sans" w:hAnsi="Open Sans" w:cs="Open Sans"/>
                <w:sz w:val="18"/>
              </w:rPr>
              <w:t xml:space="preserve"> </w:t>
            </w:r>
            <w:r w:rsidR="00445335" w:rsidRPr="003F2AD0">
              <w:rPr>
                <w:rFonts w:ascii="Open Sans" w:hAnsi="Open Sans" w:cs="Open Sans"/>
                <w:sz w:val="18"/>
              </w:rPr>
              <w:t xml:space="preserve">in </w:t>
            </w:r>
            <w:r w:rsidRPr="003F2AD0">
              <w:rPr>
                <w:rFonts w:ascii="Open Sans" w:hAnsi="Open Sans" w:cs="Open Sans"/>
                <w:sz w:val="18"/>
              </w:rPr>
              <w:t xml:space="preserve">popravkih </w:t>
            </w:r>
            <w:r w:rsidR="00445335" w:rsidRPr="003F2AD0">
              <w:rPr>
                <w:rFonts w:ascii="Open Sans" w:hAnsi="Open Sans" w:cs="Open Sans"/>
                <w:sz w:val="18"/>
              </w:rPr>
              <w:t>nedoslednosti</w:t>
            </w:r>
            <w:r w:rsidRPr="003F2AD0">
              <w:rPr>
                <w:rFonts w:ascii="Open Sans" w:hAnsi="Open Sans" w:cs="Open Sans"/>
                <w:sz w:val="18"/>
              </w:rPr>
              <w:t xml:space="preserve"> </w:t>
            </w:r>
            <w:r w:rsidR="00445335" w:rsidRPr="003F2AD0">
              <w:rPr>
                <w:rFonts w:ascii="Open Sans" w:hAnsi="Open Sans" w:cs="Open Sans"/>
                <w:sz w:val="18"/>
              </w:rPr>
              <w:t xml:space="preserve">(f2) </w:t>
            </w:r>
            <w:r w:rsidRPr="003F2AD0">
              <w:rPr>
                <w:rFonts w:ascii="Open Sans" w:hAnsi="Open Sans" w:cs="Open Sans"/>
                <w:sz w:val="18"/>
              </w:rPr>
              <w:t>dodana nova poglavja k težavnejših strukturam</w:t>
            </w:r>
            <w:r w:rsidR="00445335" w:rsidRPr="003F2AD0">
              <w:rPr>
                <w:rFonts w:ascii="Open Sans" w:hAnsi="Open Sans" w:cs="Open Sans"/>
                <w:sz w:val="18"/>
              </w:rPr>
              <w:t xml:space="preserve"> ter </w:t>
            </w:r>
            <w:r w:rsidRPr="003F2AD0">
              <w:rPr>
                <w:rFonts w:ascii="Open Sans" w:hAnsi="Open Sans" w:cs="Open Sans"/>
                <w:sz w:val="18"/>
              </w:rPr>
              <w:t>dodatna pojasnila in novi primeri pri opisih posameznih relacij</w:t>
            </w:r>
            <w:r w:rsidR="00445335" w:rsidRPr="003F2AD0">
              <w:rPr>
                <w:rFonts w:ascii="Open Sans" w:hAnsi="Open Sans" w:cs="Open Sans"/>
                <w:sz w:val="18"/>
              </w:rPr>
              <w:t>.</w:t>
            </w:r>
          </w:p>
        </w:tc>
      </w:tr>
      <w:tr w:rsidR="00D456A6" w:rsidRPr="003F2AD0" w14:paraId="08F0CB47" w14:textId="77777777" w:rsidTr="001A44AB">
        <w:tc>
          <w:tcPr>
            <w:tcW w:w="1413" w:type="dxa"/>
            <w:tcBorders>
              <w:top w:val="single" w:sz="4" w:space="0" w:color="auto"/>
              <w:left w:val="single" w:sz="4" w:space="0" w:color="auto"/>
              <w:bottom w:val="single" w:sz="4" w:space="0" w:color="auto"/>
              <w:right w:val="single" w:sz="4" w:space="0" w:color="auto"/>
            </w:tcBorders>
          </w:tcPr>
          <w:p w14:paraId="7F7F47DE" w14:textId="6B4F71E7" w:rsidR="00D456A6" w:rsidRPr="003F2AD0" w:rsidRDefault="00D456A6" w:rsidP="00F130E6">
            <w:pPr>
              <w:spacing w:after="0"/>
              <w:rPr>
                <w:rFonts w:ascii="Open Sans" w:hAnsi="Open Sans" w:cs="Open Sans"/>
                <w:sz w:val="18"/>
              </w:rPr>
            </w:pPr>
            <w:r w:rsidRPr="003F2AD0">
              <w:rPr>
                <w:rFonts w:ascii="Open Sans" w:hAnsi="Open Sans" w:cs="Open Sans"/>
                <w:sz w:val="18"/>
              </w:rPr>
              <w:t>9. 11. 2022</w:t>
            </w:r>
          </w:p>
        </w:tc>
        <w:tc>
          <w:tcPr>
            <w:tcW w:w="1134" w:type="dxa"/>
            <w:tcBorders>
              <w:top w:val="single" w:sz="4" w:space="0" w:color="auto"/>
              <w:left w:val="single" w:sz="4" w:space="0" w:color="auto"/>
              <w:bottom w:val="single" w:sz="4" w:space="0" w:color="auto"/>
              <w:right w:val="single" w:sz="4" w:space="0" w:color="auto"/>
            </w:tcBorders>
          </w:tcPr>
          <w:p w14:paraId="50F51E16" w14:textId="6259A6F5" w:rsidR="00D456A6" w:rsidRPr="003F2AD0" w:rsidRDefault="00D456A6" w:rsidP="00F130E6">
            <w:pPr>
              <w:spacing w:after="0"/>
              <w:rPr>
                <w:rFonts w:ascii="Open Sans" w:hAnsi="Open Sans" w:cs="Open Sans"/>
                <w:sz w:val="18"/>
              </w:rPr>
            </w:pPr>
            <w:r w:rsidRPr="003F2AD0">
              <w:rPr>
                <w:rFonts w:ascii="Open Sans" w:hAnsi="Open Sans" w:cs="Open Sans"/>
                <w:sz w:val="18"/>
              </w:rPr>
              <w:t>0.4</w:t>
            </w:r>
          </w:p>
        </w:tc>
        <w:tc>
          <w:tcPr>
            <w:tcW w:w="850" w:type="dxa"/>
            <w:tcBorders>
              <w:top w:val="single" w:sz="4" w:space="0" w:color="auto"/>
              <w:left w:val="single" w:sz="4" w:space="0" w:color="auto"/>
              <w:bottom w:val="single" w:sz="4" w:space="0" w:color="auto"/>
              <w:right w:val="single" w:sz="4" w:space="0" w:color="auto"/>
            </w:tcBorders>
          </w:tcPr>
          <w:p w14:paraId="6690175E" w14:textId="4BF053F4" w:rsidR="00D456A6" w:rsidRPr="003F2AD0" w:rsidRDefault="000F084C" w:rsidP="00F130E6">
            <w:pPr>
              <w:spacing w:after="0"/>
              <w:rPr>
                <w:rFonts w:ascii="Open Sans" w:hAnsi="Open Sans" w:cs="Open Sans"/>
                <w:sz w:val="18"/>
              </w:rPr>
            </w:pPr>
            <w:r w:rsidRPr="003F2AD0">
              <w:rPr>
                <w:rFonts w:ascii="Open Sans" w:hAnsi="Open Sans" w:cs="Open Sans"/>
                <w:sz w:val="18"/>
              </w:rPr>
              <w:t>L. T.</w:t>
            </w:r>
          </w:p>
        </w:tc>
        <w:tc>
          <w:tcPr>
            <w:tcW w:w="5622" w:type="dxa"/>
            <w:tcBorders>
              <w:top w:val="single" w:sz="4" w:space="0" w:color="auto"/>
              <w:left w:val="single" w:sz="4" w:space="0" w:color="auto"/>
              <w:bottom w:val="single" w:sz="4" w:space="0" w:color="auto"/>
              <w:right w:val="single" w:sz="4" w:space="0" w:color="auto"/>
            </w:tcBorders>
          </w:tcPr>
          <w:p w14:paraId="40DD6823" w14:textId="22722E0D" w:rsidR="00D456A6" w:rsidRPr="003F2AD0" w:rsidRDefault="00D456A6" w:rsidP="00F130E6">
            <w:pPr>
              <w:spacing w:after="0"/>
              <w:rPr>
                <w:rFonts w:ascii="Open Sans" w:hAnsi="Open Sans" w:cs="Open Sans"/>
                <w:sz w:val="18"/>
              </w:rPr>
            </w:pPr>
            <w:r w:rsidRPr="003F2AD0">
              <w:rPr>
                <w:rStyle w:val="contentpasted0"/>
                <w:sz w:val="18"/>
              </w:rPr>
              <w:t>Dodano poglavje s smernicami za oblikoslovne lastnosti; dodatna pojasnila k izbranim skladenjskim relacijam.</w:t>
            </w:r>
          </w:p>
        </w:tc>
      </w:tr>
      <w:tr w:rsidR="00D456A6" w:rsidRPr="003F2AD0" w14:paraId="4BA1DD01" w14:textId="77777777" w:rsidTr="001A44AB">
        <w:tc>
          <w:tcPr>
            <w:tcW w:w="1413" w:type="dxa"/>
            <w:tcBorders>
              <w:top w:val="single" w:sz="4" w:space="0" w:color="auto"/>
              <w:left w:val="single" w:sz="4" w:space="0" w:color="auto"/>
              <w:bottom w:val="single" w:sz="4" w:space="0" w:color="auto"/>
              <w:right w:val="single" w:sz="4" w:space="0" w:color="auto"/>
            </w:tcBorders>
          </w:tcPr>
          <w:p w14:paraId="4AF78385" w14:textId="5636374C" w:rsidR="00D456A6" w:rsidRPr="003F2AD0" w:rsidRDefault="00D456A6" w:rsidP="00F130E6">
            <w:pPr>
              <w:spacing w:after="0"/>
              <w:rPr>
                <w:rFonts w:ascii="Open Sans" w:hAnsi="Open Sans" w:cs="Open Sans"/>
                <w:sz w:val="18"/>
              </w:rPr>
            </w:pPr>
            <w:r w:rsidRPr="003F2AD0">
              <w:rPr>
                <w:rFonts w:ascii="Open Sans" w:hAnsi="Open Sans" w:cs="Open Sans"/>
                <w:sz w:val="18"/>
              </w:rPr>
              <w:t>2</w:t>
            </w:r>
            <w:r w:rsidR="00571831" w:rsidRPr="003F2AD0">
              <w:rPr>
                <w:rFonts w:ascii="Open Sans" w:hAnsi="Open Sans" w:cs="Open Sans"/>
                <w:sz w:val="18"/>
              </w:rPr>
              <w:t>8</w:t>
            </w:r>
            <w:r w:rsidRPr="003F2AD0">
              <w:rPr>
                <w:rFonts w:ascii="Open Sans" w:hAnsi="Open Sans" w:cs="Open Sans"/>
                <w:sz w:val="18"/>
              </w:rPr>
              <w:t>. 2. 2023</w:t>
            </w:r>
          </w:p>
        </w:tc>
        <w:tc>
          <w:tcPr>
            <w:tcW w:w="1134" w:type="dxa"/>
            <w:tcBorders>
              <w:top w:val="single" w:sz="4" w:space="0" w:color="auto"/>
              <w:left w:val="single" w:sz="4" w:space="0" w:color="auto"/>
              <w:bottom w:val="single" w:sz="4" w:space="0" w:color="auto"/>
              <w:right w:val="single" w:sz="4" w:space="0" w:color="auto"/>
            </w:tcBorders>
          </w:tcPr>
          <w:p w14:paraId="147D4F80" w14:textId="5B9DA88B" w:rsidR="00D456A6" w:rsidRPr="003F2AD0" w:rsidRDefault="00D456A6" w:rsidP="00F130E6">
            <w:pPr>
              <w:spacing w:after="0"/>
              <w:rPr>
                <w:rFonts w:ascii="Open Sans" w:hAnsi="Open Sans" w:cs="Open Sans"/>
                <w:sz w:val="18"/>
              </w:rPr>
            </w:pPr>
            <w:r w:rsidRPr="003F2AD0">
              <w:rPr>
                <w:rFonts w:ascii="Open Sans" w:hAnsi="Open Sans" w:cs="Open Sans"/>
                <w:sz w:val="18"/>
              </w:rPr>
              <w:t>1.0</w:t>
            </w:r>
          </w:p>
        </w:tc>
        <w:tc>
          <w:tcPr>
            <w:tcW w:w="850" w:type="dxa"/>
            <w:tcBorders>
              <w:top w:val="single" w:sz="4" w:space="0" w:color="auto"/>
              <w:left w:val="single" w:sz="4" w:space="0" w:color="auto"/>
              <w:bottom w:val="single" w:sz="4" w:space="0" w:color="auto"/>
              <w:right w:val="single" w:sz="4" w:space="0" w:color="auto"/>
            </w:tcBorders>
          </w:tcPr>
          <w:p w14:paraId="265F8E3C" w14:textId="592AF32E" w:rsidR="00D456A6" w:rsidRPr="003F2AD0" w:rsidRDefault="000F084C" w:rsidP="00F130E6">
            <w:pPr>
              <w:spacing w:after="0"/>
              <w:rPr>
                <w:rFonts w:ascii="Open Sans" w:hAnsi="Open Sans" w:cs="Open Sans"/>
                <w:sz w:val="18"/>
              </w:rPr>
            </w:pPr>
            <w:r w:rsidRPr="003F2AD0">
              <w:rPr>
                <w:rFonts w:ascii="Open Sans" w:hAnsi="Open Sans" w:cs="Open Sans"/>
                <w:sz w:val="18"/>
              </w:rPr>
              <w:t>K. D.</w:t>
            </w:r>
            <w:r w:rsidR="00571831" w:rsidRPr="003F2AD0">
              <w:rPr>
                <w:rFonts w:ascii="Open Sans" w:hAnsi="Open Sans" w:cs="Open Sans"/>
                <w:sz w:val="18"/>
              </w:rPr>
              <w:t>, L. T.</w:t>
            </w:r>
          </w:p>
        </w:tc>
        <w:tc>
          <w:tcPr>
            <w:tcW w:w="5622" w:type="dxa"/>
            <w:tcBorders>
              <w:top w:val="single" w:sz="4" w:space="0" w:color="auto"/>
              <w:left w:val="single" w:sz="4" w:space="0" w:color="auto"/>
              <w:bottom w:val="single" w:sz="4" w:space="0" w:color="auto"/>
              <w:right w:val="single" w:sz="4" w:space="0" w:color="auto"/>
            </w:tcBorders>
          </w:tcPr>
          <w:p w14:paraId="3AE05822" w14:textId="6B19571F" w:rsidR="00D456A6" w:rsidRPr="003F2AD0" w:rsidRDefault="00D456A6" w:rsidP="00F130E6">
            <w:pPr>
              <w:spacing w:after="0"/>
              <w:rPr>
                <w:rStyle w:val="contentpasted0"/>
                <w:sz w:val="18"/>
              </w:rPr>
            </w:pPr>
            <w:r w:rsidRPr="003F2AD0">
              <w:rPr>
                <w:rStyle w:val="contentpasted0"/>
                <w:sz w:val="18"/>
              </w:rPr>
              <w:t xml:space="preserve">Čistopis končne različice smernic za objavo </w:t>
            </w:r>
            <w:r w:rsidR="000F084C" w:rsidRPr="003F2AD0">
              <w:rPr>
                <w:rStyle w:val="contentpasted0"/>
                <w:sz w:val="18"/>
              </w:rPr>
              <w:t>v okviru</w:t>
            </w:r>
            <w:r w:rsidRPr="003F2AD0">
              <w:rPr>
                <w:rStyle w:val="contentpasted0"/>
                <w:sz w:val="18"/>
              </w:rPr>
              <w:t xml:space="preserve"> projekta RSDO.</w:t>
            </w:r>
          </w:p>
        </w:tc>
      </w:tr>
      <w:tr w:rsidR="00CB2C35" w:rsidRPr="003F2AD0" w14:paraId="44CC4485" w14:textId="77777777" w:rsidTr="001A44AB">
        <w:tc>
          <w:tcPr>
            <w:tcW w:w="1413" w:type="dxa"/>
            <w:tcBorders>
              <w:top w:val="single" w:sz="4" w:space="0" w:color="auto"/>
              <w:left w:val="single" w:sz="4" w:space="0" w:color="auto"/>
              <w:bottom w:val="single" w:sz="4" w:space="0" w:color="auto"/>
              <w:right w:val="single" w:sz="4" w:space="0" w:color="auto"/>
            </w:tcBorders>
          </w:tcPr>
          <w:p w14:paraId="29AB069F" w14:textId="0FB1A5A0" w:rsidR="00CB2C35" w:rsidRPr="003F2AD0" w:rsidRDefault="004B2852" w:rsidP="00F130E6">
            <w:pPr>
              <w:spacing w:after="0"/>
              <w:rPr>
                <w:rFonts w:ascii="Open Sans" w:hAnsi="Open Sans" w:cs="Open Sans"/>
                <w:sz w:val="18"/>
              </w:rPr>
            </w:pPr>
            <w:r w:rsidRPr="003F2AD0">
              <w:rPr>
                <w:rFonts w:ascii="Open Sans" w:hAnsi="Open Sans" w:cs="Open Sans"/>
                <w:sz w:val="18"/>
              </w:rPr>
              <w:t>6</w:t>
            </w:r>
            <w:r w:rsidR="00CB2C35" w:rsidRPr="003F2AD0">
              <w:rPr>
                <w:rFonts w:ascii="Open Sans" w:hAnsi="Open Sans" w:cs="Open Sans"/>
                <w:sz w:val="18"/>
              </w:rPr>
              <w:t xml:space="preserve">. </w:t>
            </w:r>
            <w:r w:rsidRPr="003F2AD0">
              <w:rPr>
                <w:rFonts w:ascii="Open Sans" w:hAnsi="Open Sans" w:cs="Open Sans"/>
                <w:sz w:val="18"/>
              </w:rPr>
              <w:t>7</w:t>
            </w:r>
            <w:r w:rsidR="00CB2C35" w:rsidRPr="003F2AD0">
              <w:rPr>
                <w:rFonts w:ascii="Open Sans" w:hAnsi="Open Sans" w:cs="Open Sans"/>
                <w:sz w:val="18"/>
              </w:rPr>
              <w:t>. 2023</w:t>
            </w:r>
          </w:p>
        </w:tc>
        <w:tc>
          <w:tcPr>
            <w:tcW w:w="1134" w:type="dxa"/>
            <w:tcBorders>
              <w:top w:val="single" w:sz="4" w:space="0" w:color="auto"/>
              <w:left w:val="single" w:sz="4" w:space="0" w:color="auto"/>
              <w:bottom w:val="single" w:sz="4" w:space="0" w:color="auto"/>
              <w:right w:val="single" w:sz="4" w:space="0" w:color="auto"/>
            </w:tcBorders>
          </w:tcPr>
          <w:p w14:paraId="2129C38D" w14:textId="0FC80137" w:rsidR="00CB2C35" w:rsidRPr="003F2AD0" w:rsidRDefault="00CB2C35" w:rsidP="00F130E6">
            <w:pPr>
              <w:spacing w:after="0"/>
              <w:rPr>
                <w:rFonts w:ascii="Open Sans" w:hAnsi="Open Sans" w:cs="Open Sans"/>
                <w:sz w:val="18"/>
              </w:rPr>
            </w:pPr>
            <w:r w:rsidRPr="003F2AD0">
              <w:rPr>
                <w:rFonts w:ascii="Open Sans" w:hAnsi="Open Sans" w:cs="Open Sans"/>
                <w:sz w:val="18"/>
              </w:rPr>
              <w:t>1.1</w:t>
            </w:r>
          </w:p>
        </w:tc>
        <w:tc>
          <w:tcPr>
            <w:tcW w:w="850" w:type="dxa"/>
            <w:tcBorders>
              <w:top w:val="single" w:sz="4" w:space="0" w:color="auto"/>
              <w:left w:val="single" w:sz="4" w:space="0" w:color="auto"/>
              <w:bottom w:val="single" w:sz="4" w:space="0" w:color="auto"/>
              <w:right w:val="single" w:sz="4" w:space="0" w:color="auto"/>
            </w:tcBorders>
          </w:tcPr>
          <w:p w14:paraId="5A3FBE21" w14:textId="7C71AC49" w:rsidR="00CB2C35" w:rsidRPr="003F2AD0" w:rsidRDefault="00CB2C35" w:rsidP="00F130E6">
            <w:pPr>
              <w:spacing w:after="0"/>
              <w:rPr>
                <w:rFonts w:ascii="Open Sans" w:hAnsi="Open Sans" w:cs="Open Sans"/>
                <w:sz w:val="18"/>
              </w:rPr>
            </w:pPr>
            <w:r w:rsidRPr="003F2AD0">
              <w:rPr>
                <w:rFonts w:ascii="Open Sans" w:hAnsi="Open Sans" w:cs="Open Sans"/>
                <w:sz w:val="18"/>
              </w:rPr>
              <w:t>K. D.</w:t>
            </w:r>
          </w:p>
        </w:tc>
        <w:tc>
          <w:tcPr>
            <w:tcW w:w="5622" w:type="dxa"/>
            <w:tcBorders>
              <w:top w:val="single" w:sz="4" w:space="0" w:color="auto"/>
              <w:left w:val="single" w:sz="4" w:space="0" w:color="auto"/>
              <w:bottom w:val="single" w:sz="4" w:space="0" w:color="auto"/>
              <w:right w:val="single" w:sz="4" w:space="0" w:color="auto"/>
            </w:tcBorders>
          </w:tcPr>
          <w:p w14:paraId="5A6DE3E2" w14:textId="4A8278AC" w:rsidR="00CB2C35" w:rsidRPr="003F2AD0" w:rsidRDefault="004B2852" w:rsidP="00F130E6">
            <w:pPr>
              <w:spacing w:after="0"/>
              <w:rPr>
                <w:rStyle w:val="contentpasted0"/>
                <w:sz w:val="18"/>
              </w:rPr>
            </w:pPr>
            <w:r w:rsidRPr="003F2AD0">
              <w:rPr>
                <w:rStyle w:val="contentpasted0"/>
                <w:sz w:val="18"/>
              </w:rPr>
              <w:t>Dopolnitev smernic s posebnostmi govorjenega jezika na podlagi izkušenj z razčlenjevanjem prve različice drevesnice SST v okviru projekta SPOT.</w:t>
            </w:r>
          </w:p>
        </w:tc>
      </w:tr>
      <w:tr w:rsidR="00520A23" w:rsidRPr="003F2AD0" w14:paraId="4990295B" w14:textId="77777777" w:rsidTr="001A44AB">
        <w:tc>
          <w:tcPr>
            <w:tcW w:w="1413" w:type="dxa"/>
            <w:tcBorders>
              <w:top w:val="single" w:sz="4" w:space="0" w:color="auto"/>
              <w:left w:val="single" w:sz="4" w:space="0" w:color="auto"/>
              <w:bottom w:val="single" w:sz="4" w:space="0" w:color="auto"/>
              <w:right w:val="single" w:sz="4" w:space="0" w:color="auto"/>
            </w:tcBorders>
          </w:tcPr>
          <w:p w14:paraId="76612011" w14:textId="4FA8B875" w:rsidR="00520A23" w:rsidRPr="003F2AD0" w:rsidRDefault="00520A23" w:rsidP="00F130E6">
            <w:pPr>
              <w:spacing w:after="0"/>
              <w:rPr>
                <w:rFonts w:ascii="Open Sans" w:hAnsi="Open Sans" w:cs="Open Sans"/>
                <w:sz w:val="18"/>
              </w:rPr>
            </w:pPr>
            <w:r w:rsidRPr="003F2AD0">
              <w:rPr>
                <w:rFonts w:ascii="Open Sans" w:hAnsi="Open Sans" w:cs="Open Sans"/>
                <w:sz w:val="18"/>
              </w:rPr>
              <w:t>10. 7. 2023</w:t>
            </w:r>
          </w:p>
        </w:tc>
        <w:tc>
          <w:tcPr>
            <w:tcW w:w="1134" w:type="dxa"/>
            <w:tcBorders>
              <w:top w:val="single" w:sz="4" w:space="0" w:color="auto"/>
              <w:left w:val="single" w:sz="4" w:space="0" w:color="auto"/>
              <w:bottom w:val="single" w:sz="4" w:space="0" w:color="auto"/>
              <w:right w:val="single" w:sz="4" w:space="0" w:color="auto"/>
            </w:tcBorders>
          </w:tcPr>
          <w:p w14:paraId="07182BA2" w14:textId="4E72F713" w:rsidR="00520A23" w:rsidRPr="003F2AD0" w:rsidRDefault="00520A23" w:rsidP="00F130E6">
            <w:pPr>
              <w:spacing w:after="0"/>
              <w:rPr>
                <w:rFonts w:ascii="Open Sans" w:hAnsi="Open Sans" w:cs="Open Sans"/>
                <w:sz w:val="18"/>
              </w:rPr>
            </w:pPr>
            <w:r w:rsidRPr="003F2AD0">
              <w:rPr>
                <w:rFonts w:ascii="Open Sans" w:hAnsi="Open Sans" w:cs="Open Sans"/>
                <w:sz w:val="18"/>
              </w:rPr>
              <w:t>1.2</w:t>
            </w:r>
          </w:p>
        </w:tc>
        <w:tc>
          <w:tcPr>
            <w:tcW w:w="850" w:type="dxa"/>
            <w:tcBorders>
              <w:top w:val="single" w:sz="4" w:space="0" w:color="auto"/>
              <w:left w:val="single" w:sz="4" w:space="0" w:color="auto"/>
              <w:bottom w:val="single" w:sz="4" w:space="0" w:color="auto"/>
              <w:right w:val="single" w:sz="4" w:space="0" w:color="auto"/>
            </w:tcBorders>
          </w:tcPr>
          <w:p w14:paraId="454E9847" w14:textId="36DD0CC7" w:rsidR="00520A23" w:rsidRPr="003F2AD0" w:rsidRDefault="00520A23" w:rsidP="00F130E6">
            <w:pPr>
              <w:spacing w:after="0"/>
              <w:rPr>
                <w:rFonts w:ascii="Open Sans" w:hAnsi="Open Sans" w:cs="Open Sans"/>
                <w:sz w:val="18"/>
              </w:rPr>
            </w:pPr>
            <w:r w:rsidRPr="003F2AD0">
              <w:rPr>
                <w:rFonts w:ascii="Open Sans" w:hAnsi="Open Sans" w:cs="Open Sans"/>
                <w:sz w:val="18"/>
              </w:rPr>
              <w:t>K. D.</w:t>
            </w:r>
          </w:p>
        </w:tc>
        <w:tc>
          <w:tcPr>
            <w:tcW w:w="5622" w:type="dxa"/>
            <w:tcBorders>
              <w:top w:val="single" w:sz="4" w:space="0" w:color="auto"/>
              <w:left w:val="single" w:sz="4" w:space="0" w:color="auto"/>
              <w:bottom w:val="single" w:sz="4" w:space="0" w:color="auto"/>
              <w:right w:val="single" w:sz="4" w:space="0" w:color="auto"/>
            </w:tcBorders>
          </w:tcPr>
          <w:p w14:paraId="7334BEFF" w14:textId="059F71BF" w:rsidR="00520A23" w:rsidRPr="003F2AD0" w:rsidRDefault="00520A23" w:rsidP="00F130E6">
            <w:pPr>
              <w:spacing w:after="0"/>
              <w:rPr>
                <w:rStyle w:val="contentpasted0"/>
                <w:sz w:val="18"/>
              </w:rPr>
            </w:pPr>
            <w:r w:rsidRPr="003F2AD0">
              <w:rPr>
                <w:rStyle w:val="contentpasted0"/>
                <w:sz w:val="18"/>
              </w:rPr>
              <w:t xml:space="preserve">Posodobitev seznama zaprtih besednih vrst in stalnih besednih zvez; </w:t>
            </w:r>
            <w:r w:rsidR="008A45A1" w:rsidRPr="003F2AD0">
              <w:rPr>
                <w:rStyle w:val="contentpasted0"/>
                <w:sz w:val="18"/>
              </w:rPr>
              <w:t>sprememba obravnave decimalnih števil v govoru</w:t>
            </w:r>
            <w:r w:rsidR="00D76D97" w:rsidRPr="003F2AD0">
              <w:rPr>
                <w:rStyle w:val="contentpasted0"/>
                <w:sz w:val="18"/>
              </w:rPr>
              <w:t xml:space="preserve"> in </w:t>
            </w:r>
            <w:r w:rsidR="00CD3BB3" w:rsidRPr="003F2AD0">
              <w:rPr>
                <w:rStyle w:val="contentpasted0"/>
                <w:sz w:val="18"/>
              </w:rPr>
              <w:t>neprojektivnih povezav v govoru</w:t>
            </w:r>
            <w:r w:rsidR="00CF0D5F" w:rsidRPr="003F2AD0">
              <w:rPr>
                <w:rStyle w:val="contentpasted0"/>
                <w:sz w:val="18"/>
              </w:rPr>
              <w:t>; dodatna pojasnila na podlagi prvih označevanj.</w:t>
            </w:r>
          </w:p>
        </w:tc>
      </w:tr>
      <w:tr w:rsidR="00550951" w:rsidRPr="003F2AD0" w14:paraId="17D1C510" w14:textId="77777777" w:rsidTr="001A44AB">
        <w:tc>
          <w:tcPr>
            <w:tcW w:w="1413" w:type="dxa"/>
            <w:tcBorders>
              <w:top w:val="single" w:sz="4" w:space="0" w:color="auto"/>
              <w:left w:val="single" w:sz="4" w:space="0" w:color="auto"/>
              <w:bottom w:val="single" w:sz="4" w:space="0" w:color="auto"/>
              <w:right w:val="single" w:sz="4" w:space="0" w:color="auto"/>
            </w:tcBorders>
          </w:tcPr>
          <w:p w14:paraId="788D117B" w14:textId="67EAE705" w:rsidR="00550951" w:rsidRPr="003F2AD0" w:rsidRDefault="00B54F4A" w:rsidP="00F130E6">
            <w:pPr>
              <w:spacing w:after="0"/>
              <w:rPr>
                <w:rFonts w:ascii="Open Sans" w:hAnsi="Open Sans" w:cs="Open Sans"/>
                <w:sz w:val="18"/>
              </w:rPr>
            </w:pPr>
            <w:r w:rsidRPr="003F2AD0">
              <w:rPr>
                <w:rFonts w:ascii="Open Sans" w:hAnsi="Open Sans" w:cs="Open Sans"/>
                <w:sz w:val="18"/>
              </w:rPr>
              <w:t>17. 7. 2023</w:t>
            </w:r>
          </w:p>
        </w:tc>
        <w:tc>
          <w:tcPr>
            <w:tcW w:w="1134" w:type="dxa"/>
            <w:tcBorders>
              <w:top w:val="single" w:sz="4" w:space="0" w:color="auto"/>
              <w:left w:val="single" w:sz="4" w:space="0" w:color="auto"/>
              <w:bottom w:val="single" w:sz="4" w:space="0" w:color="auto"/>
              <w:right w:val="single" w:sz="4" w:space="0" w:color="auto"/>
            </w:tcBorders>
          </w:tcPr>
          <w:p w14:paraId="56E48C60" w14:textId="49D6192A" w:rsidR="00550951" w:rsidRPr="003F2AD0" w:rsidRDefault="00B54F4A" w:rsidP="00F130E6">
            <w:pPr>
              <w:spacing w:after="0"/>
              <w:rPr>
                <w:rFonts w:ascii="Open Sans" w:hAnsi="Open Sans" w:cs="Open Sans"/>
                <w:sz w:val="18"/>
              </w:rPr>
            </w:pPr>
            <w:r w:rsidRPr="003F2AD0">
              <w:rPr>
                <w:rFonts w:ascii="Open Sans" w:hAnsi="Open Sans" w:cs="Open Sans"/>
                <w:sz w:val="18"/>
              </w:rPr>
              <w:t>1.3</w:t>
            </w:r>
          </w:p>
        </w:tc>
        <w:tc>
          <w:tcPr>
            <w:tcW w:w="850" w:type="dxa"/>
            <w:tcBorders>
              <w:top w:val="single" w:sz="4" w:space="0" w:color="auto"/>
              <w:left w:val="single" w:sz="4" w:space="0" w:color="auto"/>
              <w:bottom w:val="single" w:sz="4" w:space="0" w:color="auto"/>
              <w:right w:val="single" w:sz="4" w:space="0" w:color="auto"/>
            </w:tcBorders>
          </w:tcPr>
          <w:p w14:paraId="18EA1FE9" w14:textId="2D00BDD0" w:rsidR="00550951" w:rsidRPr="003F2AD0" w:rsidRDefault="00B54F4A" w:rsidP="00F130E6">
            <w:pPr>
              <w:spacing w:after="0"/>
              <w:rPr>
                <w:rFonts w:ascii="Open Sans" w:hAnsi="Open Sans" w:cs="Open Sans"/>
                <w:sz w:val="18"/>
              </w:rPr>
            </w:pPr>
            <w:r w:rsidRPr="003F2AD0">
              <w:rPr>
                <w:rFonts w:ascii="Open Sans" w:hAnsi="Open Sans" w:cs="Open Sans"/>
                <w:sz w:val="18"/>
              </w:rPr>
              <w:t>K. D.</w:t>
            </w:r>
          </w:p>
        </w:tc>
        <w:tc>
          <w:tcPr>
            <w:tcW w:w="5622" w:type="dxa"/>
            <w:tcBorders>
              <w:top w:val="single" w:sz="4" w:space="0" w:color="auto"/>
              <w:left w:val="single" w:sz="4" w:space="0" w:color="auto"/>
              <w:bottom w:val="single" w:sz="4" w:space="0" w:color="auto"/>
              <w:right w:val="single" w:sz="4" w:space="0" w:color="auto"/>
            </w:tcBorders>
          </w:tcPr>
          <w:p w14:paraId="68D6E9BC" w14:textId="137BE6D9" w:rsidR="00550951" w:rsidRPr="003F2AD0" w:rsidRDefault="00B54F4A" w:rsidP="00F130E6">
            <w:pPr>
              <w:spacing w:after="0"/>
              <w:rPr>
                <w:rStyle w:val="contentpasted0"/>
                <w:sz w:val="18"/>
              </w:rPr>
            </w:pPr>
            <w:r w:rsidRPr="003F2AD0">
              <w:rPr>
                <w:rStyle w:val="contentpasted0"/>
                <w:sz w:val="18"/>
              </w:rPr>
              <w:t>Posodobitve na podlagi pogostih dilem označevalcev.</w:t>
            </w:r>
          </w:p>
        </w:tc>
      </w:tr>
      <w:tr w:rsidR="00335864" w:rsidRPr="003F2AD0" w14:paraId="520963DA" w14:textId="77777777" w:rsidTr="001A44AB">
        <w:tc>
          <w:tcPr>
            <w:tcW w:w="1413" w:type="dxa"/>
            <w:tcBorders>
              <w:top w:val="single" w:sz="4" w:space="0" w:color="auto"/>
              <w:left w:val="single" w:sz="4" w:space="0" w:color="auto"/>
              <w:bottom w:val="single" w:sz="4" w:space="0" w:color="auto"/>
              <w:right w:val="single" w:sz="4" w:space="0" w:color="auto"/>
            </w:tcBorders>
          </w:tcPr>
          <w:p w14:paraId="0C164BAB" w14:textId="1F8654E4" w:rsidR="00335864" w:rsidRPr="003F2AD0" w:rsidRDefault="00335864" w:rsidP="00F130E6">
            <w:pPr>
              <w:spacing w:after="0"/>
              <w:rPr>
                <w:rFonts w:ascii="Open Sans" w:hAnsi="Open Sans" w:cs="Open Sans"/>
                <w:sz w:val="18"/>
              </w:rPr>
            </w:pPr>
            <w:r w:rsidRPr="003F2AD0">
              <w:rPr>
                <w:rFonts w:ascii="Open Sans" w:hAnsi="Open Sans" w:cs="Open Sans"/>
                <w:sz w:val="18"/>
              </w:rPr>
              <w:t>12.</w:t>
            </w:r>
            <w:r w:rsidR="001A44AB" w:rsidRPr="003F2AD0">
              <w:rPr>
                <w:rFonts w:ascii="Open Sans" w:hAnsi="Open Sans" w:cs="Open Sans"/>
                <w:sz w:val="18"/>
              </w:rPr>
              <w:t xml:space="preserve"> </w:t>
            </w:r>
            <w:r w:rsidRPr="003F2AD0">
              <w:rPr>
                <w:rFonts w:ascii="Open Sans" w:hAnsi="Open Sans" w:cs="Open Sans"/>
                <w:sz w:val="18"/>
              </w:rPr>
              <w:t>11.</w:t>
            </w:r>
            <w:r w:rsidR="00A8004B" w:rsidRPr="003F2AD0">
              <w:rPr>
                <w:rFonts w:ascii="Open Sans" w:hAnsi="Open Sans" w:cs="Open Sans"/>
                <w:sz w:val="18"/>
              </w:rPr>
              <w:t xml:space="preserve"> </w:t>
            </w:r>
            <w:r w:rsidRPr="003F2AD0">
              <w:rPr>
                <w:rFonts w:ascii="Open Sans" w:hAnsi="Open Sans" w:cs="Open Sans"/>
                <w:sz w:val="18"/>
              </w:rPr>
              <w:t>2023</w:t>
            </w:r>
          </w:p>
        </w:tc>
        <w:tc>
          <w:tcPr>
            <w:tcW w:w="1134" w:type="dxa"/>
            <w:tcBorders>
              <w:top w:val="single" w:sz="4" w:space="0" w:color="auto"/>
              <w:left w:val="single" w:sz="4" w:space="0" w:color="auto"/>
              <w:bottom w:val="single" w:sz="4" w:space="0" w:color="auto"/>
              <w:right w:val="single" w:sz="4" w:space="0" w:color="auto"/>
            </w:tcBorders>
          </w:tcPr>
          <w:p w14:paraId="4E6199B7" w14:textId="1FDEED0F" w:rsidR="00335864" w:rsidRPr="003F2AD0" w:rsidRDefault="00335864" w:rsidP="00F130E6">
            <w:pPr>
              <w:spacing w:after="0"/>
              <w:rPr>
                <w:rFonts w:ascii="Open Sans" w:hAnsi="Open Sans" w:cs="Open Sans"/>
                <w:sz w:val="18"/>
              </w:rPr>
            </w:pPr>
            <w:r w:rsidRPr="003F2AD0">
              <w:rPr>
                <w:rFonts w:ascii="Open Sans" w:hAnsi="Open Sans" w:cs="Open Sans"/>
                <w:sz w:val="18"/>
              </w:rPr>
              <w:t>1.</w:t>
            </w:r>
            <w:r w:rsidR="00CA3F7E" w:rsidRPr="003F2AD0">
              <w:rPr>
                <w:rFonts w:ascii="Open Sans" w:hAnsi="Open Sans" w:cs="Open Sans"/>
                <w:sz w:val="18"/>
              </w:rPr>
              <w:t>4</w:t>
            </w:r>
          </w:p>
        </w:tc>
        <w:tc>
          <w:tcPr>
            <w:tcW w:w="850" w:type="dxa"/>
            <w:tcBorders>
              <w:top w:val="single" w:sz="4" w:space="0" w:color="auto"/>
              <w:left w:val="single" w:sz="4" w:space="0" w:color="auto"/>
              <w:bottom w:val="single" w:sz="4" w:space="0" w:color="auto"/>
              <w:right w:val="single" w:sz="4" w:space="0" w:color="auto"/>
            </w:tcBorders>
          </w:tcPr>
          <w:p w14:paraId="1152DCF9" w14:textId="33B3909A" w:rsidR="00335864" w:rsidRPr="003F2AD0" w:rsidRDefault="00335864" w:rsidP="00F130E6">
            <w:pPr>
              <w:spacing w:after="0"/>
              <w:rPr>
                <w:rFonts w:ascii="Open Sans" w:hAnsi="Open Sans" w:cs="Open Sans"/>
                <w:sz w:val="18"/>
              </w:rPr>
            </w:pPr>
            <w:r w:rsidRPr="003F2AD0">
              <w:rPr>
                <w:rFonts w:ascii="Open Sans" w:hAnsi="Open Sans" w:cs="Open Sans"/>
                <w:sz w:val="18"/>
              </w:rPr>
              <w:t>L. T.</w:t>
            </w:r>
          </w:p>
        </w:tc>
        <w:tc>
          <w:tcPr>
            <w:tcW w:w="5622" w:type="dxa"/>
            <w:tcBorders>
              <w:top w:val="single" w:sz="4" w:space="0" w:color="auto"/>
              <w:left w:val="single" w:sz="4" w:space="0" w:color="auto"/>
              <w:bottom w:val="single" w:sz="4" w:space="0" w:color="auto"/>
              <w:right w:val="single" w:sz="4" w:space="0" w:color="auto"/>
            </w:tcBorders>
          </w:tcPr>
          <w:p w14:paraId="32F3E79E" w14:textId="47179463" w:rsidR="00335864" w:rsidRPr="003F2AD0" w:rsidRDefault="00335864" w:rsidP="00F130E6">
            <w:pPr>
              <w:spacing w:after="0"/>
              <w:rPr>
                <w:rStyle w:val="contentpasted0"/>
                <w:sz w:val="18"/>
              </w:rPr>
            </w:pPr>
            <w:r w:rsidRPr="003F2AD0">
              <w:rPr>
                <w:rStyle w:val="contentpasted0"/>
                <w:sz w:val="18"/>
              </w:rPr>
              <w:t>Uskladitev z dodatki v</w:t>
            </w:r>
            <w:r w:rsidR="009B0993" w:rsidRPr="003F2AD0">
              <w:rPr>
                <w:rStyle w:val="contentpasted0"/>
                <w:sz w:val="18"/>
              </w:rPr>
              <w:t xml:space="preserve"> različico 2.13</w:t>
            </w:r>
            <w:r w:rsidRPr="003F2AD0">
              <w:rPr>
                <w:rStyle w:val="contentpasted0"/>
                <w:sz w:val="18"/>
              </w:rPr>
              <w:t xml:space="preserve"> drevesnic</w:t>
            </w:r>
            <w:r w:rsidR="009B0993" w:rsidRPr="003F2AD0">
              <w:rPr>
                <w:rStyle w:val="contentpasted0"/>
                <w:sz w:val="18"/>
              </w:rPr>
              <w:t>e</w:t>
            </w:r>
            <w:r w:rsidRPr="003F2AD0">
              <w:rPr>
                <w:rStyle w:val="contentpasted0"/>
                <w:sz w:val="18"/>
              </w:rPr>
              <w:t xml:space="preserve"> SS</w:t>
            </w:r>
            <w:r w:rsidR="009B0993" w:rsidRPr="003F2AD0">
              <w:rPr>
                <w:rStyle w:val="contentpasted0"/>
                <w:sz w:val="18"/>
              </w:rPr>
              <w:t>J</w:t>
            </w:r>
            <w:r w:rsidR="00EC2930" w:rsidRPr="003F2AD0">
              <w:rPr>
                <w:rStyle w:val="contentpasted0"/>
                <w:sz w:val="18"/>
              </w:rPr>
              <w:t>.</w:t>
            </w:r>
          </w:p>
        </w:tc>
      </w:tr>
      <w:tr w:rsidR="00CA3F7E" w:rsidRPr="003F2AD0" w14:paraId="43CE7AAB" w14:textId="77777777" w:rsidTr="001A44AB">
        <w:trPr>
          <w:trHeight w:val="404"/>
        </w:trPr>
        <w:tc>
          <w:tcPr>
            <w:tcW w:w="1413" w:type="dxa"/>
            <w:tcBorders>
              <w:top w:val="single" w:sz="4" w:space="0" w:color="auto"/>
              <w:left w:val="single" w:sz="4" w:space="0" w:color="auto"/>
              <w:bottom w:val="single" w:sz="4" w:space="0" w:color="auto"/>
              <w:right w:val="single" w:sz="4" w:space="0" w:color="auto"/>
            </w:tcBorders>
          </w:tcPr>
          <w:p w14:paraId="1CC69FD6" w14:textId="4A6F4395" w:rsidR="00CA3F7E" w:rsidRPr="003F2AD0" w:rsidRDefault="00551D18" w:rsidP="00F130E6">
            <w:pPr>
              <w:spacing w:after="0"/>
              <w:rPr>
                <w:rFonts w:ascii="Open Sans" w:hAnsi="Open Sans" w:cs="Open Sans"/>
                <w:sz w:val="18"/>
              </w:rPr>
            </w:pPr>
            <w:r w:rsidRPr="003F2AD0">
              <w:rPr>
                <w:rFonts w:ascii="Open Sans" w:hAnsi="Open Sans" w:cs="Open Sans"/>
                <w:sz w:val="18"/>
              </w:rPr>
              <w:t>2</w:t>
            </w:r>
            <w:r w:rsidR="00222C46" w:rsidRPr="003F2AD0">
              <w:rPr>
                <w:rFonts w:ascii="Open Sans" w:hAnsi="Open Sans" w:cs="Open Sans"/>
                <w:sz w:val="18"/>
              </w:rPr>
              <w:t>1</w:t>
            </w:r>
            <w:r w:rsidR="00CA3F7E" w:rsidRPr="003F2AD0">
              <w:rPr>
                <w:rFonts w:ascii="Open Sans" w:hAnsi="Open Sans" w:cs="Open Sans"/>
                <w:sz w:val="18"/>
              </w:rPr>
              <w:t>.</w:t>
            </w:r>
            <w:r w:rsidR="00A8004B" w:rsidRPr="003F2AD0">
              <w:rPr>
                <w:rFonts w:ascii="Open Sans" w:hAnsi="Open Sans" w:cs="Open Sans"/>
                <w:sz w:val="18"/>
              </w:rPr>
              <w:t xml:space="preserve"> </w:t>
            </w:r>
            <w:r w:rsidRPr="003F2AD0">
              <w:rPr>
                <w:rFonts w:ascii="Open Sans" w:hAnsi="Open Sans" w:cs="Open Sans"/>
                <w:sz w:val="18"/>
              </w:rPr>
              <w:t>3</w:t>
            </w:r>
            <w:r w:rsidR="00CA3F7E" w:rsidRPr="003F2AD0">
              <w:rPr>
                <w:rFonts w:ascii="Open Sans" w:hAnsi="Open Sans" w:cs="Open Sans"/>
                <w:sz w:val="18"/>
              </w:rPr>
              <w:t>.</w:t>
            </w:r>
            <w:r w:rsidR="00A8004B" w:rsidRPr="003F2AD0">
              <w:rPr>
                <w:rFonts w:ascii="Open Sans" w:hAnsi="Open Sans" w:cs="Open Sans"/>
                <w:sz w:val="18"/>
              </w:rPr>
              <w:t xml:space="preserve"> </w:t>
            </w:r>
            <w:r w:rsidR="00CA3F7E" w:rsidRPr="003F2AD0">
              <w:rPr>
                <w:rFonts w:ascii="Open Sans" w:hAnsi="Open Sans" w:cs="Open Sans"/>
                <w:sz w:val="18"/>
              </w:rPr>
              <w:t>2024</w:t>
            </w:r>
          </w:p>
        </w:tc>
        <w:tc>
          <w:tcPr>
            <w:tcW w:w="1134" w:type="dxa"/>
            <w:tcBorders>
              <w:top w:val="single" w:sz="4" w:space="0" w:color="auto"/>
              <w:left w:val="single" w:sz="4" w:space="0" w:color="auto"/>
              <w:bottom w:val="single" w:sz="4" w:space="0" w:color="auto"/>
              <w:right w:val="single" w:sz="4" w:space="0" w:color="auto"/>
            </w:tcBorders>
          </w:tcPr>
          <w:p w14:paraId="0AEEA7FE" w14:textId="482CE407" w:rsidR="00CA3F7E" w:rsidRPr="003F2AD0" w:rsidRDefault="00CA3F7E" w:rsidP="00F130E6">
            <w:pPr>
              <w:spacing w:after="0"/>
              <w:rPr>
                <w:rFonts w:ascii="Open Sans" w:hAnsi="Open Sans" w:cs="Open Sans"/>
                <w:sz w:val="18"/>
              </w:rPr>
            </w:pPr>
            <w:r w:rsidRPr="003F2AD0">
              <w:rPr>
                <w:rFonts w:ascii="Open Sans" w:hAnsi="Open Sans" w:cs="Open Sans"/>
                <w:sz w:val="18"/>
              </w:rPr>
              <w:t>1.5</w:t>
            </w:r>
          </w:p>
        </w:tc>
        <w:tc>
          <w:tcPr>
            <w:tcW w:w="850" w:type="dxa"/>
            <w:tcBorders>
              <w:top w:val="single" w:sz="4" w:space="0" w:color="auto"/>
              <w:left w:val="single" w:sz="4" w:space="0" w:color="auto"/>
              <w:bottom w:val="single" w:sz="4" w:space="0" w:color="auto"/>
              <w:right w:val="single" w:sz="4" w:space="0" w:color="auto"/>
            </w:tcBorders>
          </w:tcPr>
          <w:p w14:paraId="00AF6730" w14:textId="59BDDF73" w:rsidR="00CA3F7E" w:rsidRPr="003F2AD0" w:rsidRDefault="00CA3F7E" w:rsidP="00F130E6">
            <w:pPr>
              <w:spacing w:after="0"/>
              <w:rPr>
                <w:rFonts w:ascii="Open Sans" w:hAnsi="Open Sans" w:cs="Open Sans"/>
                <w:sz w:val="18"/>
              </w:rPr>
            </w:pPr>
            <w:r w:rsidRPr="003F2AD0">
              <w:rPr>
                <w:rFonts w:ascii="Open Sans" w:hAnsi="Open Sans" w:cs="Open Sans"/>
                <w:sz w:val="18"/>
              </w:rPr>
              <w:t>K. D.</w:t>
            </w:r>
          </w:p>
        </w:tc>
        <w:tc>
          <w:tcPr>
            <w:tcW w:w="5622" w:type="dxa"/>
            <w:tcBorders>
              <w:top w:val="single" w:sz="4" w:space="0" w:color="auto"/>
              <w:left w:val="single" w:sz="4" w:space="0" w:color="auto"/>
              <w:bottom w:val="single" w:sz="4" w:space="0" w:color="auto"/>
              <w:right w:val="single" w:sz="4" w:space="0" w:color="auto"/>
            </w:tcBorders>
          </w:tcPr>
          <w:p w14:paraId="64163A7B" w14:textId="154874C3" w:rsidR="00CA3F7E" w:rsidRPr="003F2AD0" w:rsidRDefault="00CA3F7E" w:rsidP="00F130E6">
            <w:pPr>
              <w:spacing w:after="0"/>
              <w:rPr>
                <w:rStyle w:val="contentpasted0"/>
                <w:sz w:val="18"/>
              </w:rPr>
            </w:pPr>
            <w:r w:rsidRPr="003F2AD0">
              <w:rPr>
                <w:rStyle w:val="contentpasted0"/>
                <w:sz w:val="18"/>
              </w:rPr>
              <w:t>Dopolnitev smernic za govorjeni jezik na podlagi končne kuracije novega SST. Posodobitev naslovnice, uvoda, oblikovanja.</w:t>
            </w:r>
          </w:p>
        </w:tc>
      </w:tr>
      <w:tr w:rsidR="002076BE" w:rsidRPr="003F2AD0" w14:paraId="1CD27E44" w14:textId="77777777" w:rsidTr="001A44AB">
        <w:trPr>
          <w:trHeight w:val="404"/>
        </w:trPr>
        <w:tc>
          <w:tcPr>
            <w:tcW w:w="1413" w:type="dxa"/>
            <w:tcBorders>
              <w:top w:val="single" w:sz="4" w:space="0" w:color="auto"/>
              <w:left w:val="single" w:sz="4" w:space="0" w:color="auto"/>
              <w:bottom w:val="single" w:sz="4" w:space="0" w:color="auto"/>
              <w:right w:val="single" w:sz="4" w:space="0" w:color="auto"/>
            </w:tcBorders>
          </w:tcPr>
          <w:p w14:paraId="2A8CF826" w14:textId="5D79660B" w:rsidR="002076BE" w:rsidRPr="003F2AD0" w:rsidRDefault="002076BE" w:rsidP="00F130E6">
            <w:pPr>
              <w:spacing w:after="0"/>
              <w:rPr>
                <w:rFonts w:ascii="Open Sans" w:hAnsi="Open Sans" w:cs="Open Sans"/>
                <w:sz w:val="18"/>
              </w:rPr>
            </w:pPr>
            <w:r w:rsidRPr="003F2AD0">
              <w:rPr>
                <w:rFonts w:ascii="Open Sans" w:hAnsi="Open Sans" w:cs="Open Sans"/>
                <w:sz w:val="18"/>
              </w:rPr>
              <w:t>11. 4. 2024</w:t>
            </w:r>
          </w:p>
        </w:tc>
        <w:tc>
          <w:tcPr>
            <w:tcW w:w="1134" w:type="dxa"/>
            <w:tcBorders>
              <w:top w:val="single" w:sz="4" w:space="0" w:color="auto"/>
              <w:left w:val="single" w:sz="4" w:space="0" w:color="auto"/>
              <w:bottom w:val="single" w:sz="4" w:space="0" w:color="auto"/>
              <w:right w:val="single" w:sz="4" w:space="0" w:color="auto"/>
            </w:tcBorders>
          </w:tcPr>
          <w:p w14:paraId="7D188F1C" w14:textId="44CD961F" w:rsidR="002076BE" w:rsidRPr="003F2AD0" w:rsidRDefault="002076BE" w:rsidP="00F130E6">
            <w:pPr>
              <w:spacing w:after="0"/>
              <w:rPr>
                <w:rFonts w:ascii="Open Sans" w:hAnsi="Open Sans" w:cs="Open Sans"/>
                <w:sz w:val="18"/>
              </w:rPr>
            </w:pPr>
            <w:r w:rsidRPr="003F2AD0">
              <w:rPr>
                <w:rFonts w:ascii="Open Sans" w:hAnsi="Open Sans" w:cs="Open Sans"/>
                <w:sz w:val="18"/>
              </w:rPr>
              <w:t>1.5.1</w:t>
            </w:r>
          </w:p>
        </w:tc>
        <w:tc>
          <w:tcPr>
            <w:tcW w:w="850" w:type="dxa"/>
            <w:tcBorders>
              <w:top w:val="single" w:sz="4" w:space="0" w:color="auto"/>
              <w:left w:val="single" w:sz="4" w:space="0" w:color="auto"/>
              <w:bottom w:val="single" w:sz="4" w:space="0" w:color="auto"/>
              <w:right w:val="single" w:sz="4" w:space="0" w:color="auto"/>
            </w:tcBorders>
          </w:tcPr>
          <w:p w14:paraId="3237260D" w14:textId="1E50F1A0" w:rsidR="002076BE" w:rsidRPr="003F2AD0" w:rsidRDefault="002076BE" w:rsidP="00F130E6">
            <w:pPr>
              <w:spacing w:after="0"/>
              <w:rPr>
                <w:rFonts w:ascii="Open Sans" w:hAnsi="Open Sans" w:cs="Open Sans"/>
                <w:sz w:val="18"/>
              </w:rPr>
            </w:pPr>
            <w:r w:rsidRPr="003F2AD0">
              <w:rPr>
                <w:rFonts w:ascii="Open Sans" w:hAnsi="Open Sans" w:cs="Open Sans"/>
                <w:sz w:val="18"/>
              </w:rPr>
              <w:t>K.</w:t>
            </w:r>
            <w:r w:rsidR="001A44AB" w:rsidRPr="003F2AD0">
              <w:rPr>
                <w:rFonts w:ascii="Open Sans" w:hAnsi="Open Sans" w:cs="Open Sans"/>
                <w:sz w:val="18"/>
              </w:rPr>
              <w:t xml:space="preserve"> </w:t>
            </w:r>
            <w:r w:rsidRPr="003F2AD0">
              <w:rPr>
                <w:rFonts w:ascii="Open Sans" w:hAnsi="Open Sans" w:cs="Open Sans"/>
                <w:sz w:val="18"/>
              </w:rPr>
              <w:t>D.</w:t>
            </w:r>
          </w:p>
        </w:tc>
        <w:tc>
          <w:tcPr>
            <w:tcW w:w="5622" w:type="dxa"/>
            <w:tcBorders>
              <w:top w:val="single" w:sz="4" w:space="0" w:color="auto"/>
              <w:left w:val="single" w:sz="4" w:space="0" w:color="auto"/>
              <w:bottom w:val="single" w:sz="4" w:space="0" w:color="auto"/>
              <w:right w:val="single" w:sz="4" w:space="0" w:color="auto"/>
            </w:tcBorders>
          </w:tcPr>
          <w:p w14:paraId="08BB8463" w14:textId="5DEB6DDF" w:rsidR="002076BE" w:rsidRPr="003F2AD0" w:rsidRDefault="002076BE" w:rsidP="00F130E6">
            <w:pPr>
              <w:spacing w:after="0"/>
              <w:rPr>
                <w:rStyle w:val="contentpasted0"/>
                <w:sz w:val="18"/>
              </w:rPr>
            </w:pPr>
            <w:r w:rsidRPr="003F2AD0">
              <w:rPr>
                <w:rStyle w:val="contentpasted0"/>
                <w:sz w:val="18"/>
              </w:rPr>
              <w:t>Dopolnitve ali popravki na podlagi uradne validacije SST2.</w:t>
            </w:r>
          </w:p>
        </w:tc>
      </w:tr>
      <w:tr w:rsidR="00EC2930" w:rsidRPr="003F2AD0" w14:paraId="20970BAA" w14:textId="77777777" w:rsidTr="001A44AB">
        <w:trPr>
          <w:trHeight w:val="404"/>
        </w:trPr>
        <w:tc>
          <w:tcPr>
            <w:tcW w:w="1413" w:type="dxa"/>
            <w:tcBorders>
              <w:top w:val="single" w:sz="4" w:space="0" w:color="auto"/>
              <w:left w:val="single" w:sz="4" w:space="0" w:color="auto"/>
              <w:bottom w:val="single" w:sz="4" w:space="0" w:color="auto"/>
              <w:right w:val="single" w:sz="4" w:space="0" w:color="auto"/>
            </w:tcBorders>
          </w:tcPr>
          <w:p w14:paraId="3ECBB65E" w14:textId="39417731" w:rsidR="00EC2930" w:rsidRPr="003F2AD0" w:rsidRDefault="00EC2930" w:rsidP="00F130E6">
            <w:pPr>
              <w:spacing w:after="0"/>
              <w:rPr>
                <w:rFonts w:ascii="Open Sans" w:hAnsi="Open Sans" w:cs="Open Sans"/>
                <w:sz w:val="18"/>
              </w:rPr>
            </w:pPr>
            <w:r w:rsidRPr="003F2AD0">
              <w:rPr>
                <w:rFonts w:ascii="Open Sans" w:hAnsi="Open Sans" w:cs="Open Sans"/>
                <w:sz w:val="18"/>
              </w:rPr>
              <w:t>22.</w:t>
            </w:r>
            <w:r w:rsidR="001A44AB" w:rsidRPr="003F2AD0">
              <w:rPr>
                <w:rFonts w:ascii="Open Sans" w:hAnsi="Open Sans" w:cs="Open Sans"/>
                <w:sz w:val="18"/>
              </w:rPr>
              <w:t xml:space="preserve"> </w:t>
            </w:r>
            <w:r w:rsidRPr="003F2AD0">
              <w:rPr>
                <w:rFonts w:ascii="Open Sans" w:hAnsi="Open Sans" w:cs="Open Sans"/>
                <w:sz w:val="18"/>
              </w:rPr>
              <w:t>7.</w:t>
            </w:r>
            <w:r w:rsidR="001A44AB" w:rsidRPr="003F2AD0">
              <w:rPr>
                <w:rFonts w:ascii="Open Sans" w:hAnsi="Open Sans" w:cs="Open Sans"/>
                <w:sz w:val="18"/>
              </w:rPr>
              <w:t xml:space="preserve"> </w:t>
            </w:r>
            <w:r w:rsidRPr="003F2AD0">
              <w:rPr>
                <w:rFonts w:ascii="Open Sans" w:hAnsi="Open Sans" w:cs="Open Sans"/>
                <w:sz w:val="18"/>
              </w:rPr>
              <w:t>2024</w:t>
            </w:r>
          </w:p>
        </w:tc>
        <w:tc>
          <w:tcPr>
            <w:tcW w:w="1134" w:type="dxa"/>
            <w:tcBorders>
              <w:top w:val="single" w:sz="4" w:space="0" w:color="auto"/>
              <w:left w:val="single" w:sz="4" w:space="0" w:color="auto"/>
              <w:bottom w:val="single" w:sz="4" w:space="0" w:color="auto"/>
              <w:right w:val="single" w:sz="4" w:space="0" w:color="auto"/>
            </w:tcBorders>
          </w:tcPr>
          <w:p w14:paraId="281FFCFB" w14:textId="55994275" w:rsidR="00EC2930" w:rsidRPr="003F2AD0" w:rsidRDefault="00EC2930" w:rsidP="00F130E6">
            <w:pPr>
              <w:spacing w:after="0"/>
              <w:rPr>
                <w:rFonts w:ascii="Open Sans" w:hAnsi="Open Sans" w:cs="Open Sans"/>
                <w:sz w:val="18"/>
              </w:rPr>
            </w:pPr>
            <w:r w:rsidRPr="003F2AD0">
              <w:rPr>
                <w:rFonts w:ascii="Open Sans" w:hAnsi="Open Sans" w:cs="Open Sans"/>
                <w:sz w:val="18"/>
              </w:rPr>
              <w:t>1.6</w:t>
            </w:r>
          </w:p>
        </w:tc>
        <w:tc>
          <w:tcPr>
            <w:tcW w:w="850" w:type="dxa"/>
            <w:tcBorders>
              <w:top w:val="single" w:sz="4" w:space="0" w:color="auto"/>
              <w:left w:val="single" w:sz="4" w:space="0" w:color="auto"/>
              <w:bottom w:val="single" w:sz="4" w:space="0" w:color="auto"/>
              <w:right w:val="single" w:sz="4" w:space="0" w:color="auto"/>
            </w:tcBorders>
          </w:tcPr>
          <w:p w14:paraId="6E38F1F0" w14:textId="46497348" w:rsidR="00EC2930" w:rsidRPr="003F2AD0" w:rsidRDefault="00EC2930" w:rsidP="00F130E6">
            <w:pPr>
              <w:spacing w:after="0"/>
              <w:rPr>
                <w:rFonts w:ascii="Open Sans" w:hAnsi="Open Sans" w:cs="Open Sans"/>
                <w:sz w:val="18"/>
              </w:rPr>
            </w:pPr>
            <w:r w:rsidRPr="003F2AD0">
              <w:rPr>
                <w:rFonts w:ascii="Open Sans" w:hAnsi="Open Sans" w:cs="Open Sans"/>
                <w:sz w:val="18"/>
              </w:rPr>
              <w:t>L. T.</w:t>
            </w:r>
          </w:p>
        </w:tc>
        <w:tc>
          <w:tcPr>
            <w:tcW w:w="5622" w:type="dxa"/>
            <w:tcBorders>
              <w:top w:val="single" w:sz="4" w:space="0" w:color="auto"/>
              <w:left w:val="single" w:sz="4" w:space="0" w:color="auto"/>
              <w:bottom w:val="single" w:sz="4" w:space="0" w:color="auto"/>
              <w:right w:val="single" w:sz="4" w:space="0" w:color="auto"/>
            </w:tcBorders>
          </w:tcPr>
          <w:p w14:paraId="19A66C57" w14:textId="2075179D" w:rsidR="00EC2930" w:rsidRPr="003F2AD0" w:rsidRDefault="00EC2930" w:rsidP="00F130E6">
            <w:pPr>
              <w:spacing w:after="0"/>
              <w:rPr>
                <w:rStyle w:val="contentpasted0"/>
                <w:sz w:val="18"/>
              </w:rPr>
            </w:pPr>
            <w:r w:rsidRPr="003F2AD0">
              <w:rPr>
                <w:rStyle w:val="contentpasted0"/>
                <w:sz w:val="18"/>
              </w:rPr>
              <w:t>Uskladitev z dodatki v različico 2.14 slovenskih drevesnic.</w:t>
            </w:r>
          </w:p>
        </w:tc>
      </w:tr>
      <w:tr w:rsidR="002376EB" w:rsidRPr="003F2AD0" w14:paraId="0D68DCBC" w14:textId="77777777" w:rsidTr="001A44AB">
        <w:trPr>
          <w:trHeight w:val="404"/>
        </w:trPr>
        <w:tc>
          <w:tcPr>
            <w:tcW w:w="1413" w:type="dxa"/>
            <w:tcBorders>
              <w:top w:val="single" w:sz="4" w:space="0" w:color="auto"/>
              <w:left w:val="single" w:sz="4" w:space="0" w:color="auto"/>
              <w:bottom w:val="single" w:sz="4" w:space="0" w:color="auto"/>
              <w:right w:val="single" w:sz="4" w:space="0" w:color="auto"/>
            </w:tcBorders>
          </w:tcPr>
          <w:p w14:paraId="2CD2840A" w14:textId="27E91D76" w:rsidR="002376EB" w:rsidRPr="003F2AD0" w:rsidRDefault="00922A6E" w:rsidP="00F130E6">
            <w:pPr>
              <w:spacing w:after="0"/>
              <w:rPr>
                <w:rFonts w:ascii="Open Sans" w:hAnsi="Open Sans" w:cs="Open Sans"/>
                <w:sz w:val="18"/>
              </w:rPr>
            </w:pPr>
            <w:r w:rsidRPr="003F2AD0">
              <w:rPr>
                <w:rFonts w:ascii="Open Sans" w:hAnsi="Open Sans" w:cs="Open Sans"/>
                <w:sz w:val="18"/>
              </w:rPr>
              <w:t>30</w:t>
            </w:r>
            <w:r w:rsidR="002376EB" w:rsidRPr="003F2AD0">
              <w:rPr>
                <w:rFonts w:ascii="Open Sans" w:hAnsi="Open Sans" w:cs="Open Sans"/>
                <w:sz w:val="18"/>
              </w:rPr>
              <w:t>. 8. 2024</w:t>
            </w:r>
          </w:p>
        </w:tc>
        <w:tc>
          <w:tcPr>
            <w:tcW w:w="1134" w:type="dxa"/>
            <w:tcBorders>
              <w:top w:val="single" w:sz="4" w:space="0" w:color="auto"/>
              <w:left w:val="single" w:sz="4" w:space="0" w:color="auto"/>
              <w:bottom w:val="single" w:sz="4" w:space="0" w:color="auto"/>
              <w:right w:val="single" w:sz="4" w:space="0" w:color="auto"/>
            </w:tcBorders>
          </w:tcPr>
          <w:p w14:paraId="23202C21" w14:textId="2FF526D3" w:rsidR="002376EB" w:rsidRPr="003F2AD0" w:rsidRDefault="002376EB" w:rsidP="00F130E6">
            <w:pPr>
              <w:spacing w:after="0"/>
              <w:rPr>
                <w:rFonts w:ascii="Open Sans" w:hAnsi="Open Sans" w:cs="Open Sans"/>
                <w:sz w:val="18"/>
              </w:rPr>
            </w:pPr>
            <w:r w:rsidRPr="003F2AD0">
              <w:rPr>
                <w:rFonts w:ascii="Open Sans" w:hAnsi="Open Sans" w:cs="Open Sans"/>
                <w:sz w:val="18"/>
              </w:rPr>
              <w:t>1.6.1</w:t>
            </w:r>
          </w:p>
        </w:tc>
        <w:tc>
          <w:tcPr>
            <w:tcW w:w="850" w:type="dxa"/>
            <w:tcBorders>
              <w:top w:val="single" w:sz="4" w:space="0" w:color="auto"/>
              <w:left w:val="single" w:sz="4" w:space="0" w:color="auto"/>
              <w:bottom w:val="single" w:sz="4" w:space="0" w:color="auto"/>
              <w:right w:val="single" w:sz="4" w:space="0" w:color="auto"/>
            </w:tcBorders>
          </w:tcPr>
          <w:p w14:paraId="2449C62E" w14:textId="7BB9B490" w:rsidR="002376EB" w:rsidRPr="003F2AD0" w:rsidRDefault="002376EB" w:rsidP="00F130E6">
            <w:pPr>
              <w:spacing w:after="0"/>
              <w:rPr>
                <w:rFonts w:ascii="Open Sans" w:hAnsi="Open Sans" w:cs="Open Sans"/>
                <w:sz w:val="18"/>
              </w:rPr>
            </w:pPr>
            <w:r w:rsidRPr="003F2AD0">
              <w:rPr>
                <w:rFonts w:ascii="Open Sans" w:hAnsi="Open Sans" w:cs="Open Sans"/>
                <w:sz w:val="18"/>
              </w:rPr>
              <w:t>K.</w:t>
            </w:r>
            <w:r w:rsidR="001A44AB" w:rsidRPr="003F2AD0">
              <w:rPr>
                <w:rFonts w:ascii="Open Sans" w:hAnsi="Open Sans" w:cs="Open Sans"/>
                <w:sz w:val="18"/>
              </w:rPr>
              <w:t xml:space="preserve"> </w:t>
            </w:r>
            <w:r w:rsidRPr="003F2AD0">
              <w:rPr>
                <w:rFonts w:ascii="Open Sans" w:hAnsi="Open Sans" w:cs="Open Sans"/>
                <w:sz w:val="18"/>
              </w:rPr>
              <w:t>D.</w:t>
            </w:r>
          </w:p>
        </w:tc>
        <w:tc>
          <w:tcPr>
            <w:tcW w:w="5622" w:type="dxa"/>
            <w:tcBorders>
              <w:top w:val="single" w:sz="4" w:space="0" w:color="auto"/>
              <w:left w:val="single" w:sz="4" w:space="0" w:color="auto"/>
              <w:bottom w:val="single" w:sz="4" w:space="0" w:color="auto"/>
              <w:right w:val="single" w:sz="4" w:space="0" w:color="auto"/>
            </w:tcBorders>
          </w:tcPr>
          <w:p w14:paraId="3D44A488" w14:textId="6AB3266A" w:rsidR="002376EB" w:rsidRPr="003F2AD0" w:rsidRDefault="002376EB" w:rsidP="00F130E6">
            <w:pPr>
              <w:spacing w:after="0"/>
              <w:rPr>
                <w:rStyle w:val="contentpasted0"/>
                <w:sz w:val="18"/>
              </w:rPr>
            </w:pPr>
            <w:r w:rsidRPr="003F2AD0">
              <w:rPr>
                <w:rStyle w:val="contentpasted0"/>
                <w:sz w:val="18"/>
              </w:rPr>
              <w:t xml:space="preserve">Razreševanje komentarjev, </w:t>
            </w:r>
            <w:r w:rsidR="008432E8" w:rsidRPr="003F2AD0">
              <w:rPr>
                <w:rStyle w:val="contentpasted0"/>
                <w:sz w:val="18"/>
              </w:rPr>
              <w:t xml:space="preserve">urejanje seznamov, </w:t>
            </w:r>
            <w:r w:rsidRPr="003F2AD0">
              <w:rPr>
                <w:rStyle w:val="contentpasted0"/>
                <w:sz w:val="18"/>
              </w:rPr>
              <w:t xml:space="preserve">dodajanje zadnjih </w:t>
            </w:r>
            <w:r w:rsidR="00922A6E" w:rsidRPr="003F2AD0">
              <w:rPr>
                <w:rStyle w:val="contentpasted0"/>
                <w:sz w:val="18"/>
              </w:rPr>
              <w:t>smernic</w:t>
            </w:r>
            <w:r w:rsidRPr="003F2AD0">
              <w:rPr>
                <w:rStyle w:val="contentpasted0"/>
                <w:sz w:val="18"/>
              </w:rPr>
              <w:t xml:space="preserve"> za govor</w:t>
            </w:r>
            <w:r w:rsidR="008432E8" w:rsidRPr="003F2AD0">
              <w:rPr>
                <w:rStyle w:val="contentpasted0"/>
                <w:sz w:val="18"/>
              </w:rPr>
              <w:t>.</w:t>
            </w:r>
          </w:p>
        </w:tc>
      </w:tr>
      <w:tr w:rsidR="00922A6E" w:rsidRPr="003F2AD0" w14:paraId="1302B10E" w14:textId="77777777" w:rsidTr="001A44AB">
        <w:trPr>
          <w:trHeight w:val="404"/>
        </w:trPr>
        <w:tc>
          <w:tcPr>
            <w:tcW w:w="1413" w:type="dxa"/>
            <w:tcBorders>
              <w:top w:val="single" w:sz="4" w:space="0" w:color="auto"/>
              <w:left w:val="single" w:sz="4" w:space="0" w:color="auto"/>
              <w:bottom w:val="single" w:sz="4" w:space="0" w:color="auto"/>
              <w:right w:val="single" w:sz="4" w:space="0" w:color="auto"/>
            </w:tcBorders>
          </w:tcPr>
          <w:p w14:paraId="7CC431CE" w14:textId="546BC32F" w:rsidR="00922A6E" w:rsidRPr="003F2AD0" w:rsidRDefault="0050669D" w:rsidP="00F130E6">
            <w:pPr>
              <w:spacing w:after="0"/>
              <w:rPr>
                <w:rFonts w:ascii="Open Sans" w:hAnsi="Open Sans" w:cs="Open Sans"/>
                <w:sz w:val="18"/>
              </w:rPr>
            </w:pPr>
            <w:r w:rsidRPr="003F2AD0">
              <w:rPr>
                <w:rFonts w:ascii="Open Sans" w:hAnsi="Open Sans" w:cs="Open Sans"/>
                <w:sz w:val="18"/>
              </w:rPr>
              <w:t>2.</w:t>
            </w:r>
            <w:r w:rsidR="001A44AB" w:rsidRPr="003F2AD0">
              <w:rPr>
                <w:rFonts w:ascii="Open Sans" w:hAnsi="Open Sans" w:cs="Open Sans"/>
                <w:sz w:val="18"/>
              </w:rPr>
              <w:t xml:space="preserve"> </w:t>
            </w:r>
            <w:r w:rsidRPr="003F2AD0">
              <w:rPr>
                <w:rFonts w:ascii="Open Sans" w:hAnsi="Open Sans" w:cs="Open Sans"/>
                <w:sz w:val="18"/>
              </w:rPr>
              <w:t>9.</w:t>
            </w:r>
            <w:r w:rsidR="001A44AB" w:rsidRPr="003F2AD0">
              <w:rPr>
                <w:rFonts w:ascii="Open Sans" w:hAnsi="Open Sans" w:cs="Open Sans"/>
                <w:sz w:val="18"/>
              </w:rPr>
              <w:t xml:space="preserve"> </w:t>
            </w:r>
            <w:r w:rsidRPr="003F2AD0">
              <w:rPr>
                <w:rFonts w:ascii="Open Sans" w:hAnsi="Open Sans" w:cs="Open Sans"/>
                <w:sz w:val="18"/>
              </w:rPr>
              <w:t>2024</w:t>
            </w:r>
          </w:p>
        </w:tc>
        <w:tc>
          <w:tcPr>
            <w:tcW w:w="1134" w:type="dxa"/>
            <w:tcBorders>
              <w:top w:val="single" w:sz="4" w:space="0" w:color="auto"/>
              <w:left w:val="single" w:sz="4" w:space="0" w:color="auto"/>
              <w:bottom w:val="single" w:sz="4" w:space="0" w:color="auto"/>
              <w:right w:val="single" w:sz="4" w:space="0" w:color="auto"/>
            </w:tcBorders>
          </w:tcPr>
          <w:p w14:paraId="0DB7AE11" w14:textId="31B73BFF" w:rsidR="00922A6E" w:rsidRPr="003F2AD0" w:rsidRDefault="00922A6E" w:rsidP="00F130E6">
            <w:pPr>
              <w:spacing w:after="0"/>
              <w:rPr>
                <w:rFonts w:ascii="Open Sans" w:hAnsi="Open Sans" w:cs="Open Sans"/>
                <w:sz w:val="18"/>
              </w:rPr>
            </w:pPr>
            <w:r w:rsidRPr="003F2AD0">
              <w:rPr>
                <w:rFonts w:ascii="Open Sans" w:hAnsi="Open Sans" w:cs="Open Sans"/>
                <w:sz w:val="18"/>
              </w:rPr>
              <w:t>1.6.2</w:t>
            </w:r>
          </w:p>
        </w:tc>
        <w:tc>
          <w:tcPr>
            <w:tcW w:w="850" w:type="dxa"/>
            <w:tcBorders>
              <w:top w:val="single" w:sz="4" w:space="0" w:color="auto"/>
              <w:left w:val="single" w:sz="4" w:space="0" w:color="auto"/>
              <w:bottom w:val="single" w:sz="4" w:space="0" w:color="auto"/>
              <w:right w:val="single" w:sz="4" w:space="0" w:color="auto"/>
            </w:tcBorders>
          </w:tcPr>
          <w:p w14:paraId="5A9D69F6" w14:textId="22523D9A" w:rsidR="00922A6E" w:rsidRPr="003F2AD0" w:rsidRDefault="00922A6E" w:rsidP="00F130E6">
            <w:pPr>
              <w:spacing w:after="0"/>
              <w:rPr>
                <w:rFonts w:ascii="Open Sans" w:hAnsi="Open Sans" w:cs="Open Sans"/>
                <w:sz w:val="18"/>
              </w:rPr>
            </w:pPr>
            <w:r w:rsidRPr="003F2AD0">
              <w:rPr>
                <w:rFonts w:ascii="Open Sans" w:hAnsi="Open Sans" w:cs="Open Sans"/>
                <w:sz w:val="18"/>
              </w:rPr>
              <w:t>L.</w:t>
            </w:r>
            <w:r w:rsidR="001A44AB" w:rsidRPr="003F2AD0">
              <w:rPr>
                <w:rFonts w:ascii="Open Sans" w:hAnsi="Open Sans" w:cs="Open Sans"/>
                <w:sz w:val="18"/>
              </w:rPr>
              <w:t xml:space="preserve"> </w:t>
            </w:r>
            <w:r w:rsidRPr="003F2AD0">
              <w:rPr>
                <w:rFonts w:ascii="Open Sans" w:hAnsi="Open Sans" w:cs="Open Sans"/>
                <w:sz w:val="18"/>
              </w:rPr>
              <w:t>T.</w:t>
            </w:r>
          </w:p>
        </w:tc>
        <w:tc>
          <w:tcPr>
            <w:tcW w:w="5622" w:type="dxa"/>
            <w:tcBorders>
              <w:top w:val="single" w:sz="4" w:space="0" w:color="auto"/>
              <w:left w:val="single" w:sz="4" w:space="0" w:color="auto"/>
              <w:bottom w:val="single" w:sz="4" w:space="0" w:color="auto"/>
              <w:right w:val="single" w:sz="4" w:space="0" w:color="auto"/>
            </w:tcBorders>
          </w:tcPr>
          <w:p w14:paraId="63F6ED83" w14:textId="2BD801FE" w:rsidR="00922A6E" w:rsidRPr="003F2AD0" w:rsidRDefault="00922A6E" w:rsidP="00F130E6">
            <w:pPr>
              <w:spacing w:after="0"/>
              <w:rPr>
                <w:rStyle w:val="contentpasted0"/>
                <w:sz w:val="18"/>
              </w:rPr>
            </w:pPr>
            <w:r w:rsidRPr="003F2AD0">
              <w:rPr>
                <w:rStyle w:val="contentpasted0"/>
                <w:sz w:val="18"/>
              </w:rPr>
              <w:t>Posodobitev povezav na noSketchEngine in Drevesnik.</w:t>
            </w:r>
          </w:p>
        </w:tc>
      </w:tr>
      <w:tr w:rsidR="009C681B" w:rsidRPr="003F2AD0" w14:paraId="0215795B" w14:textId="77777777" w:rsidTr="001A44AB">
        <w:trPr>
          <w:trHeight w:val="404"/>
        </w:trPr>
        <w:tc>
          <w:tcPr>
            <w:tcW w:w="1413" w:type="dxa"/>
            <w:tcBorders>
              <w:top w:val="single" w:sz="4" w:space="0" w:color="auto"/>
              <w:left w:val="single" w:sz="4" w:space="0" w:color="auto"/>
              <w:bottom w:val="single" w:sz="4" w:space="0" w:color="auto"/>
              <w:right w:val="single" w:sz="4" w:space="0" w:color="auto"/>
            </w:tcBorders>
          </w:tcPr>
          <w:p w14:paraId="7F2A6D45" w14:textId="02C25D41" w:rsidR="009C681B" w:rsidRPr="003F2AD0" w:rsidRDefault="009C681B" w:rsidP="009C681B">
            <w:pPr>
              <w:spacing w:after="0"/>
              <w:rPr>
                <w:rFonts w:ascii="Open Sans" w:hAnsi="Open Sans" w:cs="Open Sans"/>
                <w:sz w:val="18"/>
              </w:rPr>
            </w:pPr>
            <w:r w:rsidRPr="003F2AD0">
              <w:rPr>
                <w:rFonts w:ascii="Open Sans" w:hAnsi="Open Sans" w:cs="Open Sans"/>
                <w:sz w:val="18"/>
              </w:rPr>
              <w:t>6. 9. 2024</w:t>
            </w:r>
          </w:p>
        </w:tc>
        <w:tc>
          <w:tcPr>
            <w:tcW w:w="1134" w:type="dxa"/>
            <w:tcBorders>
              <w:top w:val="single" w:sz="4" w:space="0" w:color="auto"/>
              <w:left w:val="single" w:sz="4" w:space="0" w:color="auto"/>
              <w:bottom w:val="single" w:sz="4" w:space="0" w:color="auto"/>
              <w:right w:val="single" w:sz="4" w:space="0" w:color="auto"/>
            </w:tcBorders>
          </w:tcPr>
          <w:p w14:paraId="19AEE029" w14:textId="758033F1" w:rsidR="009C681B" w:rsidRPr="003F2AD0" w:rsidRDefault="009C681B" w:rsidP="009C681B">
            <w:pPr>
              <w:spacing w:after="0"/>
              <w:rPr>
                <w:rFonts w:ascii="Open Sans" w:hAnsi="Open Sans" w:cs="Open Sans"/>
                <w:sz w:val="18"/>
              </w:rPr>
            </w:pPr>
            <w:r w:rsidRPr="003F2AD0">
              <w:rPr>
                <w:rFonts w:ascii="Open Sans" w:hAnsi="Open Sans" w:cs="Open Sans"/>
                <w:sz w:val="18"/>
              </w:rPr>
              <w:t>1.7</w:t>
            </w:r>
          </w:p>
        </w:tc>
        <w:tc>
          <w:tcPr>
            <w:tcW w:w="850" w:type="dxa"/>
            <w:tcBorders>
              <w:top w:val="single" w:sz="4" w:space="0" w:color="auto"/>
              <w:left w:val="single" w:sz="4" w:space="0" w:color="auto"/>
              <w:bottom w:val="single" w:sz="4" w:space="0" w:color="auto"/>
              <w:right w:val="single" w:sz="4" w:space="0" w:color="auto"/>
            </w:tcBorders>
          </w:tcPr>
          <w:p w14:paraId="64DA548B" w14:textId="5255A0A2" w:rsidR="009C681B" w:rsidRPr="003F2AD0" w:rsidRDefault="009C681B" w:rsidP="009C681B">
            <w:pPr>
              <w:spacing w:after="0"/>
              <w:rPr>
                <w:rFonts w:ascii="Open Sans" w:hAnsi="Open Sans" w:cs="Open Sans"/>
                <w:sz w:val="18"/>
              </w:rPr>
            </w:pPr>
            <w:r w:rsidRPr="003F2AD0">
              <w:rPr>
                <w:rFonts w:ascii="Open Sans" w:hAnsi="Open Sans" w:cs="Open Sans"/>
                <w:sz w:val="18"/>
              </w:rPr>
              <w:t>K. D.</w:t>
            </w:r>
          </w:p>
        </w:tc>
        <w:tc>
          <w:tcPr>
            <w:tcW w:w="5622" w:type="dxa"/>
            <w:tcBorders>
              <w:top w:val="single" w:sz="4" w:space="0" w:color="auto"/>
              <w:left w:val="single" w:sz="4" w:space="0" w:color="auto"/>
              <w:bottom w:val="single" w:sz="4" w:space="0" w:color="auto"/>
              <w:right w:val="single" w:sz="4" w:space="0" w:color="auto"/>
            </w:tcBorders>
          </w:tcPr>
          <w:p w14:paraId="26EA358F" w14:textId="3A004FFA" w:rsidR="009C681B" w:rsidRPr="003F2AD0" w:rsidRDefault="009C681B" w:rsidP="009C681B">
            <w:pPr>
              <w:spacing w:after="0"/>
              <w:rPr>
                <w:rStyle w:val="contentpasted0"/>
                <w:sz w:val="18"/>
              </w:rPr>
            </w:pPr>
            <w:r w:rsidRPr="003F2AD0">
              <w:rPr>
                <w:rStyle w:val="contentpasted0"/>
                <w:sz w:val="18"/>
              </w:rPr>
              <w:t>Zadnji pregled in odstranitev internih barvnih oznak.</w:t>
            </w:r>
          </w:p>
        </w:tc>
      </w:tr>
    </w:tbl>
    <w:p w14:paraId="48C389C5" w14:textId="108916D9" w:rsidR="009C681B" w:rsidRDefault="009C681B"/>
    <w:p w14:paraId="763E32DC" w14:textId="1F3899D1" w:rsidR="009C681B" w:rsidRDefault="009C681B"/>
    <w:p w14:paraId="5971BB38" w14:textId="77777777" w:rsidR="009C681B" w:rsidRDefault="009C681B"/>
    <w:bookmarkStart w:id="2" w:name="_Toc176508982" w:displacedByCustomXml="next"/>
    <w:sdt>
      <w:sdtPr>
        <w:id w:val="-918866762"/>
        <w:docPartObj>
          <w:docPartGallery w:val="Table of Contents"/>
          <w:docPartUnique/>
        </w:docPartObj>
      </w:sdtPr>
      <w:sdtEndPr>
        <w:rPr>
          <w:b/>
          <w:bCs/>
          <w:noProof/>
        </w:rPr>
      </w:sdtEndPr>
      <w:sdtContent>
        <w:p w14:paraId="49A41E0C" w14:textId="77777777" w:rsidR="009C681B" w:rsidRDefault="009C681B" w:rsidP="009C681B"/>
        <w:p w14:paraId="18921F61" w14:textId="38219710" w:rsidR="004E2B5C" w:rsidRPr="00A8004B" w:rsidRDefault="004E2B5C" w:rsidP="00A8004B">
          <w:pPr>
            <w:pStyle w:val="Heading2"/>
          </w:pPr>
          <w:bookmarkStart w:id="3" w:name="_Toc176509693"/>
          <w:r w:rsidRPr="00A8004B">
            <w:t>Kazalo</w:t>
          </w:r>
          <w:bookmarkEnd w:id="3"/>
          <w:bookmarkEnd w:id="2"/>
        </w:p>
        <w:p w14:paraId="322CC04D" w14:textId="1236472D" w:rsidR="009C681B" w:rsidRDefault="00F50788">
          <w:pPr>
            <w:pStyle w:val="TOC2"/>
            <w:tabs>
              <w:tab w:val="right" w:leader="dot" w:pos="9019"/>
            </w:tabs>
            <w:rPr>
              <w:noProof/>
              <w:sz w:val="22"/>
              <w:szCs w:val="22"/>
            </w:rPr>
          </w:pPr>
          <w:r>
            <w:fldChar w:fldCharType="begin"/>
          </w:r>
          <w:r>
            <w:instrText xml:space="preserve"> TOC \o "1-4" \h \z \u </w:instrText>
          </w:r>
          <w:r>
            <w:fldChar w:fldCharType="separate"/>
          </w:r>
        </w:p>
        <w:p w14:paraId="79DA0BC2" w14:textId="6FA29A53" w:rsidR="009C681B" w:rsidRDefault="004204D5">
          <w:pPr>
            <w:pStyle w:val="TOC1"/>
            <w:tabs>
              <w:tab w:val="right" w:leader="dot" w:pos="9019"/>
            </w:tabs>
            <w:rPr>
              <w:noProof/>
              <w:sz w:val="22"/>
              <w:szCs w:val="22"/>
            </w:rPr>
          </w:pPr>
          <w:hyperlink w:anchor="_Toc176509694" w:history="1">
            <w:r w:rsidR="009C681B" w:rsidRPr="003C15C4">
              <w:rPr>
                <w:rStyle w:val="Hyperlink"/>
                <w:noProof/>
              </w:rPr>
              <w:t>Uvod</w:t>
            </w:r>
            <w:r w:rsidR="009C681B">
              <w:rPr>
                <w:noProof/>
                <w:webHidden/>
              </w:rPr>
              <w:tab/>
            </w:r>
            <w:r w:rsidR="009C681B">
              <w:rPr>
                <w:noProof/>
                <w:webHidden/>
              </w:rPr>
              <w:fldChar w:fldCharType="begin"/>
            </w:r>
            <w:r w:rsidR="009C681B">
              <w:rPr>
                <w:noProof/>
                <w:webHidden/>
              </w:rPr>
              <w:instrText xml:space="preserve"> PAGEREF _Toc176509694 \h </w:instrText>
            </w:r>
            <w:r w:rsidR="009C681B">
              <w:rPr>
                <w:noProof/>
                <w:webHidden/>
              </w:rPr>
            </w:r>
            <w:r w:rsidR="009C681B">
              <w:rPr>
                <w:noProof/>
                <w:webHidden/>
              </w:rPr>
              <w:fldChar w:fldCharType="separate"/>
            </w:r>
            <w:r>
              <w:rPr>
                <w:noProof/>
                <w:webHidden/>
              </w:rPr>
              <w:t>1</w:t>
            </w:r>
            <w:r w:rsidR="009C681B">
              <w:rPr>
                <w:noProof/>
                <w:webHidden/>
              </w:rPr>
              <w:fldChar w:fldCharType="end"/>
            </w:r>
          </w:hyperlink>
        </w:p>
        <w:p w14:paraId="3D01FDC0" w14:textId="6021E9EA" w:rsidR="009C681B" w:rsidRDefault="004204D5">
          <w:pPr>
            <w:pStyle w:val="TOC1"/>
            <w:tabs>
              <w:tab w:val="right" w:leader="dot" w:pos="9019"/>
            </w:tabs>
            <w:rPr>
              <w:noProof/>
              <w:sz w:val="22"/>
              <w:szCs w:val="22"/>
            </w:rPr>
          </w:pPr>
          <w:hyperlink w:anchor="_Toc176509695" w:history="1">
            <w:r w:rsidR="009C681B" w:rsidRPr="003C15C4">
              <w:rPr>
                <w:rStyle w:val="Hyperlink"/>
                <w:noProof/>
              </w:rPr>
              <w:t>Smernice za označevanje</w:t>
            </w:r>
            <w:r w:rsidR="009C681B">
              <w:rPr>
                <w:noProof/>
                <w:webHidden/>
              </w:rPr>
              <w:tab/>
            </w:r>
            <w:r w:rsidR="009C681B">
              <w:rPr>
                <w:noProof/>
                <w:webHidden/>
              </w:rPr>
              <w:fldChar w:fldCharType="begin"/>
            </w:r>
            <w:r w:rsidR="009C681B">
              <w:rPr>
                <w:noProof/>
                <w:webHidden/>
              </w:rPr>
              <w:instrText xml:space="preserve"> PAGEREF _Toc176509695 \h </w:instrText>
            </w:r>
            <w:r w:rsidR="009C681B">
              <w:rPr>
                <w:noProof/>
                <w:webHidden/>
              </w:rPr>
            </w:r>
            <w:r w:rsidR="009C681B">
              <w:rPr>
                <w:noProof/>
                <w:webHidden/>
              </w:rPr>
              <w:fldChar w:fldCharType="separate"/>
            </w:r>
            <w:r>
              <w:rPr>
                <w:noProof/>
                <w:webHidden/>
              </w:rPr>
              <w:t>2</w:t>
            </w:r>
            <w:r w:rsidR="009C681B">
              <w:rPr>
                <w:noProof/>
                <w:webHidden/>
              </w:rPr>
              <w:fldChar w:fldCharType="end"/>
            </w:r>
          </w:hyperlink>
        </w:p>
        <w:p w14:paraId="1070745D" w14:textId="73C26052" w:rsidR="009C681B" w:rsidRDefault="004204D5">
          <w:pPr>
            <w:pStyle w:val="TOC2"/>
            <w:tabs>
              <w:tab w:val="right" w:leader="dot" w:pos="9019"/>
            </w:tabs>
            <w:rPr>
              <w:noProof/>
              <w:sz w:val="22"/>
              <w:szCs w:val="22"/>
            </w:rPr>
          </w:pPr>
          <w:hyperlink w:anchor="_Toc176509696" w:history="1">
            <w:r w:rsidR="009C681B" w:rsidRPr="003C15C4">
              <w:rPr>
                <w:rStyle w:val="Hyperlink"/>
                <w:noProof/>
              </w:rPr>
              <w:t>Oblikoslovje</w:t>
            </w:r>
            <w:r w:rsidR="009C681B">
              <w:rPr>
                <w:noProof/>
                <w:webHidden/>
              </w:rPr>
              <w:tab/>
            </w:r>
            <w:r w:rsidR="009C681B">
              <w:rPr>
                <w:noProof/>
                <w:webHidden/>
              </w:rPr>
              <w:fldChar w:fldCharType="begin"/>
            </w:r>
            <w:r w:rsidR="009C681B">
              <w:rPr>
                <w:noProof/>
                <w:webHidden/>
              </w:rPr>
              <w:instrText xml:space="preserve"> PAGEREF _Toc176509696 \h </w:instrText>
            </w:r>
            <w:r w:rsidR="009C681B">
              <w:rPr>
                <w:noProof/>
                <w:webHidden/>
              </w:rPr>
            </w:r>
            <w:r w:rsidR="009C681B">
              <w:rPr>
                <w:noProof/>
                <w:webHidden/>
              </w:rPr>
              <w:fldChar w:fldCharType="separate"/>
            </w:r>
            <w:r>
              <w:rPr>
                <w:noProof/>
                <w:webHidden/>
              </w:rPr>
              <w:t>2</w:t>
            </w:r>
            <w:r w:rsidR="009C681B">
              <w:rPr>
                <w:noProof/>
                <w:webHidden/>
              </w:rPr>
              <w:fldChar w:fldCharType="end"/>
            </w:r>
          </w:hyperlink>
        </w:p>
        <w:p w14:paraId="452CBD72" w14:textId="3509D13C" w:rsidR="009C681B" w:rsidRDefault="004204D5">
          <w:pPr>
            <w:pStyle w:val="TOC3"/>
            <w:tabs>
              <w:tab w:val="right" w:leader="dot" w:pos="9019"/>
            </w:tabs>
            <w:rPr>
              <w:noProof/>
              <w:sz w:val="22"/>
              <w:szCs w:val="22"/>
            </w:rPr>
          </w:pPr>
          <w:hyperlink w:anchor="_Toc176509697" w:history="1">
            <w:r w:rsidR="009C681B" w:rsidRPr="003C15C4">
              <w:rPr>
                <w:rStyle w:val="Hyperlink"/>
                <w:noProof/>
              </w:rPr>
              <w:t>Splošna načela</w:t>
            </w:r>
            <w:r w:rsidR="009C681B">
              <w:rPr>
                <w:noProof/>
                <w:webHidden/>
              </w:rPr>
              <w:tab/>
            </w:r>
            <w:r w:rsidR="009C681B">
              <w:rPr>
                <w:noProof/>
                <w:webHidden/>
              </w:rPr>
              <w:fldChar w:fldCharType="begin"/>
            </w:r>
            <w:r w:rsidR="009C681B">
              <w:rPr>
                <w:noProof/>
                <w:webHidden/>
              </w:rPr>
              <w:instrText xml:space="preserve"> PAGEREF _Toc176509697 \h </w:instrText>
            </w:r>
            <w:r w:rsidR="009C681B">
              <w:rPr>
                <w:noProof/>
                <w:webHidden/>
              </w:rPr>
            </w:r>
            <w:r w:rsidR="009C681B">
              <w:rPr>
                <w:noProof/>
                <w:webHidden/>
              </w:rPr>
              <w:fldChar w:fldCharType="separate"/>
            </w:r>
            <w:r>
              <w:rPr>
                <w:noProof/>
                <w:webHidden/>
              </w:rPr>
              <w:t>2</w:t>
            </w:r>
            <w:r w:rsidR="009C681B">
              <w:rPr>
                <w:noProof/>
                <w:webHidden/>
              </w:rPr>
              <w:fldChar w:fldCharType="end"/>
            </w:r>
          </w:hyperlink>
        </w:p>
        <w:p w14:paraId="606C97F4" w14:textId="03AA2243" w:rsidR="009C681B" w:rsidRDefault="004204D5">
          <w:pPr>
            <w:pStyle w:val="TOC3"/>
            <w:tabs>
              <w:tab w:val="right" w:leader="dot" w:pos="9019"/>
            </w:tabs>
            <w:rPr>
              <w:noProof/>
              <w:sz w:val="22"/>
              <w:szCs w:val="22"/>
            </w:rPr>
          </w:pPr>
          <w:hyperlink w:anchor="_Toc176509698" w:history="1">
            <w:r w:rsidR="009C681B" w:rsidRPr="003C15C4">
              <w:rPr>
                <w:rStyle w:val="Hyperlink"/>
                <w:noProof/>
              </w:rPr>
              <w:t>Besedne vrste</w:t>
            </w:r>
            <w:r w:rsidR="009C681B">
              <w:rPr>
                <w:noProof/>
                <w:webHidden/>
              </w:rPr>
              <w:tab/>
            </w:r>
            <w:r w:rsidR="009C681B">
              <w:rPr>
                <w:noProof/>
                <w:webHidden/>
              </w:rPr>
              <w:fldChar w:fldCharType="begin"/>
            </w:r>
            <w:r w:rsidR="009C681B">
              <w:rPr>
                <w:noProof/>
                <w:webHidden/>
              </w:rPr>
              <w:instrText xml:space="preserve"> PAGEREF _Toc176509698 \h </w:instrText>
            </w:r>
            <w:r w:rsidR="009C681B">
              <w:rPr>
                <w:noProof/>
                <w:webHidden/>
              </w:rPr>
            </w:r>
            <w:r w:rsidR="009C681B">
              <w:rPr>
                <w:noProof/>
                <w:webHidden/>
              </w:rPr>
              <w:fldChar w:fldCharType="separate"/>
            </w:r>
            <w:r>
              <w:rPr>
                <w:noProof/>
                <w:webHidden/>
              </w:rPr>
              <w:t>3</w:t>
            </w:r>
            <w:r w:rsidR="009C681B">
              <w:rPr>
                <w:noProof/>
                <w:webHidden/>
              </w:rPr>
              <w:fldChar w:fldCharType="end"/>
            </w:r>
          </w:hyperlink>
        </w:p>
        <w:p w14:paraId="410E47CD" w14:textId="2E8CE32F" w:rsidR="009C681B" w:rsidRDefault="004204D5">
          <w:pPr>
            <w:pStyle w:val="TOC4"/>
            <w:tabs>
              <w:tab w:val="right" w:leader="dot" w:pos="9019"/>
            </w:tabs>
            <w:rPr>
              <w:noProof/>
              <w:sz w:val="22"/>
              <w:szCs w:val="22"/>
            </w:rPr>
          </w:pPr>
          <w:hyperlink w:anchor="_Toc176509699" w:history="1">
            <w:r w:rsidR="009C681B" w:rsidRPr="003C15C4">
              <w:rPr>
                <w:rStyle w:val="Hyperlink"/>
                <w:noProof/>
              </w:rPr>
              <w:t>ADJ: adjective</w:t>
            </w:r>
            <w:r w:rsidR="009C681B">
              <w:rPr>
                <w:noProof/>
                <w:webHidden/>
              </w:rPr>
              <w:tab/>
            </w:r>
            <w:r w:rsidR="009C681B">
              <w:rPr>
                <w:noProof/>
                <w:webHidden/>
              </w:rPr>
              <w:fldChar w:fldCharType="begin"/>
            </w:r>
            <w:r w:rsidR="009C681B">
              <w:rPr>
                <w:noProof/>
                <w:webHidden/>
              </w:rPr>
              <w:instrText xml:space="preserve"> PAGEREF _Toc176509699 \h </w:instrText>
            </w:r>
            <w:r w:rsidR="009C681B">
              <w:rPr>
                <w:noProof/>
                <w:webHidden/>
              </w:rPr>
            </w:r>
            <w:r w:rsidR="009C681B">
              <w:rPr>
                <w:noProof/>
                <w:webHidden/>
              </w:rPr>
              <w:fldChar w:fldCharType="separate"/>
            </w:r>
            <w:r>
              <w:rPr>
                <w:noProof/>
                <w:webHidden/>
              </w:rPr>
              <w:t>4</w:t>
            </w:r>
            <w:r w:rsidR="009C681B">
              <w:rPr>
                <w:noProof/>
                <w:webHidden/>
              </w:rPr>
              <w:fldChar w:fldCharType="end"/>
            </w:r>
          </w:hyperlink>
        </w:p>
        <w:p w14:paraId="5BE56D58" w14:textId="4DF365AB" w:rsidR="009C681B" w:rsidRDefault="004204D5">
          <w:pPr>
            <w:pStyle w:val="TOC4"/>
            <w:tabs>
              <w:tab w:val="right" w:leader="dot" w:pos="9019"/>
            </w:tabs>
            <w:rPr>
              <w:noProof/>
              <w:sz w:val="22"/>
              <w:szCs w:val="22"/>
            </w:rPr>
          </w:pPr>
          <w:hyperlink w:anchor="_Toc176509700" w:history="1">
            <w:r w:rsidR="009C681B" w:rsidRPr="003C15C4">
              <w:rPr>
                <w:rStyle w:val="Hyperlink"/>
                <w:noProof/>
              </w:rPr>
              <w:t>ADP: adposition</w:t>
            </w:r>
            <w:r w:rsidR="009C681B">
              <w:rPr>
                <w:noProof/>
                <w:webHidden/>
              </w:rPr>
              <w:tab/>
            </w:r>
            <w:r w:rsidR="009C681B">
              <w:rPr>
                <w:noProof/>
                <w:webHidden/>
              </w:rPr>
              <w:fldChar w:fldCharType="begin"/>
            </w:r>
            <w:r w:rsidR="009C681B">
              <w:rPr>
                <w:noProof/>
                <w:webHidden/>
              </w:rPr>
              <w:instrText xml:space="preserve"> PAGEREF _Toc176509700 \h </w:instrText>
            </w:r>
            <w:r w:rsidR="009C681B">
              <w:rPr>
                <w:noProof/>
                <w:webHidden/>
              </w:rPr>
            </w:r>
            <w:r w:rsidR="009C681B">
              <w:rPr>
                <w:noProof/>
                <w:webHidden/>
              </w:rPr>
              <w:fldChar w:fldCharType="separate"/>
            </w:r>
            <w:r>
              <w:rPr>
                <w:noProof/>
                <w:webHidden/>
              </w:rPr>
              <w:t>5</w:t>
            </w:r>
            <w:r w:rsidR="009C681B">
              <w:rPr>
                <w:noProof/>
                <w:webHidden/>
              </w:rPr>
              <w:fldChar w:fldCharType="end"/>
            </w:r>
          </w:hyperlink>
        </w:p>
        <w:p w14:paraId="0BA0BC10" w14:textId="6FC9E5A8" w:rsidR="009C681B" w:rsidRDefault="004204D5">
          <w:pPr>
            <w:pStyle w:val="TOC4"/>
            <w:tabs>
              <w:tab w:val="right" w:leader="dot" w:pos="9019"/>
            </w:tabs>
            <w:rPr>
              <w:noProof/>
              <w:sz w:val="22"/>
              <w:szCs w:val="22"/>
            </w:rPr>
          </w:pPr>
          <w:hyperlink w:anchor="_Toc176509701" w:history="1">
            <w:r w:rsidR="009C681B" w:rsidRPr="003C15C4">
              <w:rPr>
                <w:rStyle w:val="Hyperlink"/>
                <w:noProof/>
              </w:rPr>
              <w:t>ADV: adverb</w:t>
            </w:r>
            <w:r w:rsidR="009C681B">
              <w:rPr>
                <w:noProof/>
                <w:webHidden/>
              </w:rPr>
              <w:tab/>
            </w:r>
            <w:r w:rsidR="009C681B">
              <w:rPr>
                <w:noProof/>
                <w:webHidden/>
              </w:rPr>
              <w:fldChar w:fldCharType="begin"/>
            </w:r>
            <w:r w:rsidR="009C681B">
              <w:rPr>
                <w:noProof/>
                <w:webHidden/>
              </w:rPr>
              <w:instrText xml:space="preserve"> PAGEREF _Toc176509701 \h </w:instrText>
            </w:r>
            <w:r w:rsidR="009C681B">
              <w:rPr>
                <w:noProof/>
                <w:webHidden/>
              </w:rPr>
            </w:r>
            <w:r w:rsidR="009C681B">
              <w:rPr>
                <w:noProof/>
                <w:webHidden/>
              </w:rPr>
              <w:fldChar w:fldCharType="separate"/>
            </w:r>
            <w:r>
              <w:rPr>
                <w:noProof/>
                <w:webHidden/>
              </w:rPr>
              <w:t>6</w:t>
            </w:r>
            <w:r w:rsidR="009C681B">
              <w:rPr>
                <w:noProof/>
                <w:webHidden/>
              </w:rPr>
              <w:fldChar w:fldCharType="end"/>
            </w:r>
          </w:hyperlink>
        </w:p>
        <w:p w14:paraId="305B654A" w14:textId="4E8BD453" w:rsidR="009C681B" w:rsidRDefault="004204D5">
          <w:pPr>
            <w:pStyle w:val="TOC4"/>
            <w:tabs>
              <w:tab w:val="right" w:leader="dot" w:pos="9019"/>
            </w:tabs>
            <w:rPr>
              <w:noProof/>
              <w:sz w:val="22"/>
              <w:szCs w:val="22"/>
            </w:rPr>
          </w:pPr>
          <w:hyperlink w:anchor="_Toc176509702" w:history="1">
            <w:r w:rsidR="009C681B" w:rsidRPr="003C15C4">
              <w:rPr>
                <w:rStyle w:val="Hyperlink"/>
                <w:noProof/>
              </w:rPr>
              <w:t>AUX: auxiliary</w:t>
            </w:r>
            <w:r w:rsidR="009C681B">
              <w:rPr>
                <w:noProof/>
                <w:webHidden/>
              </w:rPr>
              <w:tab/>
            </w:r>
            <w:r w:rsidR="009C681B">
              <w:rPr>
                <w:noProof/>
                <w:webHidden/>
              </w:rPr>
              <w:fldChar w:fldCharType="begin"/>
            </w:r>
            <w:r w:rsidR="009C681B">
              <w:rPr>
                <w:noProof/>
                <w:webHidden/>
              </w:rPr>
              <w:instrText xml:space="preserve"> PAGEREF _Toc176509702 \h </w:instrText>
            </w:r>
            <w:r w:rsidR="009C681B">
              <w:rPr>
                <w:noProof/>
                <w:webHidden/>
              </w:rPr>
            </w:r>
            <w:r w:rsidR="009C681B">
              <w:rPr>
                <w:noProof/>
                <w:webHidden/>
              </w:rPr>
              <w:fldChar w:fldCharType="separate"/>
            </w:r>
            <w:r>
              <w:rPr>
                <w:noProof/>
                <w:webHidden/>
              </w:rPr>
              <w:t>7</w:t>
            </w:r>
            <w:r w:rsidR="009C681B">
              <w:rPr>
                <w:noProof/>
                <w:webHidden/>
              </w:rPr>
              <w:fldChar w:fldCharType="end"/>
            </w:r>
          </w:hyperlink>
        </w:p>
        <w:p w14:paraId="3D49998E" w14:textId="4601CC67" w:rsidR="009C681B" w:rsidRDefault="004204D5">
          <w:pPr>
            <w:pStyle w:val="TOC4"/>
            <w:tabs>
              <w:tab w:val="right" w:leader="dot" w:pos="9019"/>
            </w:tabs>
            <w:rPr>
              <w:noProof/>
              <w:sz w:val="22"/>
              <w:szCs w:val="22"/>
            </w:rPr>
          </w:pPr>
          <w:hyperlink w:anchor="_Toc176509703" w:history="1">
            <w:r w:rsidR="009C681B" w:rsidRPr="003C15C4">
              <w:rPr>
                <w:rStyle w:val="Hyperlink"/>
                <w:noProof/>
              </w:rPr>
              <w:t>CCONJ: coordinating conjunction</w:t>
            </w:r>
            <w:r w:rsidR="009C681B">
              <w:rPr>
                <w:noProof/>
                <w:webHidden/>
              </w:rPr>
              <w:tab/>
            </w:r>
            <w:r w:rsidR="009C681B">
              <w:rPr>
                <w:noProof/>
                <w:webHidden/>
              </w:rPr>
              <w:fldChar w:fldCharType="begin"/>
            </w:r>
            <w:r w:rsidR="009C681B">
              <w:rPr>
                <w:noProof/>
                <w:webHidden/>
              </w:rPr>
              <w:instrText xml:space="preserve"> PAGEREF _Toc176509703 \h </w:instrText>
            </w:r>
            <w:r w:rsidR="009C681B">
              <w:rPr>
                <w:noProof/>
                <w:webHidden/>
              </w:rPr>
            </w:r>
            <w:r w:rsidR="009C681B">
              <w:rPr>
                <w:noProof/>
                <w:webHidden/>
              </w:rPr>
              <w:fldChar w:fldCharType="separate"/>
            </w:r>
            <w:r>
              <w:rPr>
                <w:noProof/>
                <w:webHidden/>
              </w:rPr>
              <w:t>8</w:t>
            </w:r>
            <w:r w:rsidR="009C681B">
              <w:rPr>
                <w:noProof/>
                <w:webHidden/>
              </w:rPr>
              <w:fldChar w:fldCharType="end"/>
            </w:r>
          </w:hyperlink>
        </w:p>
        <w:p w14:paraId="4B94B5FA" w14:textId="2909E630" w:rsidR="009C681B" w:rsidRDefault="004204D5">
          <w:pPr>
            <w:pStyle w:val="TOC4"/>
            <w:tabs>
              <w:tab w:val="right" w:leader="dot" w:pos="9019"/>
            </w:tabs>
            <w:rPr>
              <w:noProof/>
              <w:sz w:val="22"/>
              <w:szCs w:val="22"/>
            </w:rPr>
          </w:pPr>
          <w:hyperlink w:anchor="_Toc176509704" w:history="1">
            <w:r w:rsidR="009C681B" w:rsidRPr="003C15C4">
              <w:rPr>
                <w:rStyle w:val="Hyperlink"/>
                <w:noProof/>
              </w:rPr>
              <w:t>DET: determiner</w:t>
            </w:r>
            <w:r w:rsidR="009C681B">
              <w:rPr>
                <w:noProof/>
                <w:webHidden/>
              </w:rPr>
              <w:tab/>
            </w:r>
            <w:r w:rsidR="009C681B">
              <w:rPr>
                <w:noProof/>
                <w:webHidden/>
              </w:rPr>
              <w:fldChar w:fldCharType="begin"/>
            </w:r>
            <w:r w:rsidR="009C681B">
              <w:rPr>
                <w:noProof/>
                <w:webHidden/>
              </w:rPr>
              <w:instrText xml:space="preserve"> PAGEREF _Toc176509704 \h </w:instrText>
            </w:r>
            <w:r w:rsidR="009C681B">
              <w:rPr>
                <w:noProof/>
                <w:webHidden/>
              </w:rPr>
            </w:r>
            <w:r w:rsidR="009C681B">
              <w:rPr>
                <w:noProof/>
                <w:webHidden/>
              </w:rPr>
              <w:fldChar w:fldCharType="separate"/>
            </w:r>
            <w:r>
              <w:rPr>
                <w:noProof/>
                <w:webHidden/>
              </w:rPr>
              <w:t>9</w:t>
            </w:r>
            <w:r w:rsidR="009C681B">
              <w:rPr>
                <w:noProof/>
                <w:webHidden/>
              </w:rPr>
              <w:fldChar w:fldCharType="end"/>
            </w:r>
          </w:hyperlink>
        </w:p>
        <w:p w14:paraId="2316060C" w14:textId="0CBA68C9" w:rsidR="009C681B" w:rsidRDefault="004204D5">
          <w:pPr>
            <w:pStyle w:val="TOC4"/>
            <w:tabs>
              <w:tab w:val="right" w:leader="dot" w:pos="9019"/>
            </w:tabs>
            <w:rPr>
              <w:noProof/>
              <w:sz w:val="22"/>
              <w:szCs w:val="22"/>
            </w:rPr>
          </w:pPr>
          <w:hyperlink w:anchor="_Toc176509705" w:history="1">
            <w:r w:rsidR="009C681B" w:rsidRPr="003C15C4">
              <w:rPr>
                <w:rStyle w:val="Hyperlink"/>
                <w:noProof/>
              </w:rPr>
              <w:t>INTJ: interjection</w:t>
            </w:r>
            <w:r w:rsidR="009C681B">
              <w:rPr>
                <w:noProof/>
                <w:webHidden/>
              </w:rPr>
              <w:tab/>
            </w:r>
            <w:r w:rsidR="009C681B">
              <w:rPr>
                <w:noProof/>
                <w:webHidden/>
              </w:rPr>
              <w:fldChar w:fldCharType="begin"/>
            </w:r>
            <w:r w:rsidR="009C681B">
              <w:rPr>
                <w:noProof/>
                <w:webHidden/>
              </w:rPr>
              <w:instrText xml:space="preserve"> PAGEREF _Toc176509705 \h </w:instrText>
            </w:r>
            <w:r w:rsidR="009C681B">
              <w:rPr>
                <w:noProof/>
                <w:webHidden/>
              </w:rPr>
            </w:r>
            <w:r w:rsidR="009C681B">
              <w:rPr>
                <w:noProof/>
                <w:webHidden/>
              </w:rPr>
              <w:fldChar w:fldCharType="separate"/>
            </w:r>
            <w:r>
              <w:rPr>
                <w:noProof/>
                <w:webHidden/>
              </w:rPr>
              <w:t>11</w:t>
            </w:r>
            <w:r w:rsidR="009C681B">
              <w:rPr>
                <w:noProof/>
                <w:webHidden/>
              </w:rPr>
              <w:fldChar w:fldCharType="end"/>
            </w:r>
          </w:hyperlink>
        </w:p>
        <w:p w14:paraId="1EF2C61D" w14:textId="0D67A47F" w:rsidR="009C681B" w:rsidRDefault="004204D5">
          <w:pPr>
            <w:pStyle w:val="TOC4"/>
            <w:tabs>
              <w:tab w:val="right" w:leader="dot" w:pos="9019"/>
            </w:tabs>
            <w:rPr>
              <w:noProof/>
              <w:sz w:val="22"/>
              <w:szCs w:val="22"/>
            </w:rPr>
          </w:pPr>
          <w:hyperlink w:anchor="_Toc176509706" w:history="1">
            <w:r w:rsidR="009C681B" w:rsidRPr="003C15C4">
              <w:rPr>
                <w:rStyle w:val="Hyperlink"/>
                <w:noProof/>
              </w:rPr>
              <w:t>NOUN: noun</w:t>
            </w:r>
            <w:r w:rsidR="009C681B">
              <w:rPr>
                <w:noProof/>
                <w:webHidden/>
              </w:rPr>
              <w:tab/>
            </w:r>
            <w:r w:rsidR="009C681B">
              <w:rPr>
                <w:noProof/>
                <w:webHidden/>
              </w:rPr>
              <w:fldChar w:fldCharType="begin"/>
            </w:r>
            <w:r w:rsidR="009C681B">
              <w:rPr>
                <w:noProof/>
                <w:webHidden/>
              </w:rPr>
              <w:instrText xml:space="preserve"> PAGEREF _Toc176509706 \h </w:instrText>
            </w:r>
            <w:r w:rsidR="009C681B">
              <w:rPr>
                <w:noProof/>
                <w:webHidden/>
              </w:rPr>
            </w:r>
            <w:r w:rsidR="009C681B">
              <w:rPr>
                <w:noProof/>
                <w:webHidden/>
              </w:rPr>
              <w:fldChar w:fldCharType="separate"/>
            </w:r>
            <w:r>
              <w:rPr>
                <w:noProof/>
                <w:webHidden/>
              </w:rPr>
              <w:t>12</w:t>
            </w:r>
            <w:r w:rsidR="009C681B">
              <w:rPr>
                <w:noProof/>
                <w:webHidden/>
              </w:rPr>
              <w:fldChar w:fldCharType="end"/>
            </w:r>
          </w:hyperlink>
        </w:p>
        <w:p w14:paraId="62A71283" w14:textId="13C9B5BA" w:rsidR="009C681B" w:rsidRDefault="004204D5">
          <w:pPr>
            <w:pStyle w:val="TOC4"/>
            <w:tabs>
              <w:tab w:val="right" w:leader="dot" w:pos="9019"/>
            </w:tabs>
            <w:rPr>
              <w:noProof/>
              <w:sz w:val="22"/>
              <w:szCs w:val="22"/>
            </w:rPr>
          </w:pPr>
          <w:hyperlink w:anchor="_Toc176509707" w:history="1">
            <w:r w:rsidR="009C681B" w:rsidRPr="003C15C4">
              <w:rPr>
                <w:rStyle w:val="Hyperlink"/>
                <w:noProof/>
              </w:rPr>
              <w:t>NUM: numeral</w:t>
            </w:r>
            <w:r w:rsidR="009C681B">
              <w:rPr>
                <w:noProof/>
                <w:webHidden/>
              </w:rPr>
              <w:tab/>
            </w:r>
            <w:r w:rsidR="009C681B">
              <w:rPr>
                <w:noProof/>
                <w:webHidden/>
              </w:rPr>
              <w:fldChar w:fldCharType="begin"/>
            </w:r>
            <w:r w:rsidR="009C681B">
              <w:rPr>
                <w:noProof/>
                <w:webHidden/>
              </w:rPr>
              <w:instrText xml:space="preserve"> PAGEREF _Toc176509707 \h </w:instrText>
            </w:r>
            <w:r w:rsidR="009C681B">
              <w:rPr>
                <w:noProof/>
                <w:webHidden/>
              </w:rPr>
            </w:r>
            <w:r w:rsidR="009C681B">
              <w:rPr>
                <w:noProof/>
                <w:webHidden/>
              </w:rPr>
              <w:fldChar w:fldCharType="separate"/>
            </w:r>
            <w:r>
              <w:rPr>
                <w:noProof/>
                <w:webHidden/>
              </w:rPr>
              <w:t>13</w:t>
            </w:r>
            <w:r w:rsidR="009C681B">
              <w:rPr>
                <w:noProof/>
                <w:webHidden/>
              </w:rPr>
              <w:fldChar w:fldCharType="end"/>
            </w:r>
          </w:hyperlink>
        </w:p>
        <w:p w14:paraId="3E7E0C79" w14:textId="7C0BB422" w:rsidR="009C681B" w:rsidRDefault="004204D5">
          <w:pPr>
            <w:pStyle w:val="TOC4"/>
            <w:tabs>
              <w:tab w:val="right" w:leader="dot" w:pos="9019"/>
            </w:tabs>
            <w:rPr>
              <w:noProof/>
              <w:sz w:val="22"/>
              <w:szCs w:val="22"/>
            </w:rPr>
          </w:pPr>
          <w:hyperlink w:anchor="_Toc176509708" w:history="1">
            <w:r w:rsidR="009C681B" w:rsidRPr="003C15C4">
              <w:rPr>
                <w:rStyle w:val="Hyperlink"/>
                <w:noProof/>
              </w:rPr>
              <w:t>PART: particle</w:t>
            </w:r>
            <w:r w:rsidR="009C681B">
              <w:rPr>
                <w:noProof/>
                <w:webHidden/>
              </w:rPr>
              <w:tab/>
            </w:r>
            <w:r w:rsidR="009C681B">
              <w:rPr>
                <w:noProof/>
                <w:webHidden/>
              </w:rPr>
              <w:fldChar w:fldCharType="begin"/>
            </w:r>
            <w:r w:rsidR="009C681B">
              <w:rPr>
                <w:noProof/>
                <w:webHidden/>
              </w:rPr>
              <w:instrText xml:space="preserve"> PAGEREF _Toc176509708 \h </w:instrText>
            </w:r>
            <w:r w:rsidR="009C681B">
              <w:rPr>
                <w:noProof/>
                <w:webHidden/>
              </w:rPr>
            </w:r>
            <w:r w:rsidR="009C681B">
              <w:rPr>
                <w:noProof/>
                <w:webHidden/>
              </w:rPr>
              <w:fldChar w:fldCharType="separate"/>
            </w:r>
            <w:r>
              <w:rPr>
                <w:noProof/>
                <w:webHidden/>
              </w:rPr>
              <w:t>14</w:t>
            </w:r>
            <w:r w:rsidR="009C681B">
              <w:rPr>
                <w:noProof/>
                <w:webHidden/>
              </w:rPr>
              <w:fldChar w:fldCharType="end"/>
            </w:r>
          </w:hyperlink>
        </w:p>
        <w:p w14:paraId="04B1527B" w14:textId="75816385" w:rsidR="009C681B" w:rsidRDefault="004204D5">
          <w:pPr>
            <w:pStyle w:val="TOC4"/>
            <w:tabs>
              <w:tab w:val="right" w:leader="dot" w:pos="9019"/>
            </w:tabs>
            <w:rPr>
              <w:noProof/>
              <w:sz w:val="22"/>
              <w:szCs w:val="22"/>
            </w:rPr>
          </w:pPr>
          <w:hyperlink w:anchor="_Toc176509709" w:history="1">
            <w:r w:rsidR="009C681B" w:rsidRPr="003C15C4">
              <w:rPr>
                <w:rStyle w:val="Hyperlink"/>
                <w:noProof/>
              </w:rPr>
              <w:t>PRON: pronoun</w:t>
            </w:r>
            <w:r w:rsidR="009C681B">
              <w:rPr>
                <w:noProof/>
                <w:webHidden/>
              </w:rPr>
              <w:tab/>
            </w:r>
            <w:r w:rsidR="009C681B">
              <w:rPr>
                <w:noProof/>
                <w:webHidden/>
              </w:rPr>
              <w:fldChar w:fldCharType="begin"/>
            </w:r>
            <w:r w:rsidR="009C681B">
              <w:rPr>
                <w:noProof/>
                <w:webHidden/>
              </w:rPr>
              <w:instrText xml:space="preserve"> PAGEREF _Toc176509709 \h </w:instrText>
            </w:r>
            <w:r w:rsidR="009C681B">
              <w:rPr>
                <w:noProof/>
                <w:webHidden/>
              </w:rPr>
            </w:r>
            <w:r w:rsidR="009C681B">
              <w:rPr>
                <w:noProof/>
                <w:webHidden/>
              </w:rPr>
              <w:fldChar w:fldCharType="separate"/>
            </w:r>
            <w:r>
              <w:rPr>
                <w:noProof/>
                <w:webHidden/>
              </w:rPr>
              <w:t>15</w:t>
            </w:r>
            <w:r w:rsidR="009C681B">
              <w:rPr>
                <w:noProof/>
                <w:webHidden/>
              </w:rPr>
              <w:fldChar w:fldCharType="end"/>
            </w:r>
          </w:hyperlink>
        </w:p>
        <w:p w14:paraId="21B5E7F7" w14:textId="7D2D6719" w:rsidR="009C681B" w:rsidRDefault="004204D5">
          <w:pPr>
            <w:pStyle w:val="TOC4"/>
            <w:tabs>
              <w:tab w:val="right" w:leader="dot" w:pos="9019"/>
            </w:tabs>
            <w:rPr>
              <w:noProof/>
              <w:sz w:val="22"/>
              <w:szCs w:val="22"/>
            </w:rPr>
          </w:pPr>
          <w:hyperlink w:anchor="_Toc176509710" w:history="1">
            <w:r w:rsidR="009C681B" w:rsidRPr="003C15C4">
              <w:rPr>
                <w:rStyle w:val="Hyperlink"/>
                <w:noProof/>
              </w:rPr>
              <w:t>PROPN: proper noun</w:t>
            </w:r>
            <w:r w:rsidR="009C681B">
              <w:rPr>
                <w:noProof/>
                <w:webHidden/>
              </w:rPr>
              <w:tab/>
            </w:r>
            <w:r w:rsidR="009C681B">
              <w:rPr>
                <w:noProof/>
                <w:webHidden/>
              </w:rPr>
              <w:fldChar w:fldCharType="begin"/>
            </w:r>
            <w:r w:rsidR="009C681B">
              <w:rPr>
                <w:noProof/>
                <w:webHidden/>
              </w:rPr>
              <w:instrText xml:space="preserve"> PAGEREF _Toc176509710 \h </w:instrText>
            </w:r>
            <w:r w:rsidR="009C681B">
              <w:rPr>
                <w:noProof/>
                <w:webHidden/>
              </w:rPr>
            </w:r>
            <w:r w:rsidR="009C681B">
              <w:rPr>
                <w:noProof/>
                <w:webHidden/>
              </w:rPr>
              <w:fldChar w:fldCharType="separate"/>
            </w:r>
            <w:r>
              <w:rPr>
                <w:noProof/>
                <w:webHidden/>
              </w:rPr>
              <w:t>16</w:t>
            </w:r>
            <w:r w:rsidR="009C681B">
              <w:rPr>
                <w:noProof/>
                <w:webHidden/>
              </w:rPr>
              <w:fldChar w:fldCharType="end"/>
            </w:r>
          </w:hyperlink>
        </w:p>
        <w:p w14:paraId="5A90B9CF" w14:textId="1548EC79" w:rsidR="009C681B" w:rsidRDefault="004204D5">
          <w:pPr>
            <w:pStyle w:val="TOC4"/>
            <w:tabs>
              <w:tab w:val="right" w:leader="dot" w:pos="9019"/>
            </w:tabs>
            <w:rPr>
              <w:noProof/>
              <w:sz w:val="22"/>
              <w:szCs w:val="22"/>
            </w:rPr>
          </w:pPr>
          <w:hyperlink w:anchor="_Toc176509711" w:history="1">
            <w:r w:rsidR="009C681B" w:rsidRPr="003C15C4">
              <w:rPr>
                <w:rStyle w:val="Hyperlink"/>
                <w:noProof/>
              </w:rPr>
              <w:t>PUNCT: punctuation</w:t>
            </w:r>
            <w:r w:rsidR="009C681B">
              <w:rPr>
                <w:noProof/>
                <w:webHidden/>
              </w:rPr>
              <w:tab/>
            </w:r>
            <w:r w:rsidR="009C681B">
              <w:rPr>
                <w:noProof/>
                <w:webHidden/>
              </w:rPr>
              <w:fldChar w:fldCharType="begin"/>
            </w:r>
            <w:r w:rsidR="009C681B">
              <w:rPr>
                <w:noProof/>
                <w:webHidden/>
              </w:rPr>
              <w:instrText xml:space="preserve"> PAGEREF _Toc176509711 \h </w:instrText>
            </w:r>
            <w:r w:rsidR="009C681B">
              <w:rPr>
                <w:noProof/>
                <w:webHidden/>
              </w:rPr>
            </w:r>
            <w:r w:rsidR="009C681B">
              <w:rPr>
                <w:noProof/>
                <w:webHidden/>
              </w:rPr>
              <w:fldChar w:fldCharType="separate"/>
            </w:r>
            <w:r>
              <w:rPr>
                <w:noProof/>
                <w:webHidden/>
              </w:rPr>
              <w:t>17</w:t>
            </w:r>
            <w:r w:rsidR="009C681B">
              <w:rPr>
                <w:noProof/>
                <w:webHidden/>
              </w:rPr>
              <w:fldChar w:fldCharType="end"/>
            </w:r>
          </w:hyperlink>
        </w:p>
        <w:p w14:paraId="7D35142F" w14:textId="2BBF263A" w:rsidR="009C681B" w:rsidRDefault="004204D5">
          <w:pPr>
            <w:pStyle w:val="TOC4"/>
            <w:tabs>
              <w:tab w:val="right" w:leader="dot" w:pos="9019"/>
            </w:tabs>
            <w:rPr>
              <w:noProof/>
              <w:sz w:val="22"/>
              <w:szCs w:val="22"/>
            </w:rPr>
          </w:pPr>
          <w:hyperlink w:anchor="_Toc176509712" w:history="1">
            <w:r w:rsidR="009C681B" w:rsidRPr="003C15C4">
              <w:rPr>
                <w:rStyle w:val="Hyperlink"/>
                <w:noProof/>
              </w:rPr>
              <w:t>SCONJ: subordinating conjunction</w:t>
            </w:r>
            <w:r w:rsidR="009C681B">
              <w:rPr>
                <w:noProof/>
                <w:webHidden/>
              </w:rPr>
              <w:tab/>
            </w:r>
            <w:r w:rsidR="009C681B">
              <w:rPr>
                <w:noProof/>
                <w:webHidden/>
              </w:rPr>
              <w:fldChar w:fldCharType="begin"/>
            </w:r>
            <w:r w:rsidR="009C681B">
              <w:rPr>
                <w:noProof/>
                <w:webHidden/>
              </w:rPr>
              <w:instrText xml:space="preserve"> PAGEREF _Toc176509712 \h </w:instrText>
            </w:r>
            <w:r w:rsidR="009C681B">
              <w:rPr>
                <w:noProof/>
                <w:webHidden/>
              </w:rPr>
            </w:r>
            <w:r w:rsidR="009C681B">
              <w:rPr>
                <w:noProof/>
                <w:webHidden/>
              </w:rPr>
              <w:fldChar w:fldCharType="separate"/>
            </w:r>
            <w:r>
              <w:rPr>
                <w:noProof/>
                <w:webHidden/>
              </w:rPr>
              <w:t>18</w:t>
            </w:r>
            <w:r w:rsidR="009C681B">
              <w:rPr>
                <w:noProof/>
                <w:webHidden/>
              </w:rPr>
              <w:fldChar w:fldCharType="end"/>
            </w:r>
          </w:hyperlink>
        </w:p>
        <w:p w14:paraId="7854550B" w14:textId="7534A4BD" w:rsidR="009C681B" w:rsidRDefault="004204D5">
          <w:pPr>
            <w:pStyle w:val="TOC4"/>
            <w:tabs>
              <w:tab w:val="right" w:leader="dot" w:pos="9019"/>
            </w:tabs>
            <w:rPr>
              <w:noProof/>
              <w:sz w:val="22"/>
              <w:szCs w:val="22"/>
            </w:rPr>
          </w:pPr>
          <w:hyperlink w:anchor="_Toc176509713" w:history="1">
            <w:r w:rsidR="009C681B" w:rsidRPr="003C15C4">
              <w:rPr>
                <w:rStyle w:val="Hyperlink"/>
                <w:noProof/>
              </w:rPr>
              <w:t>SYM: symbol</w:t>
            </w:r>
            <w:r w:rsidR="009C681B">
              <w:rPr>
                <w:noProof/>
                <w:webHidden/>
              </w:rPr>
              <w:tab/>
            </w:r>
            <w:r w:rsidR="009C681B">
              <w:rPr>
                <w:noProof/>
                <w:webHidden/>
              </w:rPr>
              <w:fldChar w:fldCharType="begin"/>
            </w:r>
            <w:r w:rsidR="009C681B">
              <w:rPr>
                <w:noProof/>
                <w:webHidden/>
              </w:rPr>
              <w:instrText xml:space="preserve"> PAGEREF _Toc176509713 \h </w:instrText>
            </w:r>
            <w:r w:rsidR="009C681B">
              <w:rPr>
                <w:noProof/>
                <w:webHidden/>
              </w:rPr>
            </w:r>
            <w:r w:rsidR="009C681B">
              <w:rPr>
                <w:noProof/>
                <w:webHidden/>
              </w:rPr>
              <w:fldChar w:fldCharType="separate"/>
            </w:r>
            <w:r>
              <w:rPr>
                <w:noProof/>
                <w:webHidden/>
              </w:rPr>
              <w:t>19</w:t>
            </w:r>
            <w:r w:rsidR="009C681B">
              <w:rPr>
                <w:noProof/>
                <w:webHidden/>
              </w:rPr>
              <w:fldChar w:fldCharType="end"/>
            </w:r>
          </w:hyperlink>
        </w:p>
        <w:p w14:paraId="564F7E81" w14:textId="58A6368C" w:rsidR="009C681B" w:rsidRDefault="004204D5">
          <w:pPr>
            <w:pStyle w:val="TOC4"/>
            <w:tabs>
              <w:tab w:val="right" w:leader="dot" w:pos="9019"/>
            </w:tabs>
            <w:rPr>
              <w:noProof/>
              <w:sz w:val="22"/>
              <w:szCs w:val="22"/>
            </w:rPr>
          </w:pPr>
          <w:hyperlink w:anchor="_Toc176509714" w:history="1">
            <w:r w:rsidR="009C681B" w:rsidRPr="003C15C4">
              <w:rPr>
                <w:rStyle w:val="Hyperlink"/>
                <w:noProof/>
              </w:rPr>
              <w:t>VERB: verb</w:t>
            </w:r>
            <w:r w:rsidR="009C681B">
              <w:rPr>
                <w:noProof/>
                <w:webHidden/>
              </w:rPr>
              <w:tab/>
            </w:r>
            <w:r w:rsidR="009C681B">
              <w:rPr>
                <w:noProof/>
                <w:webHidden/>
              </w:rPr>
              <w:fldChar w:fldCharType="begin"/>
            </w:r>
            <w:r w:rsidR="009C681B">
              <w:rPr>
                <w:noProof/>
                <w:webHidden/>
              </w:rPr>
              <w:instrText xml:space="preserve"> PAGEREF _Toc176509714 \h </w:instrText>
            </w:r>
            <w:r w:rsidR="009C681B">
              <w:rPr>
                <w:noProof/>
                <w:webHidden/>
              </w:rPr>
            </w:r>
            <w:r w:rsidR="009C681B">
              <w:rPr>
                <w:noProof/>
                <w:webHidden/>
              </w:rPr>
              <w:fldChar w:fldCharType="separate"/>
            </w:r>
            <w:r>
              <w:rPr>
                <w:noProof/>
                <w:webHidden/>
              </w:rPr>
              <w:t>20</w:t>
            </w:r>
            <w:r w:rsidR="009C681B">
              <w:rPr>
                <w:noProof/>
                <w:webHidden/>
              </w:rPr>
              <w:fldChar w:fldCharType="end"/>
            </w:r>
          </w:hyperlink>
        </w:p>
        <w:p w14:paraId="42B51047" w14:textId="1A0DE340" w:rsidR="009C681B" w:rsidRDefault="004204D5">
          <w:pPr>
            <w:pStyle w:val="TOC4"/>
            <w:tabs>
              <w:tab w:val="right" w:leader="dot" w:pos="9019"/>
            </w:tabs>
            <w:rPr>
              <w:noProof/>
              <w:sz w:val="22"/>
              <w:szCs w:val="22"/>
            </w:rPr>
          </w:pPr>
          <w:hyperlink w:anchor="_Toc176509715" w:history="1">
            <w:r w:rsidR="009C681B" w:rsidRPr="003C15C4">
              <w:rPr>
                <w:rStyle w:val="Hyperlink"/>
                <w:noProof/>
              </w:rPr>
              <w:t>X: other</w:t>
            </w:r>
            <w:r w:rsidR="009C681B">
              <w:rPr>
                <w:noProof/>
                <w:webHidden/>
              </w:rPr>
              <w:tab/>
            </w:r>
            <w:r w:rsidR="009C681B">
              <w:rPr>
                <w:noProof/>
                <w:webHidden/>
              </w:rPr>
              <w:fldChar w:fldCharType="begin"/>
            </w:r>
            <w:r w:rsidR="009C681B">
              <w:rPr>
                <w:noProof/>
                <w:webHidden/>
              </w:rPr>
              <w:instrText xml:space="preserve"> PAGEREF _Toc176509715 \h </w:instrText>
            </w:r>
            <w:r w:rsidR="009C681B">
              <w:rPr>
                <w:noProof/>
                <w:webHidden/>
              </w:rPr>
            </w:r>
            <w:r w:rsidR="009C681B">
              <w:rPr>
                <w:noProof/>
                <w:webHidden/>
              </w:rPr>
              <w:fldChar w:fldCharType="separate"/>
            </w:r>
            <w:r>
              <w:rPr>
                <w:noProof/>
                <w:webHidden/>
              </w:rPr>
              <w:t>21</w:t>
            </w:r>
            <w:r w:rsidR="009C681B">
              <w:rPr>
                <w:noProof/>
                <w:webHidden/>
              </w:rPr>
              <w:fldChar w:fldCharType="end"/>
            </w:r>
          </w:hyperlink>
        </w:p>
        <w:p w14:paraId="373E3F79" w14:textId="532654F7" w:rsidR="009C681B" w:rsidRDefault="004204D5">
          <w:pPr>
            <w:pStyle w:val="TOC3"/>
            <w:tabs>
              <w:tab w:val="right" w:leader="dot" w:pos="9019"/>
            </w:tabs>
            <w:rPr>
              <w:noProof/>
              <w:sz w:val="22"/>
              <w:szCs w:val="22"/>
            </w:rPr>
          </w:pPr>
          <w:hyperlink w:anchor="_Toc176509716" w:history="1">
            <w:r w:rsidR="009C681B" w:rsidRPr="003C15C4">
              <w:rPr>
                <w:rStyle w:val="Hyperlink"/>
                <w:noProof/>
              </w:rPr>
              <w:t>Oblikoslovne lastnosti</w:t>
            </w:r>
            <w:r w:rsidR="009C681B">
              <w:rPr>
                <w:noProof/>
                <w:webHidden/>
              </w:rPr>
              <w:tab/>
            </w:r>
            <w:r w:rsidR="009C681B">
              <w:rPr>
                <w:noProof/>
                <w:webHidden/>
              </w:rPr>
              <w:fldChar w:fldCharType="begin"/>
            </w:r>
            <w:r w:rsidR="009C681B">
              <w:rPr>
                <w:noProof/>
                <w:webHidden/>
              </w:rPr>
              <w:instrText xml:space="preserve"> PAGEREF _Toc176509716 \h </w:instrText>
            </w:r>
            <w:r w:rsidR="009C681B">
              <w:rPr>
                <w:noProof/>
                <w:webHidden/>
              </w:rPr>
            </w:r>
            <w:r w:rsidR="009C681B">
              <w:rPr>
                <w:noProof/>
                <w:webHidden/>
              </w:rPr>
              <w:fldChar w:fldCharType="separate"/>
            </w:r>
            <w:r>
              <w:rPr>
                <w:noProof/>
                <w:webHidden/>
              </w:rPr>
              <w:t>22</w:t>
            </w:r>
            <w:r w:rsidR="009C681B">
              <w:rPr>
                <w:noProof/>
                <w:webHidden/>
              </w:rPr>
              <w:fldChar w:fldCharType="end"/>
            </w:r>
          </w:hyperlink>
        </w:p>
        <w:p w14:paraId="6A15C9F7" w14:textId="277709B1" w:rsidR="009C681B" w:rsidRDefault="004204D5">
          <w:pPr>
            <w:pStyle w:val="TOC4"/>
            <w:tabs>
              <w:tab w:val="right" w:leader="dot" w:pos="9019"/>
            </w:tabs>
            <w:rPr>
              <w:noProof/>
              <w:sz w:val="22"/>
              <w:szCs w:val="22"/>
            </w:rPr>
          </w:pPr>
          <w:hyperlink w:anchor="_Toc176509717" w:history="1">
            <w:r w:rsidR="009C681B" w:rsidRPr="003C15C4">
              <w:rPr>
                <w:rStyle w:val="Hyperlink"/>
                <w:noProof/>
              </w:rPr>
              <w:t>Abbr: abbreviation</w:t>
            </w:r>
            <w:r w:rsidR="009C681B">
              <w:rPr>
                <w:noProof/>
                <w:webHidden/>
              </w:rPr>
              <w:tab/>
            </w:r>
            <w:r w:rsidR="009C681B">
              <w:rPr>
                <w:noProof/>
                <w:webHidden/>
              </w:rPr>
              <w:fldChar w:fldCharType="begin"/>
            </w:r>
            <w:r w:rsidR="009C681B">
              <w:rPr>
                <w:noProof/>
                <w:webHidden/>
              </w:rPr>
              <w:instrText xml:space="preserve"> PAGEREF _Toc176509717 \h </w:instrText>
            </w:r>
            <w:r w:rsidR="009C681B">
              <w:rPr>
                <w:noProof/>
                <w:webHidden/>
              </w:rPr>
            </w:r>
            <w:r w:rsidR="009C681B">
              <w:rPr>
                <w:noProof/>
                <w:webHidden/>
              </w:rPr>
              <w:fldChar w:fldCharType="separate"/>
            </w:r>
            <w:r>
              <w:rPr>
                <w:noProof/>
                <w:webHidden/>
              </w:rPr>
              <w:t>23</w:t>
            </w:r>
            <w:r w:rsidR="009C681B">
              <w:rPr>
                <w:noProof/>
                <w:webHidden/>
              </w:rPr>
              <w:fldChar w:fldCharType="end"/>
            </w:r>
          </w:hyperlink>
        </w:p>
        <w:p w14:paraId="60F1EDBB" w14:textId="62515A91" w:rsidR="009C681B" w:rsidRDefault="004204D5">
          <w:pPr>
            <w:pStyle w:val="TOC4"/>
            <w:tabs>
              <w:tab w:val="right" w:leader="dot" w:pos="9019"/>
            </w:tabs>
            <w:rPr>
              <w:noProof/>
              <w:sz w:val="22"/>
              <w:szCs w:val="22"/>
            </w:rPr>
          </w:pPr>
          <w:hyperlink w:anchor="_Toc176509718" w:history="1">
            <w:r w:rsidR="009C681B" w:rsidRPr="003C15C4">
              <w:rPr>
                <w:rStyle w:val="Hyperlink"/>
                <w:noProof/>
              </w:rPr>
              <w:t>Animacy: animacy</w:t>
            </w:r>
            <w:r w:rsidR="009C681B">
              <w:rPr>
                <w:noProof/>
                <w:webHidden/>
              </w:rPr>
              <w:tab/>
            </w:r>
            <w:r w:rsidR="009C681B">
              <w:rPr>
                <w:noProof/>
                <w:webHidden/>
              </w:rPr>
              <w:fldChar w:fldCharType="begin"/>
            </w:r>
            <w:r w:rsidR="009C681B">
              <w:rPr>
                <w:noProof/>
                <w:webHidden/>
              </w:rPr>
              <w:instrText xml:space="preserve"> PAGEREF _Toc176509718 \h </w:instrText>
            </w:r>
            <w:r w:rsidR="009C681B">
              <w:rPr>
                <w:noProof/>
                <w:webHidden/>
              </w:rPr>
            </w:r>
            <w:r w:rsidR="009C681B">
              <w:rPr>
                <w:noProof/>
                <w:webHidden/>
              </w:rPr>
              <w:fldChar w:fldCharType="separate"/>
            </w:r>
            <w:r>
              <w:rPr>
                <w:noProof/>
                <w:webHidden/>
              </w:rPr>
              <w:t>24</w:t>
            </w:r>
            <w:r w:rsidR="009C681B">
              <w:rPr>
                <w:noProof/>
                <w:webHidden/>
              </w:rPr>
              <w:fldChar w:fldCharType="end"/>
            </w:r>
          </w:hyperlink>
        </w:p>
        <w:p w14:paraId="3C3A1971" w14:textId="0020D5EC" w:rsidR="009C681B" w:rsidRDefault="004204D5">
          <w:pPr>
            <w:pStyle w:val="TOC4"/>
            <w:tabs>
              <w:tab w:val="right" w:leader="dot" w:pos="9019"/>
            </w:tabs>
            <w:rPr>
              <w:noProof/>
              <w:sz w:val="22"/>
              <w:szCs w:val="22"/>
            </w:rPr>
          </w:pPr>
          <w:hyperlink w:anchor="_Toc176509719" w:history="1">
            <w:r w:rsidR="009C681B" w:rsidRPr="003C15C4">
              <w:rPr>
                <w:rStyle w:val="Hyperlink"/>
                <w:noProof/>
              </w:rPr>
              <w:t>Aspect: aspect</w:t>
            </w:r>
            <w:r w:rsidR="009C681B">
              <w:rPr>
                <w:noProof/>
                <w:webHidden/>
              </w:rPr>
              <w:tab/>
            </w:r>
            <w:r w:rsidR="009C681B">
              <w:rPr>
                <w:noProof/>
                <w:webHidden/>
              </w:rPr>
              <w:fldChar w:fldCharType="begin"/>
            </w:r>
            <w:r w:rsidR="009C681B">
              <w:rPr>
                <w:noProof/>
                <w:webHidden/>
              </w:rPr>
              <w:instrText xml:space="preserve"> PAGEREF _Toc176509719 \h </w:instrText>
            </w:r>
            <w:r w:rsidR="009C681B">
              <w:rPr>
                <w:noProof/>
                <w:webHidden/>
              </w:rPr>
            </w:r>
            <w:r w:rsidR="009C681B">
              <w:rPr>
                <w:noProof/>
                <w:webHidden/>
              </w:rPr>
              <w:fldChar w:fldCharType="separate"/>
            </w:r>
            <w:r>
              <w:rPr>
                <w:noProof/>
                <w:webHidden/>
              </w:rPr>
              <w:t>25</w:t>
            </w:r>
            <w:r w:rsidR="009C681B">
              <w:rPr>
                <w:noProof/>
                <w:webHidden/>
              </w:rPr>
              <w:fldChar w:fldCharType="end"/>
            </w:r>
          </w:hyperlink>
        </w:p>
        <w:p w14:paraId="1BEEDD38" w14:textId="5DF72BDC" w:rsidR="009C681B" w:rsidRDefault="004204D5">
          <w:pPr>
            <w:pStyle w:val="TOC4"/>
            <w:tabs>
              <w:tab w:val="right" w:leader="dot" w:pos="9019"/>
            </w:tabs>
            <w:rPr>
              <w:noProof/>
              <w:sz w:val="22"/>
              <w:szCs w:val="22"/>
            </w:rPr>
          </w:pPr>
          <w:hyperlink w:anchor="_Toc176509720" w:history="1">
            <w:r w:rsidR="009C681B" w:rsidRPr="003C15C4">
              <w:rPr>
                <w:rStyle w:val="Hyperlink"/>
                <w:noProof/>
              </w:rPr>
              <w:t>Case: case</w:t>
            </w:r>
            <w:r w:rsidR="009C681B">
              <w:rPr>
                <w:noProof/>
                <w:webHidden/>
              </w:rPr>
              <w:tab/>
            </w:r>
            <w:r w:rsidR="009C681B">
              <w:rPr>
                <w:noProof/>
                <w:webHidden/>
              </w:rPr>
              <w:fldChar w:fldCharType="begin"/>
            </w:r>
            <w:r w:rsidR="009C681B">
              <w:rPr>
                <w:noProof/>
                <w:webHidden/>
              </w:rPr>
              <w:instrText xml:space="preserve"> PAGEREF _Toc176509720 \h </w:instrText>
            </w:r>
            <w:r w:rsidR="009C681B">
              <w:rPr>
                <w:noProof/>
                <w:webHidden/>
              </w:rPr>
            </w:r>
            <w:r w:rsidR="009C681B">
              <w:rPr>
                <w:noProof/>
                <w:webHidden/>
              </w:rPr>
              <w:fldChar w:fldCharType="separate"/>
            </w:r>
            <w:r>
              <w:rPr>
                <w:noProof/>
                <w:webHidden/>
              </w:rPr>
              <w:t>26</w:t>
            </w:r>
            <w:r w:rsidR="009C681B">
              <w:rPr>
                <w:noProof/>
                <w:webHidden/>
              </w:rPr>
              <w:fldChar w:fldCharType="end"/>
            </w:r>
          </w:hyperlink>
        </w:p>
        <w:p w14:paraId="35A966AA" w14:textId="2316AB4A" w:rsidR="009C681B" w:rsidRDefault="004204D5">
          <w:pPr>
            <w:pStyle w:val="TOC4"/>
            <w:tabs>
              <w:tab w:val="right" w:leader="dot" w:pos="9019"/>
            </w:tabs>
            <w:rPr>
              <w:noProof/>
              <w:sz w:val="22"/>
              <w:szCs w:val="22"/>
            </w:rPr>
          </w:pPr>
          <w:hyperlink w:anchor="_Toc176509721" w:history="1">
            <w:r w:rsidR="009C681B" w:rsidRPr="003C15C4">
              <w:rPr>
                <w:rStyle w:val="Hyperlink"/>
                <w:noProof/>
              </w:rPr>
              <w:t>Definite: definiteness or state</w:t>
            </w:r>
            <w:r w:rsidR="009C681B">
              <w:rPr>
                <w:noProof/>
                <w:webHidden/>
              </w:rPr>
              <w:tab/>
            </w:r>
            <w:r w:rsidR="009C681B">
              <w:rPr>
                <w:noProof/>
                <w:webHidden/>
              </w:rPr>
              <w:fldChar w:fldCharType="begin"/>
            </w:r>
            <w:r w:rsidR="009C681B">
              <w:rPr>
                <w:noProof/>
                <w:webHidden/>
              </w:rPr>
              <w:instrText xml:space="preserve"> PAGEREF _Toc176509721 \h </w:instrText>
            </w:r>
            <w:r w:rsidR="009C681B">
              <w:rPr>
                <w:noProof/>
                <w:webHidden/>
              </w:rPr>
            </w:r>
            <w:r w:rsidR="009C681B">
              <w:rPr>
                <w:noProof/>
                <w:webHidden/>
              </w:rPr>
              <w:fldChar w:fldCharType="separate"/>
            </w:r>
            <w:r>
              <w:rPr>
                <w:noProof/>
                <w:webHidden/>
              </w:rPr>
              <w:t>28</w:t>
            </w:r>
            <w:r w:rsidR="009C681B">
              <w:rPr>
                <w:noProof/>
                <w:webHidden/>
              </w:rPr>
              <w:fldChar w:fldCharType="end"/>
            </w:r>
          </w:hyperlink>
        </w:p>
        <w:p w14:paraId="3ED45FE0" w14:textId="5B10A5B6" w:rsidR="009C681B" w:rsidRDefault="004204D5">
          <w:pPr>
            <w:pStyle w:val="TOC4"/>
            <w:tabs>
              <w:tab w:val="right" w:leader="dot" w:pos="9019"/>
            </w:tabs>
            <w:rPr>
              <w:noProof/>
              <w:sz w:val="22"/>
              <w:szCs w:val="22"/>
            </w:rPr>
          </w:pPr>
          <w:hyperlink w:anchor="_Toc176509722" w:history="1">
            <w:r w:rsidR="009C681B" w:rsidRPr="003C15C4">
              <w:rPr>
                <w:rStyle w:val="Hyperlink"/>
                <w:noProof/>
              </w:rPr>
              <w:t>Degree: degree of comparison</w:t>
            </w:r>
            <w:r w:rsidR="009C681B">
              <w:rPr>
                <w:noProof/>
                <w:webHidden/>
              </w:rPr>
              <w:tab/>
            </w:r>
            <w:r w:rsidR="009C681B">
              <w:rPr>
                <w:noProof/>
                <w:webHidden/>
              </w:rPr>
              <w:fldChar w:fldCharType="begin"/>
            </w:r>
            <w:r w:rsidR="009C681B">
              <w:rPr>
                <w:noProof/>
                <w:webHidden/>
              </w:rPr>
              <w:instrText xml:space="preserve"> PAGEREF _Toc176509722 \h </w:instrText>
            </w:r>
            <w:r w:rsidR="009C681B">
              <w:rPr>
                <w:noProof/>
                <w:webHidden/>
              </w:rPr>
            </w:r>
            <w:r w:rsidR="009C681B">
              <w:rPr>
                <w:noProof/>
                <w:webHidden/>
              </w:rPr>
              <w:fldChar w:fldCharType="separate"/>
            </w:r>
            <w:r>
              <w:rPr>
                <w:noProof/>
                <w:webHidden/>
              </w:rPr>
              <w:t>29</w:t>
            </w:r>
            <w:r w:rsidR="009C681B">
              <w:rPr>
                <w:noProof/>
                <w:webHidden/>
              </w:rPr>
              <w:fldChar w:fldCharType="end"/>
            </w:r>
          </w:hyperlink>
        </w:p>
        <w:p w14:paraId="746EDF3A" w14:textId="52AE93C3" w:rsidR="009C681B" w:rsidRDefault="004204D5">
          <w:pPr>
            <w:pStyle w:val="TOC4"/>
            <w:tabs>
              <w:tab w:val="right" w:leader="dot" w:pos="9019"/>
            </w:tabs>
            <w:rPr>
              <w:noProof/>
              <w:sz w:val="22"/>
              <w:szCs w:val="22"/>
            </w:rPr>
          </w:pPr>
          <w:hyperlink w:anchor="_Toc176509723" w:history="1">
            <w:r w:rsidR="009C681B" w:rsidRPr="003C15C4">
              <w:rPr>
                <w:rStyle w:val="Hyperlink"/>
                <w:noProof/>
              </w:rPr>
              <w:t>Foreign: foreign word</w:t>
            </w:r>
            <w:r w:rsidR="009C681B">
              <w:rPr>
                <w:noProof/>
                <w:webHidden/>
              </w:rPr>
              <w:tab/>
            </w:r>
            <w:r w:rsidR="009C681B">
              <w:rPr>
                <w:noProof/>
                <w:webHidden/>
              </w:rPr>
              <w:fldChar w:fldCharType="begin"/>
            </w:r>
            <w:r w:rsidR="009C681B">
              <w:rPr>
                <w:noProof/>
                <w:webHidden/>
              </w:rPr>
              <w:instrText xml:space="preserve"> PAGEREF _Toc176509723 \h </w:instrText>
            </w:r>
            <w:r w:rsidR="009C681B">
              <w:rPr>
                <w:noProof/>
                <w:webHidden/>
              </w:rPr>
            </w:r>
            <w:r w:rsidR="009C681B">
              <w:rPr>
                <w:noProof/>
                <w:webHidden/>
              </w:rPr>
              <w:fldChar w:fldCharType="separate"/>
            </w:r>
            <w:r>
              <w:rPr>
                <w:noProof/>
                <w:webHidden/>
              </w:rPr>
              <w:t>30</w:t>
            </w:r>
            <w:r w:rsidR="009C681B">
              <w:rPr>
                <w:noProof/>
                <w:webHidden/>
              </w:rPr>
              <w:fldChar w:fldCharType="end"/>
            </w:r>
          </w:hyperlink>
        </w:p>
        <w:p w14:paraId="5C769F84" w14:textId="3229E017" w:rsidR="009C681B" w:rsidRDefault="004204D5">
          <w:pPr>
            <w:pStyle w:val="TOC4"/>
            <w:tabs>
              <w:tab w:val="right" w:leader="dot" w:pos="9019"/>
            </w:tabs>
            <w:rPr>
              <w:noProof/>
              <w:sz w:val="22"/>
              <w:szCs w:val="22"/>
            </w:rPr>
          </w:pPr>
          <w:hyperlink w:anchor="_Toc176509724" w:history="1">
            <w:r w:rsidR="009C681B" w:rsidRPr="003C15C4">
              <w:rPr>
                <w:rStyle w:val="Hyperlink"/>
                <w:noProof/>
              </w:rPr>
              <w:t>Gender: gender</w:t>
            </w:r>
            <w:r w:rsidR="009C681B">
              <w:rPr>
                <w:noProof/>
                <w:webHidden/>
              </w:rPr>
              <w:tab/>
            </w:r>
            <w:r w:rsidR="009C681B">
              <w:rPr>
                <w:noProof/>
                <w:webHidden/>
              </w:rPr>
              <w:fldChar w:fldCharType="begin"/>
            </w:r>
            <w:r w:rsidR="009C681B">
              <w:rPr>
                <w:noProof/>
                <w:webHidden/>
              </w:rPr>
              <w:instrText xml:space="preserve"> PAGEREF _Toc176509724 \h </w:instrText>
            </w:r>
            <w:r w:rsidR="009C681B">
              <w:rPr>
                <w:noProof/>
                <w:webHidden/>
              </w:rPr>
            </w:r>
            <w:r w:rsidR="009C681B">
              <w:rPr>
                <w:noProof/>
                <w:webHidden/>
              </w:rPr>
              <w:fldChar w:fldCharType="separate"/>
            </w:r>
            <w:r>
              <w:rPr>
                <w:noProof/>
                <w:webHidden/>
              </w:rPr>
              <w:t>31</w:t>
            </w:r>
            <w:r w:rsidR="009C681B">
              <w:rPr>
                <w:noProof/>
                <w:webHidden/>
              </w:rPr>
              <w:fldChar w:fldCharType="end"/>
            </w:r>
          </w:hyperlink>
        </w:p>
        <w:p w14:paraId="4DD27713" w14:textId="495D8244" w:rsidR="009C681B" w:rsidRDefault="004204D5">
          <w:pPr>
            <w:pStyle w:val="TOC4"/>
            <w:tabs>
              <w:tab w:val="right" w:leader="dot" w:pos="9019"/>
            </w:tabs>
            <w:rPr>
              <w:noProof/>
              <w:sz w:val="22"/>
              <w:szCs w:val="22"/>
            </w:rPr>
          </w:pPr>
          <w:hyperlink w:anchor="_Toc176509725" w:history="1">
            <w:r w:rsidR="009C681B" w:rsidRPr="003C15C4">
              <w:rPr>
                <w:rStyle w:val="Hyperlink"/>
                <w:noProof/>
              </w:rPr>
              <w:t>Gender[psor]: possessor's gender</w:t>
            </w:r>
            <w:r w:rsidR="009C681B">
              <w:rPr>
                <w:noProof/>
                <w:webHidden/>
              </w:rPr>
              <w:tab/>
            </w:r>
            <w:r w:rsidR="009C681B">
              <w:rPr>
                <w:noProof/>
                <w:webHidden/>
              </w:rPr>
              <w:fldChar w:fldCharType="begin"/>
            </w:r>
            <w:r w:rsidR="009C681B">
              <w:rPr>
                <w:noProof/>
                <w:webHidden/>
              </w:rPr>
              <w:instrText xml:space="preserve"> PAGEREF _Toc176509725 \h </w:instrText>
            </w:r>
            <w:r w:rsidR="009C681B">
              <w:rPr>
                <w:noProof/>
                <w:webHidden/>
              </w:rPr>
            </w:r>
            <w:r w:rsidR="009C681B">
              <w:rPr>
                <w:noProof/>
                <w:webHidden/>
              </w:rPr>
              <w:fldChar w:fldCharType="separate"/>
            </w:r>
            <w:r>
              <w:rPr>
                <w:noProof/>
                <w:webHidden/>
              </w:rPr>
              <w:t>32</w:t>
            </w:r>
            <w:r w:rsidR="009C681B">
              <w:rPr>
                <w:noProof/>
                <w:webHidden/>
              </w:rPr>
              <w:fldChar w:fldCharType="end"/>
            </w:r>
          </w:hyperlink>
        </w:p>
        <w:p w14:paraId="1E2EF1DD" w14:textId="7F9AD794" w:rsidR="009C681B" w:rsidRDefault="004204D5">
          <w:pPr>
            <w:pStyle w:val="TOC4"/>
            <w:tabs>
              <w:tab w:val="right" w:leader="dot" w:pos="9019"/>
            </w:tabs>
            <w:rPr>
              <w:noProof/>
              <w:sz w:val="22"/>
              <w:szCs w:val="22"/>
            </w:rPr>
          </w:pPr>
          <w:hyperlink w:anchor="_Toc176509726" w:history="1">
            <w:r w:rsidR="009C681B" w:rsidRPr="003C15C4">
              <w:rPr>
                <w:rStyle w:val="Hyperlink"/>
                <w:noProof/>
              </w:rPr>
              <w:t>Mood: mood</w:t>
            </w:r>
            <w:r w:rsidR="009C681B">
              <w:rPr>
                <w:noProof/>
                <w:webHidden/>
              </w:rPr>
              <w:tab/>
            </w:r>
            <w:r w:rsidR="009C681B">
              <w:rPr>
                <w:noProof/>
                <w:webHidden/>
              </w:rPr>
              <w:fldChar w:fldCharType="begin"/>
            </w:r>
            <w:r w:rsidR="009C681B">
              <w:rPr>
                <w:noProof/>
                <w:webHidden/>
              </w:rPr>
              <w:instrText xml:space="preserve"> PAGEREF _Toc176509726 \h </w:instrText>
            </w:r>
            <w:r w:rsidR="009C681B">
              <w:rPr>
                <w:noProof/>
                <w:webHidden/>
              </w:rPr>
            </w:r>
            <w:r w:rsidR="009C681B">
              <w:rPr>
                <w:noProof/>
                <w:webHidden/>
              </w:rPr>
              <w:fldChar w:fldCharType="separate"/>
            </w:r>
            <w:r>
              <w:rPr>
                <w:noProof/>
                <w:webHidden/>
              </w:rPr>
              <w:t>34</w:t>
            </w:r>
            <w:r w:rsidR="009C681B">
              <w:rPr>
                <w:noProof/>
                <w:webHidden/>
              </w:rPr>
              <w:fldChar w:fldCharType="end"/>
            </w:r>
          </w:hyperlink>
        </w:p>
        <w:p w14:paraId="0A017C96" w14:textId="19096E73" w:rsidR="009C681B" w:rsidRDefault="004204D5">
          <w:pPr>
            <w:pStyle w:val="TOC4"/>
            <w:tabs>
              <w:tab w:val="right" w:leader="dot" w:pos="9019"/>
            </w:tabs>
            <w:rPr>
              <w:noProof/>
              <w:sz w:val="22"/>
              <w:szCs w:val="22"/>
            </w:rPr>
          </w:pPr>
          <w:hyperlink w:anchor="_Toc176509727" w:history="1">
            <w:r w:rsidR="009C681B" w:rsidRPr="003C15C4">
              <w:rPr>
                <w:rStyle w:val="Hyperlink"/>
                <w:noProof/>
              </w:rPr>
              <w:t>Number: number</w:t>
            </w:r>
            <w:r w:rsidR="009C681B">
              <w:rPr>
                <w:noProof/>
                <w:webHidden/>
              </w:rPr>
              <w:tab/>
            </w:r>
            <w:r w:rsidR="009C681B">
              <w:rPr>
                <w:noProof/>
                <w:webHidden/>
              </w:rPr>
              <w:fldChar w:fldCharType="begin"/>
            </w:r>
            <w:r w:rsidR="009C681B">
              <w:rPr>
                <w:noProof/>
                <w:webHidden/>
              </w:rPr>
              <w:instrText xml:space="preserve"> PAGEREF _Toc176509727 \h </w:instrText>
            </w:r>
            <w:r w:rsidR="009C681B">
              <w:rPr>
                <w:noProof/>
                <w:webHidden/>
              </w:rPr>
            </w:r>
            <w:r w:rsidR="009C681B">
              <w:rPr>
                <w:noProof/>
                <w:webHidden/>
              </w:rPr>
              <w:fldChar w:fldCharType="separate"/>
            </w:r>
            <w:r>
              <w:rPr>
                <w:noProof/>
                <w:webHidden/>
              </w:rPr>
              <w:t>36</w:t>
            </w:r>
            <w:r w:rsidR="009C681B">
              <w:rPr>
                <w:noProof/>
                <w:webHidden/>
              </w:rPr>
              <w:fldChar w:fldCharType="end"/>
            </w:r>
          </w:hyperlink>
        </w:p>
        <w:p w14:paraId="76153D09" w14:textId="16F10195" w:rsidR="009C681B" w:rsidRDefault="004204D5">
          <w:pPr>
            <w:pStyle w:val="TOC4"/>
            <w:tabs>
              <w:tab w:val="right" w:leader="dot" w:pos="9019"/>
            </w:tabs>
            <w:rPr>
              <w:noProof/>
              <w:sz w:val="22"/>
              <w:szCs w:val="22"/>
            </w:rPr>
          </w:pPr>
          <w:hyperlink w:anchor="_Toc176509728" w:history="1">
            <w:r w:rsidR="009C681B" w:rsidRPr="003C15C4">
              <w:rPr>
                <w:rStyle w:val="Hyperlink"/>
                <w:noProof/>
              </w:rPr>
              <w:t>Number[psor]: possessor's number</w:t>
            </w:r>
            <w:r w:rsidR="009C681B">
              <w:rPr>
                <w:noProof/>
                <w:webHidden/>
              </w:rPr>
              <w:tab/>
            </w:r>
            <w:r w:rsidR="009C681B">
              <w:rPr>
                <w:noProof/>
                <w:webHidden/>
              </w:rPr>
              <w:fldChar w:fldCharType="begin"/>
            </w:r>
            <w:r w:rsidR="009C681B">
              <w:rPr>
                <w:noProof/>
                <w:webHidden/>
              </w:rPr>
              <w:instrText xml:space="preserve"> PAGEREF _Toc176509728 \h </w:instrText>
            </w:r>
            <w:r w:rsidR="009C681B">
              <w:rPr>
                <w:noProof/>
                <w:webHidden/>
              </w:rPr>
            </w:r>
            <w:r w:rsidR="009C681B">
              <w:rPr>
                <w:noProof/>
                <w:webHidden/>
              </w:rPr>
              <w:fldChar w:fldCharType="separate"/>
            </w:r>
            <w:r>
              <w:rPr>
                <w:noProof/>
                <w:webHidden/>
              </w:rPr>
              <w:t>38</w:t>
            </w:r>
            <w:r w:rsidR="009C681B">
              <w:rPr>
                <w:noProof/>
                <w:webHidden/>
              </w:rPr>
              <w:fldChar w:fldCharType="end"/>
            </w:r>
          </w:hyperlink>
        </w:p>
        <w:p w14:paraId="27D38B77" w14:textId="5A3A5BD7" w:rsidR="009C681B" w:rsidRDefault="004204D5">
          <w:pPr>
            <w:pStyle w:val="TOC4"/>
            <w:tabs>
              <w:tab w:val="right" w:leader="dot" w:pos="9019"/>
            </w:tabs>
            <w:rPr>
              <w:noProof/>
              <w:sz w:val="22"/>
              <w:szCs w:val="22"/>
            </w:rPr>
          </w:pPr>
          <w:hyperlink w:anchor="_Toc176509729" w:history="1">
            <w:r w:rsidR="009C681B" w:rsidRPr="003C15C4">
              <w:rPr>
                <w:rStyle w:val="Hyperlink"/>
                <w:noProof/>
              </w:rPr>
              <w:t>NumForm: numeral form</w:t>
            </w:r>
            <w:r w:rsidR="009C681B">
              <w:rPr>
                <w:noProof/>
                <w:webHidden/>
              </w:rPr>
              <w:tab/>
            </w:r>
            <w:r w:rsidR="009C681B">
              <w:rPr>
                <w:noProof/>
                <w:webHidden/>
              </w:rPr>
              <w:fldChar w:fldCharType="begin"/>
            </w:r>
            <w:r w:rsidR="009C681B">
              <w:rPr>
                <w:noProof/>
                <w:webHidden/>
              </w:rPr>
              <w:instrText xml:space="preserve"> PAGEREF _Toc176509729 \h </w:instrText>
            </w:r>
            <w:r w:rsidR="009C681B">
              <w:rPr>
                <w:noProof/>
                <w:webHidden/>
              </w:rPr>
            </w:r>
            <w:r w:rsidR="009C681B">
              <w:rPr>
                <w:noProof/>
                <w:webHidden/>
              </w:rPr>
              <w:fldChar w:fldCharType="separate"/>
            </w:r>
            <w:r>
              <w:rPr>
                <w:noProof/>
                <w:webHidden/>
              </w:rPr>
              <w:t>39</w:t>
            </w:r>
            <w:r w:rsidR="009C681B">
              <w:rPr>
                <w:noProof/>
                <w:webHidden/>
              </w:rPr>
              <w:fldChar w:fldCharType="end"/>
            </w:r>
          </w:hyperlink>
        </w:p>
        <w:p w14:paraId="799A1E2E" w14:textId="0041511F" w:rsidR="009C681B" w:rsidRDefault="004204D5">
          <w:pPr>
            <w:pStyle w:val="TOC4"/>
            <w:tabs>
              <w:tab w:val="right" w:leader="dot" w:pos="9019"/>
            </w:tabs>
            <w:rPr>
              <w:noProof/>
              <w:sz w:val="22"/>
              <w:szCs w:val="22"/>
            </w:rPr>
          </w:pPr>
          <w:hyperlink w:anchor="_Toc176509730" w:history="1">
            <w:r w:rsidR="009C681B" w:rsidRPr="003C15C4">
              <w:rPr>
                <w:rStyle w:val="Hyperlink"/>
                <w:noProof/>
              </w:rPr>
              <w:t>NumType: numeral type</w:t>
            </w:r>
            <w:r w:rsidR="009C681B">
              <w:rPr>
                <w:noProof/>
                <w:webHidden/>
              </w:rPr>
              <w:tab/>
            </w:r>
            <w:r w:rsidR="009C681B">
              <w:rPr>
                <w:noProof/>
                <w:webHidden/>
              </w:rPr>
              <w:fldChar w:fldCharType="begin"/>
            </w:r>
            <w:r w:rsidR="009C681B">
              <w:rPr>
                <w:noProof/>
                <w:webHidden/>
              </w:rPr>
              <w:instrText xml:space="preserve"> PAGEREF _Toc176509730 \h </w:instrText>
            </w:r>
            <w:r w:rsidR="009C681B">
              <w:rPr>
                <w:noProof/>
                <w:webHidden/>
              </w:rPr>
            </w:r>
            <w:r w:rsidR="009C681B">
              <w:rPr>
                <w:noProof/>
                <w:webHidden/>
              </w:rPr>
              <w:fldChar w:fldCharType="separate"/>
            </w:r>
            <w:r>
              <w:rPr>
                <w:noProof/>
                <w:webHidden/>
              </w:rPr>
              <w:t>40</w:t>
            </w:r>
            <w:r w:rsidR="009C681B">
              <w:rPr>
                <w:noProof/>
                <w:webHidden/>
              </w:rPr>
              <w:fldChar w:fldCharType="end"/>
            </w:r>
          </w:hyperlink>
        </w:p>
        <w:p w14:paraId="2884D5A1" w14:textId="5CDB4982" w:rsidR="009C681B" w:rsidRDefault="004204D5">
          <w:pPr>
            <w:pStyle w:val="TOC4"/>
            <w:tabs>
              <w:tab w:val="right" w:leader="dot" w:pos="9019"/>
            </w:tabs>
            <w:rPr>
              <w:noProof/>
              <w:sz w:val="22"/>
              <w:szCs w:val="22"/>
            </w:rPr>
          </w:pPr>
          <w:hyperlink w:anchor="_Toc176509731" w:history="1">
            <w:r w:rsidR="009C681B" w:rsidRPr="003C15C4">
              <w:rPr>
                <w:rStyle w:val="Hyperlink"/>
                <w:noProof/>
              </w:rPr>
              <w:t>Person: person</w:t>
            </w:r>
            <w:r w:rsidR="009C681B">
              <w:rPr>
                <w:noProof/>
                <w:webHidden/>
              </w:rPr>
              <w:tab/>
            </w:r>
            <w:r w:rsidR="009C681B">
              <w:rPr>
                <w:noProof/>
                <w:webHidden/>
              </w:rPr>
              <w:fldChar w:fldCharType="begin"/>
            </w:r>
            <w:r w:rsidR="009C681B">
              <w:rPr>
                <w:noProof/>
                <w:webHidden/>
              </w:rPr>
              <w:instrText xml:space="preserve"> PAGEREF _Toc176509731 \h </w:instrText>
            </w:r>
            <w:r w:rsidR="009C681B">
              <w:rPr>
                <w:noProof/>
                <w:webHidden/>
              </w:rPr>
            </w:r>
            <w:r w:rsidR="009C681B">
              <w:rPr>
                <w:noProof/>
                <w:webHidden/>
              </w:rPr>
              <w:fldChar w:fldCharType="separate"/>
            </w:r>
            <w:r>
              <w:rPr>
                <w:noProof/>
                <w:webHidden/>
              </w:rPr>
              <w:t>42</w:t>
            </w:r>
            <w:r w:rsidR="009C681B">
              <w:rPr>
                <w:noProof/>
                <w:webHidden/>
              </w:rPr>
              <w:fldChar w:fldCharType="end"/>
            </w:r>
          </w:hyperlink>
        </w:p>
        <w:p w14:paraId="0B045257" w14:textId="072FC7D5" w:rsidR="009C681B" w:rsidRDefault="004204D5">
          <w:pPr>
            <w:pStyle w:val="TOC4"/>
            <w:tabs>
              <w:tab w:val="right" w:leader="dot" w:pos="9019"/>
            </w:tabs>
            <w:rPr>
              <w:noProof/>
              <w:sz w:val="22"/>
              <w:szCs w:val="22"/>
            </w:rPr>
          </w:pPr>
          <w:hyperlink w:anchor="_Toc176509732" w:history="1">
            <w:r w:rsidR="009C681B" w:rsidRPr="003C15C4">
              <w:rPr>
                <w:rStyle w:val="Hyperlink"/>
                <w:noProof/>
              </w:rPr>
              <w:t>Polarity: whether the word can be or is negated</w:t>
            </w:r>
            <w:r w:rsidR="009C681B">
              <w:rPr>
                <w:noProof/>
                <w:webHidden/>
              </w:rPr>
              <w:tab/>
            </w:r>
            <w:r w:rsidR="009C681B">
              <w:rPr>
                <w:noProof/>
                <w:webHidden/>
              </w:rPr>
              <w:fldChar w:fldCharType="begin"/>
            </w:r>
            <w:r w:rsidR="009C681B">
              <w:rPr>
                <w:noProof/>
                <w:webHidden/>
              </w:rPr>
              <w:instrText xml:space="preserve"> PAGEREF _Toc176509732 \h </w:instrText>
            </w:r>
            <w:r w:rsidR="009C681B">
              <w:rPr>
                <w:noProof/>
                <w:webHidden/>
              </w:rPr>
            </w:r>
            <w:r w:rsidR="009C681B">
              <w:rPr>
                <w:noProof/>
                <w:webHidden/>
              </w:rPr>
              <w:fldChar w:fldCharType="separate"/>
            </w:r>
            <w:r>
              <w:rPr>
                <w:noProof/>
                <w:webHidden/>
              </w:rPr>
              <w:t>43</w:t>
            </w:r>
            <w:r w:rsidR="009C681B">
              <w:rPr>
                <w:noProof/>
                <w:webHidden/>
              </w:rPr>
              <w:fldChar w:fldCharType="end"/>
            </w:r>
          </w:hyperlink>
        </w:p>
        <w:p w14:paraId="3FD786B5" w14:textId="7F283280" w:rsidR="009C681B" w:rsidRDefault="004204D5">
          <w:pPr>
            <w:pStyle w:val="TOC4"/>
            <w:tabs>
              <w:tab w:val="right" w:leader="dot" w:pos="9019"/>
            </w:tabs>
            <w:rPr>
              <w:noProof/>
              <w:sz w:val="22"/>
              <w:szCs w:val="22"/>
            </w:rPr>
          </w:pPr>
          <w:hyperlink w:anchor="_Toc176509733" w:history="1">
            <w:r w:rsidR="009C681B" w:rsidRPr="003C15C4">
              <w:rPr>
                <w:rStyle w:val="Hyperlink"/>
                <w:noProof/>
              </w:rPr>
              <w:t>Poss: possessive</w:t>
            </w:r>
            <w:r w:rsidR="009C681B">
              <w:rPr>
                <w:noProof/>
                <w:webHidden/>
              </w:rPr>
              <w:tab/>
            </w:r>
            <w:r w:rsidR="009C681B">
              <w:rPr>
                <w:noProof/>
                <w:webHidden/>
              </w:rPr>
              <w:fldChar w:fldCharType="begin"/>
            </w:r>
            <w:r w:rsidR="009C681B">
              <w:rPr>
                <w:noProof/>
                <w:webHidden/>
              </w:rPr>
              <w:instrText xml:space="preserve"> PAGEREF _Toc176509733 \h </w:instrText>
            </w:r>
            <w:r w:rsidR="009C681B">
              <w:rPr>
                <w:noProof/>
                <w:webHidden/>
              </w:rPr>
            </w:r>
            <w:r w:rsidR="009C681B">
              <w:rPr>
                <w:noProof/>
                <w:webHidden/>
              </w:rPr>
              <w:fldChar w:fldCharType="separate"/>
            </w:r>
            <w:r>
              <w:rPr>
                <w:noProof/>
                <w:webHidden/>
              </w:rPr>
              <w:t>44</w:t>
            </w:r>
            <w:r w:rsidR="009C681B">
              <w:rPr>
                <w:noProof/>
                <w:webHidden/>
              </w:rPr>
              <w:fldChar w:fldCharType="end"/>
            </w:r>
          </w:hyperlink>
        </w:p>
        <w:p w14:paraId="4A57A2F2" w14:textId="0DCF8705" w:rsidR="009C681B" w:rsidRDefault="004204D5">
          <w:pPr>
            <w:pStyle w:val="TOC4"/>
            <w:tabs>
              <w:tab w:val="right" w:leader="dot" w:pos="9019"/>
            </w:tabs>
            <w:rPr>
              <w:noProof/>
              <w:sz w:val="22"/>
              <w:szCs w:val="22"/>
            </w:rPr>
          </w:pPr>
          <w:hyperlink w:anchor="_Toc176509734" w:history="1">
            <w:r w:rsidR="009C681B" w:rsidRPr="003C15C4">
              <w:rPr>
                <w:rStyle w:val="Hyperlink"/>
                <w:noProof/>
              </w:rPr>
              <w:t>PronType: pronominal type</w:t>
            </w:r>
            <w:r w:rsidR="009C681B">
              <w:rPr>
                <w:noProof/>
                <w:webHidden/>
              </w:rPr>
              <w:tab/>
            </w:r>
            <w:r w:rsidR="009C681B">
              <w:rPr>
                <w:noProof/>
                <w:webHidden/>
              </w:rPr>
              <w:fldChar w:fldCharType="begin"/>
            </w:r>
            <w:r w:rsidR="009C681B">
              <w:rPr>
                <w:noProof/>
                <w:webHidden/>
              </w:rPr>
              <w:instrText xml:space="preserve"> PAGEREF _Toc176509734 \h </w:instrText>
            </w:r>
            <w:r w:rsidR="009C681B">
              <w:rPr>
                <w:noProof/>
                <w:webHidden/>
              </w:rPr>
            </w:r>
            <w:r w:rsidR="009C681B">
              <w:rPr>
                <w:noProof/>
                <w:webHidden/>
              </w:rPr>
              <w:fldChar w:fldCharType="separate"/>
            </w:r>
            <w:r>
              <w:rPr>
                <w:noProof/>
                <w:webHidden/>
              </w:rPr>
              <w:t>45</w:t>
            </w:r>
            <w:r w:rsidR="009C681B">
              <w:rPr>
                <w:noProof/>
                <w:webHidden/>
              </w:rPr>
              <w:fldChar w:fldCharType="end"/>
            </w:r>
          </w:hyperlink>
        </w:p>
        <w:p w14:paraId="1F130BE9" w14:textId="37EA9AED" w:rsidR="009C681B" w:rsidRDefault="004204D5">
          <w:pPr>
            <w:pStyle w:val="TOC4"/>
            <w:tabs>
              <w:tab w:val="right" w:leader="dot" w:pos="9019"/>
            </w:tabs>
            <w:rPr>
              <w:noProof/>
              <w:sz w:val="22"/>
              <w:szCs w:val="22"/>
            </w:rPr>
          </w:pPr>
          <w:hyperlink w:anchor="_Toc176509735" w:history="1">
            <w:r w:rsidR="009C681B" w:rsidRPr="003C15C4">
              <w:rPr>
                <w:rStyle w:val="Hyperlink"/>
                <w:noProof/>
              </w:rPr>
              <w:t>Reflex: reflexive</w:t>
            </w:r>
            <w:r w:rsidR="009C681B">
              <w:rPr>
                <w:noProof/>
                <w:webHidden/>
              </w:rPr>
              <w:tab/>
            </w:r>
            <w:r w:rsidR="009C681B">
              <w:rPr>
                <w:noProof/>
                <w:webHidden/>
              </w:rPr>
              <w:fldChar w:fldCharType="begin"/>
            </w:r>
            <w:r w:rsidR="009C681B">
              <w:rPr>
                <w:noProof/>
                <w:webHidden/>
              </w:rPr>
              <w:instrText xml:space="preserve"> PAGEREF _Toc176509735 \h </w:instrText>
            </w:r>
            <w:r w:rsidR="009C681B">
              <w:rPr>
                <w:noProof/>
                <w:webHidden/>
              </w:rPr>
            </w:r>
            <w:r w:rsidR="009C681B">
              <w:rPr>
                <w:noProof/>
                <w:webHidden/>
              </w:rPr>
              <w:fldChar w:fldCharType="separate"/>
            </w:r>
            <w:r>
              <w:rPr>
                <w:noProof/>
                <w:webHidden/>
              </w:rPr>
              <w:t>47</w:t>
            </w:r>
            <w:r w:rsidR="009C681B">
              <w:rPr>
                <w:noProof/>
                <w:webHidden/>
              </w:rPr>
              <w:fldChar w:fldCharType="end"/>
            </w:r>
          </w:hyperlink>
        </w:p>
        <w:p w14:paraId="38BCB5FF" w14:textId="270023B2" w:rsidR="009C681B" w:rsidRDefault="004204D5">
          <w:pPr>
            <w:pStyle w:val="TOC4"/>
            <w:tabs>
              <w:tab w:val="right" w:leader="dot" w:pos="9019"/>
            </w:tabs>
            <w:rPr>
              <w:noProof/>
              <w:sz w:val="22"/>
              <w:szCs w:val="22"/>
            </w:rPr>
          </w:pPr>
          <w:hyperlink w:anchor="_Toc176509736" w:history="1">
            <w:r w:rsidR="009C681B" w:rsidRPr="003C15C4">
              <w:rPr>
                <w:rStyle w:val="Hyperlink"/>
                <w:noProof/>
              </w:rPr>
              <w:t>Tense: tense</w:t>
            </w:r>
            <w:r w:rsidR="009C681B">
              <w:rPr>
                <w:noProof/>
                <w:webHidden/>
              </w:rPr>
              <w:tab/>
            </w:r>
            <w:r w:rsidR="009C681B">
              <w:rPr>
                <w:noProof/>
                <w:webHidden/>
              </w:rPr>
              <w:fldChar w:fldCharType="begin"/>
            </w:r>
            <w:r w:rsidR="009C681B">
              <w:rPr>
                <w:noProof/>
                <w:webHidden/>
              </w:rPr>
              <w:instrText xml:space="preserve"> PAGEREF _Toc176509736 \h </w:instrText>
            </w:r>
            <w:r w:rsidR="009C681B">
              <w:rPr>
                <w:noProof/>
                <w:webHidden/>
              </w:rPr>
            </w:r>
            <w:r w:rsidR="009C681B">
              <w:rPr>
                <w:noProof/>
                <w:webHidden/>
              </w:rPr>
              <w:fldChar w:fldCharType="separate"/>
            </w:r>
            <w:r>
              <w:rPr>
                <w:noProof/>
                <w:webHidden/>
              </w:rPr>
              <w:t>48</w:t>
            </w:r>
            <w:r w:rsidR="009C681B">
              <w:rPr>
                <w:noProof/>
                <w:webHidden/>
              </w:rPr>
              <w:fldChar w:fldCharType="end"/>
            </w:r>
          </w:hyperlink>
        </w:p>
        <w:p w14:paraId="3A9ED4FF" w14:textId="26FFCCD6" w:rsidR="009C681B" w:rsidRDefault="004204D5">
          <w:pPr>
            <w:pStyle w:val="TOC4"/>
            <w:tabs>
              <w:tab w:val="right" w:leader="dot" w:pos="9019"/>
            </w:tabs>
            <w:rPr>
              <w:noProof/>
              <w:sz w:val="22"/>
              <w:szCs w:val="22"/>
            </w:rPr>
          </w:pPr>
          <w:hyperlink w:anchor="_Toc176509737" w:history="1">
            <w:r w:rsidR="009C681B" w:rsidRPr="003C15C4">
              <w:rPr>
                <w:rStyle w:val="Hyperlink"/>
                <w:noProof/>
              </w:rPr>
              <w:t>Variant: variant</w:t>
            </w:r>
            <w:r w:rsidR="009C681B">
              <w:rPr>
                <w:noProof/>
                <w:webHidden/>
              </w:rPr>
              <w:tab/>
            </w:r>
            <w:r w:rsidR="009C681B">
              <w:rPr>
                <w:noProof/>
                <w:webHidden/>
              </w:rPr>
              <w:fldChar w:fldCharType="begin"/>
            </w:r>
            <w:r w:rsidR="009C681B">
              <w:rPr>
                <w:noProof/>
                <w:webHidden/>
              </w:rPr>
              <w:instrText xml:space="preserve"> PAGEREF _Toc176509737 \h </w:instrText>
            </w:r>
            <w:r w:rsidR="009C681B">
              <w:rPr>
                <w:noProof/>
                <w:webHidden/>
              </w:rPr>
            </w:r>
            <w:r w:rsidR="009C681B">
              <w:rPr>
                <w:noProof/>
                <w:webHidden/>
              </w:rPr>
              <w:fldChar w:fldCharType="separate"/>
            </w:r>
            <w:r>
              <w:rPr>
                <w:noProof/>
                <w:webHidden/>
              </w:rPr>
              <w:t>49</w:t>
            </w:r>
            <w:r w:rsidR="009C681B">
              <w:rPr>
                <w:noProof/>
                <w:webHidden/>
              </w:rPr>
              <w:fldChar w:fldCharType="end"/>
            </w:r>
          </w:hyperlink>
        </w:p>
        <w:p w14:paraId="7A5E20E9" w14:textId="513FB702" w:rsidR="009C681B" w:rsidRDefault="004204D5">
          <w:pPr>
            <w:pStyle w:val="TOC4"/>
            <w:tabs>
              <w:tab w:val="right" w:leader="dot" w:pos="9019"/>
            </w:tabs>
            <w:rPr>
              <w:noProof/>
              <w:sz w:val="22"/>
              <w:szCs w:val="22"/>
            </w:rPr>
          </w:pPr>
          <w:hyperlink w:anchor="_Toc176509738" w:history="1">
            <w:r w:rsidR="009C681B" w:rsidRPr="003C15C4">
              <w:rPr>
                <w:rStyle w:val="Hyperlink"/>
                <w:noProof/>
              </w:rPr>
              <w:t>VerbForm: form of verb or deverbative</w:t>
            </w:r>
            <w:r w:rsidR="009C681B">
              <w:rPr>
                <w:noProof/>
                <w:webHidden/>
              </w:rPr>
              <w:tab/>
            </w:r>
            <w:r w:rsidR="009C681B">
              <w:rPr>
                <w:noProof/>
                <w:webHidden/>
              </w:rPr>
              <w:fldChar w:fldCharType="begin"/>
            </w:r>
            <w:r w:rsidR="009C681B">
              <w:rPr>
                <w:noProof/>
                <w:webHidden/>
              </w:rPr>
              <w:instrText xml:space="preserve"> PAGEREF _Toc176509738 \h </w:instrText>
            </w:r>
            <w:r w:rsidR="009C681B">
              <w:rPr>
                <w:noProof/>
                <w:webHidden/>
              </w:rPr>
            </w:r>
            <w:r w:rsidR="009C681B">
              <w:rPr>
                <w:noProof/>
                <w:webHidden/>
              </w:rPr>
              <w:fldChar w:fldCharType="separate"/>
            </w:r>
            <w:r>
              <w:rPr>
                <w:noProof/>
                <w:webHidden/>
              </w:rPr>
              <w:t>50</w:t>
            </w:r>
            <w:r w:rsidR="009C681B">
              <w:rPr>
                <w:noProof/>
                <w:webHidden/>
              </w:rPr>
              <w:fldChar w:fldCharType="end"/>
            </w:r>
          </w:hyperlink>
        </w:p>
        <w:p w14:paraId="08218887" w14:textId="4183BFC7" w:rsidR="009C681B" w:rsidRDefault="004204D5">
          <w:pPr>
            <w:pStyle w:val="TOC2"/>
            <w:tabs>
              <w:tab w:val="right" w:leader="dot" w:pos="9019"/>
            </w:tabs>
            <w:rPr>
              <w:noProof/>
              <w:sz w:val="22"/>
              <w:szCs w:val="22"/>
            </w:rPr>
          </w:pPr>
          <w:hyperlink w:anchor="_Toc176509739" w:history="1">
            <w:r w:rsidR="009C681B" w:rsidRPr="003C15C4">
              <w:rPr>
                <w:rStyle w:val="Hyperlink"/>
                <w:noProof/>
              </w:rPr>
              <w:t>Skladnja</w:t>
            </w:r>
            <w:r w:rsidR="009C681B">
              <w:rPr>
                <w:noProof/>
                <w:webHidden/>
              </w:rPr>
              <w:tab/>
            </w:r>
            <w:r w:rsidR="009C681B">
              <w:rPr>
                <w:noProof/>
                <w:webHidden/>
              </w:rPr>
              <w:fldChar w:fldCharType="begin"/>
            </w:r>
            <w:r w:rsidR="009C681B">
              <w:rPr>
                <w:noProof/>
                <w:webHidden/>
              </w:rPr>
              <w:instrText xml:space="preserve"> PAGEREF _Toc176509739 \h </w:instrText>
            </w:r>
            <w:r w:rsidR="009C681B">
              <w:rPr>
                <w:noProof/>
                <w:webHidden/>
              </w:rPr>
            </w:r>
            <w:r w:rsidR="009C681B">
              <w:rPr>
                <w:noProof/>
                <w:webHidden/>
              </w:rPr>
              <w:fldChar w:fldCharType="separate"/>
            </w:r>
            <w:r>
              <w:rPr>
                <w:noProof/>
                <w:webHidden/>
              </w:rPr>
              <w:t>52</w:t>
            </w:r>
            <w:r w:rsidR="009C681B">
              <w:rPr>
                <w:noProof/>
                <w:webHidden/>
              </w:rPr>
              <w:fldChar w:fldCharType="end"/>
            </w:r>
          </w:hyperlink>
        </w:p>
        <w:p w14:paraId="097F5C84" w14:textId="04C7DA71" w:rsidR="009C681B" w:rsidRDefault="004204D5">
          <w:pPr>
            <w:pStyle w:val="TOC3"/>
            <w:tabs>
              <w:tab w:val="right" w:leader="dot" w:pos="9019"/>
            </w:tabs>
            <w:rPr>
              <w:noProof/>
              <w:sz w:val="22"/>
              <w:szCs w:val="22"/>
            </w:rPr>
          </w:pPr>
          <w:hyperlink w:anchor="_Toc176509740" w:history="1">
            <w:r w:rsidR="009C681B" w:rsidRPr="003C15C4">
              <w:rPr>
                <w:rStyle w:val="Hyperlink"/>
                <w:noProof/>
              </w:rPr>
              <w:t>Splošna načela</w:t>
            </w:r>
            <w:r w:rsidR="009C681B">
              <w:rPr>
                <w:noProof/>
                <w:webHidden/>
              </w:rPr>
              <w:tab/>
            </w:r>
            <w:r w:rsidR="009C681B">
              <w:rPr>
                <w:noProof/>
                <w:webHidden/>
              </w:rPr>
              <w:fldChar w:fldCharType="begin"/>
            </w:r>
            <w:r w:rsidR="009C681B">
              <w:rPr>
                <w:noProof/>
                <w:webHidden/>
              </w:rPr>
              <w:instrText xml:space="preserve"> PAGEREF _Toc176509740 \h </w:instrText>
            </w:r>
            <w:r w:rsidR="009C681B">
              <w:rPr>
                <w:noProof/>
                <w:webHidden/>
              </w:rPr>
            </w:r>
            <w:r w:rsidR="009C681B">
              <w:rPr>
                <w:noProof/>
                <w:webHidden/>
              </w:rPr>
              <w:fldChar w:fldCharType="separate"/>
            </w:r>
            <w:r>
              <w:rPr>
                <w:noProof/>
                <w:webHidden/>
              </w:rPr>
              <w:t>52</w:t>
            </w:r>
            <w:r w:rsidR="009C681B">
              <w:rPr>
                <w:noProof/>
                <w:webHidden/>
              </w:rPr>
              <w:fldChar w:fldCharType="end"/>
            </w:r>
          </w:hyperlink>
        </w:p>
        <w:p w14:paraId="760CF3A4" w14:textId="4CE71B0F" w:rsidR="009C681B" w:rsidRDefault="004204D5">
          <w:pPr>
            <w:pStyle w:val="TOC3"/>
            <w:tabs>
              <w:tab w:val="right" w:leader="dot" w:pos="9019"/>
            </w:tabs>
            <w:rPr>
              <w:noProof/>
              <w:sz w:val="22"/>
              <w:szCs w:val="22"/>
            </w:rPr>
          </w:pPr>
          <w:hyperlink w:anchor="_Toc176509741" w:history="1">
            <w:r w:rsidR="009C681B" w:rsidRPr="003C15C4">
              <w:rPr>
                <w:rStyle w:val="Hyperlink"/>
                <w:noProof/>
              </w:rPr>
              <w:t>Skladenjske relacije</w:t>
            </w:r>
            <w:r w:rsidR="009C681B">
              <w:rPr>
                <w:noProof/>
                <w:webHidden/>
              </w:rPr>
              <w:tab/>
            </w:r>
            <w:r w:rsidR="009C681B">
              <w:rPr>
                <w:noProof/>
                <w:webHidden/>
              </w:rPr>
              <w:fldChar w:fldCharType="begin"/>
            </w:r>
            <w:r w:rsidR="009C681B">
              <w:rPr>
                <w:noProof/>
                <w:webHidden/>
              </w:rPr>
              <w:instrText xml:space="preserve"> PAGEREF _Toc176509741 \h </w:instrText>
            </w:r>
            <w:r w:rsidR="009C681B">
              <w:rPr>
                <w:noProof/>
                <w:webHidden/>
              </w:rPr>
            </w:r>
            <w:r w:rsidR="009C681B">
              <w:rPr>
                <w:noProof/>
                <w:webHidden/>
              </w:rPr>
              <w:fldChar w:fldCharType="separate"/>
            </w:r>
            <w:r>
              <w:rPr>
                <w:noProof/>
                <w:webHidden/>
              </w:rPr>
              <w:t>53</w:t>
            </w:r>
            <w:r w:rsidR="009C681B">
              <w:rPr>
                <w:noProof/>
                <w:webHidden/>
              </w:rPr>
              <w:fldChar w:fldCharType="end"/>
            </w:r>
          </w:hyperlink>
        </w:p>
        <w:p w14:paraId="69EBC38D" w14:textId="5605E104" w:rsidR="009C681B" w:rsidRDefault="004204D5">
          <w:pPr>
            <w:pStyle w:val="TOC4"/>
            <w:tabs>
              <w:tab w:val="right" w:leader="dot" w:pos="9019"/>
            </w:tabs>
            <w:rPr>
              <w:noProof/>
              <w:sz w:val="22"/>
              <w:szCs w:val="22"/>
            </w:rPr>
          </w:pPr>
          <w:hyperlink w:anchor="_Toc176509742" w:history="1">
            <w:r w:rsidR="009C681B" w:rsidRPr="003C15C4">
              <w:rPr>
                <w:rStyle w:val="Hyperlink"/>
                <w:noProof/>
              </w:rPr>
              <w:t>acl: clausal modifier of noun (adnominal clause)</w:t>
            </w:r>
            <w:r w:rsidR="009C681B">
              <w:rPr>
                <w:noProof/>
                <w:webHidden/>
              </w:rPr>
              <w:tab/>
            </w:r>
            <w:r w:rsidR="009C681B">
              <w:rPr>
                <w:noProof/>
                <w:webHidden/>
              </w:rPr>
              <w:fldChar w:fldCharType="begin"/>
            </w:r>
            <w:r w:rsidR="009C681B">
              <w:rPr>
                <w:noProof/>
                <w:webHidden/>
              </w:rPr>
              <w:instrText xml:space="preserve"> PAGEREF _Toc176509742 \h </w:instrText>
            </w:r>
            <w:r w:rsidR="009C681B">
              <w:rPr>
                <w:noProof/>
                <w:webHidden/>
              </w:rPr>
            </w:r>
            <w:r w:rsidR="009C681B">
              <w:rPr>
                <w:noProof/>
                <w:webHidden/>
              </w:rPr>
              <w:fldChar w:fldCharType="separate"/>
            </w:r>
            <w:r>
              <w:rPr>
                <w:noProof/>
                <w:webHidden/>
              </w:rPr>
              <w:t>55</w:t>
            </w:r>
            <w:r w:rsidR="009C681B">
              <w:rPr>
                <w:noProof/>
                <w:webHidden/>
              </w:rPr>
              <w:fldChar w:fldCharType="end"/>
            </w:r>
          </w:hyperlink>
        </w:p>
        <w:p w14:paraId="14B9E47F" w14:textId="3308EDE8" w:rsidR="009C681B" w:rsidRDefault="004204D5">
          <w:pPr>
            <w:pStyle w:val="TOC4"/>
            <w:tabs>
              <w:tab w:val="right" w:leader="dot" w:pos="9019"/>
            </w:tabs>
            <w:rPr>
              <w:noProof/>
              <w:sz w:val="22"/>
              <w:szCs w:val="22"/>
            </w:rPr>
          </w:pPr>
          <w:hyperlink w:anchor="_Toc176509743" w:history="1">
            <w:r w:rsidR="009C681B" w:rsidRPr="003C15C4">
              <w:rPr>
                <w:rStyle w:val="Hyperlink"/>
                <w:noProof/>
              </w:rPr>
              <w:t>advcl: adverbial clause modifier</w:t>
            </w:r>
            <w:r w:rsidR="009C681B">
              <w:rPr>
                <w:noProof/>
                <w:webHidden/>
              </w:rPr>
              <w:tab/>
            </w:r>
            <w:r w:rsidR="009C681B">
              <w:rPr>
                <w:noProof/>
                <w:webHidden/>
              </w:rPr>
              <w:fldChar w:fldCharType="begin"/>
            </w:r>
            <w:r w:rsidR="009C681B">
              <w:rPr>
                <w:noProof/>
                <w:webHidden/>
              </w:rPr>
              <w:instrText xml:space="preserve"> PAGEREF _Toc176509743 \h </w:instrText>
            </w:r>
            <w:r w:rsidR="009C681B">
              <w:rPr>
                <w:noProof/>
                <w:webHidden/>
              </w:rPr>
            </w:r>
            <w:r w:rsidR="009C681B">
              <w:rPr>
                <w:noProof/>
                <w:webHidden/>
              </w:rPr>
              <w:fldChar w:fldCharType="separate"/>
            </w:r>
            <w:r>
              <w:rPr>
                <w:noProof/>
                <w:webHidden/>
              </w:rPr>
              <w:t>56</w:t>
            </w:r>
            <w:r w:rsidR="009C681B">
              <w:rPr>
                <w:noProof/>
                <w:webHidden/>
              </w:rPr>
              <w:fldChar w:fldCharType="end"/>
            </w:r>
          </w:hyperlink>
        </w:p>
        <w:p w14:paraId="3A7FA1AC" w14:textId="04A281EB" w:rsidR="009C681B" w:rsidRDefault="004204D5">
          <w:pPr>
            <w:pStyle w:val="TOC4"/>
            <w:tabs>
              <w:tab w:val="right" w:leader="dot" w:pos="9019"/>
            </w:tabs>
            <w:rPr>
              <w:noProof/>
              <w:sz w:val="22"/>
              <w:szCs w:val="22"/>
            </w:rPr>
          </w:pPr>
          <w:hyperlink w:anchor="_Toc176509744" w:history="1">
            <w:r w:rsidR="009C681B" w:rsidRPr="003C15C4">
              <w:rPr>
                <w:rStyle w:val="Hyperlink"/>
                <w:noProof/>
              </w:rPr>
              <w:t>advmod: adverbial modifier</w:t>
            </w:r>
            <w:r w:rsidR="009C681B">
              <w:rPr>
                <w:noProof/>
                <w:webHidden/>
              </w:rPr>
              <w:tab/>
            </w:r>
            <w:r w:rsidR="009C681B">
              <w:rPr>
                <w:noProof/>
                <w:webHidden/>
              </w:rPr>
              <w:fldChar w:fldCharType="begin"/>
            </w:r>
            <w:r w:rsidR="009C681B">
              <w:rPr>
                <w:noProof/>
                <w:webHidden/>
              </w:rPr>
              <w:instrText xml:space="preserve"> PAGEREF _Toc176509744 \h </w:instrText>
            </w:r>
            <w:r w:rsidR="009C681B">
              <w:rPr>
                <w:noProof/>
                <w:webHidden/>
              </w:rPr>
            </w:r>
            <w:r w:rsidR="009C681B">
              <w:rPr>
                <w:noProof/>
                <w:webHidden/>
              </w:rPr>
              <w:fldChar w:fldCharType="separate"/>
            </w:r>
            <w:r>
              <w:rPr>
                <w:noProof/>
                <w:webHidden/>
              </w:rPr>
              <w:t>58</w:t>
            </w:r>
            <w:r w:rsidR="009C681B">
              <w:rPr>
                <w:noProof/>
                <w:webHidden/>
              </w:rPr>
              <w:fldChar w:fldCharType="end"/>
            </w:r>
          </w:hyperlink>
        </w:p>
        <w:p w14:paraId="4D6A0C8A" w14:textId="733FABD9" w:rsidR="009C681B" w:rsidRDefault="004204D5">
          <w:pPr>
            <w:pStyle w:val="TOC4"/>
            <w:tabs>
              <w:tab w:val="right" w:leader="dot" w:pos="9019"/>
            </w:tabs>
            <w:rPr>
              <w:noProof/>
              <w:sz w:val="22"/>
              <w:szCs w:val="22"/>
            </w:rPr>
          </w:pPr>
          <w:hyperlink w:anchor="_Toc176509745" w:history="1">
            <w:r w:rsidR="009C681B" w:rsidRPr="003C15C4">
              <w:rPr>
                <w:rStyle w:val="Hyperlink"/>
                <w:noProof/>
              </w:rPr>
              <w:t>amod: adjectival modifier</w:t>
            </w:r>
            <w:r w:rsidR="009C681B">
              <w:rPr>
                <w:noProof/>
                <w:webHidden/>
              </w:rPr>
              <w:tab/>
            </w:r>
            <w:r w:rsidR="009C681B">
              <w:rPr>
                <w:noProof/>
                <w:webHidden/>
              </w:rPr>
              <w:fldChar w:fldCharType="begin"/>
            </w:r>
            <w:r w:rsidR="009C681B">
              <w:rPr>
                <w:noProof/>
                <w:webHidden/>
              </w:rPr>
              <w:instrText xml:space="preserve"> PAGEREF _Toc176509745 \h </w:instrText>
            </w:r>
            <w:r w:rsidR="009C681B">
              <w:rPr>
                <w:noProof/>
                <w:webHidden/>
              </w:rPr>
            </w:r>
            <w:r w:rsidR="009C681B">
              <w:rPr>
                <w:noProof/>
                <w:webHidden/>
              </w:rPr>
              <w:fldChar w:fldCharType="separate"/>
            </w:r>
            <w:r>
              <w:rPr>
                <w:noProof/>
                <w:webHidden/>
              </w:rPr>
              <w:t>61</w:t>
            </w:r>
            <w:r w:rsidR="009C681B">
              <w:rPr>
                <w:noProof/>
                <w:webHidden/>
              </w:rPr>
              <w:fldChar w:fldCharType="end"/>
            </w:r>
          </w:hyperlink>
        </w:p>
        <w:p w14:paraId="786FE7CA" w14:textId="4D2A9AB1" w:rsidR="009C681B" w:rsidRDefault="004204D5">
          <w:pPr>
            <w:pStyle w:val="TOC4"/>
            <w:tabs>
              <w:tab w:val="right" w:leader="dot" w:pos="9019"/>
            </w:tabs>
            <w:rPr>
              <w:noProof/>
              <w:sz w:val="22"/>
              <w:szCs w:val="22"/>
            </w:rPr>
          </w:pPr>
          <w:hyperlink w:anchor="_Toc176509746" w:history="1">
            <w:r w:rsidR="009C681B" w:rsidRPr="003C15C4">
              <w:rPr>
                <w:rStyle w:val="Hyperlink"/>
                <w:noProof/>
              </w:rPr>
              <w:t>appos: appositional modifier</w:t>
            </w:r>
            <w:r w:rsidR="009C681B">
              <w:rPr>
                <w:noProof/>
                <w:webHidden/>
              </w:rPr>
              <w:tab/>
            </w:r>
            <w:r w:rsidR="009C681B">
              <w:rPr>
                <w:noProof/>
                <w:webHidden/>
              </w:rPr>
              <w:fldChar w:fldCharType="begin"/>
            </w:r>
            <w:r w:rsidR="009C681B">
              <w:rPr>
                <w:noProof/>
                <w:webHidden/>
              </w:rPr>
              <w:instrText xml:space="preserve"> PAGEREF _Toc176509746 \h </w:instrText>
            </w:r>
            <w:r w:rsidR="009C681B">
              <w:rPr>
                <w:noProof/>
                <w:webHidden/>
              </w:rPr>
            </w:r>
            <w:r w:rsidR="009C681B">
              <w:rPr>
                <w:noProof/>
                <w:webHidden/>
              </w:rPr>
              <w:fldChar w:fldCharType="separate"/>
            </w:r>
            <w:r>
              <w:rPr>
                <w:noProof/>
                <w:webHidden/>
              </w:rPr>
              <w:t>62</w:t>
            </w:r>
            <w:r w:rsidR="009C681B">
              <w:rPr>
                <w:noProof/>
                <w:webHidden/>
              </w:rPr>
              <w:fldChar w:fldCharType="end"/>
            </w:r>
          </w:hyperlink>
        </w:p>
        <w:p w14:paraId="781C3288" w14:textId="41B0B625" w:rsidR="009C681B" w:rsidRDefault="004204D5">
          <w:pPr>
            <w:pStyle w:val="TOC4"/>
            <w:tabs>
              <w:tab w:val="right" w:leader="dot" w:pos="9019"/>
            </w:tabs>
            <w:rPr>
              <w:noProof/>
              <w:sz w:val="22"/>
              <w:szCs w:val="22"/>
            </w:rPr>
          </w:pPr>
          <w:hyperlink w:anchor="_Toc176509747" w:history="1">
            <w:r w:rsidR="009C681B" w:rsidRPr="003C15C4">
              <w:rPr>
                <w:rStyle w:val="Hyperlink"/>
                <w:noProof/>
              </w:rPr>
              <w:t>aux: auxiliary</w:t>
            </w:r>
            <w:r w:rsidR="009C681B">
              <w:rPr>
                <w:noProof/>
                <w:webHidden/>
              </w:rPr>
              <w:tab/>
            </w:r>
            <w:r w:rsidR="009C681B">
              <w:rPr>
                <w:noProof/>
                <w:webHidden/>
              </w:rPr>
              <w:fldChar w:fldCharType="begin"/>
            </w:r>
            <w:r w:rsidR="009C681B">
              <w:rPr>
                <w:noProof/>
                <w:webHidden/>
              </w:rPr>
              <w:instrText xml:space="preserve"> PAGEREF _Toc176509747 \h </w:instrText>
            </w:r>
            <w:r w:rsidR="009C681B">
              <w:rPr>
                <w:noProof/>
                <w:webHidden/>
              </w:rPr>
            </w:r>
            <w:r w:rsidR="009C681B">
              <w:rPr>
                <w:noProof/>
                <w:webHidden/>
              </w:rPr>
              <w:fldChar w:fldCharType="separate"/>
            </w:r>
            <w:r>
              <w:rPr>
                <w:noProof/>
                <w:webHidden/>
              </w:rPr>
              <w:t>63</w:t>
            </w:r>
            <w:r w:rsidR="009C681B">
              <w:rPr>
                <w:noProof/>
                <w:webHidden/>
              </w:rPr>
              <w:fldChar w:fldCharType="end"/>
            </w:r>
          </w:hyperlink>
        </w:p>
        <w:p w14:paraId="6CCB78E0" w14:textId="00E9A6EF" w:rsidR="009C681B" w:rsidRDefault="004204D5">
          <w:pPr>
            <w:pStyle w:val="TOC4"/>
            <w:tabs>
              <w:tab w:val="right" w:leader="dot" w:pos="9019"/>
            </w:tabs>
            <w:rPr>
              <w:noProof/>
              <w:sz w:val="22"/>
              <w:szCs w:val="22"/>
            </w:rPr>
          </w:pPr>
          <w:hyperlink w:anchor="_Toc176509748" w:history="1">
            <w:r w:rsidR="009C681B" w:rsidRPr="003C15C4">
              <w:rPr>
                <w:rStyle w:val="Hyperlink"/>
                <w:noProof/>
              </w:rPr>
              <w:t>case: case marking</w:t>
            </w:r>
            <w:r w:rsidR="009C681B">
              <w:rPr>
                <w:noProof/>
                <w:webHidden/>
              </w:rPr>
              <w:tab/>
            </w:r>
            <w:r w:rsidR="009C681B">
              <w:rPr>
                <w:noProof/>
                <w:webHidden/>
              </w:rPr>
              <w:fldChar w:fldCharType="begin"/>
            </w:r>
            <w:r w:rsidR="009C681B">
              <w:rPr>
                <w:noProof/>
                <w:webHidden/>
              </w:rPr>
              <w:instrText xml:space="preserve"> PAGEREF _Toc176509748 \h </w:instrText>
            </w:r>
            <w:r w:rsidR="009C681B">
              <w:rPr>
                <w:noProof/>
                <w:webHidden/>
              </w:rPr>
            </w:r>
            <w:r w:rsidR="009C681B">
              <w:rPr>
                <w:noProof/>
                <w:webHidden/>
              </w:rPr>
              <w:fldChar w:fldCharType="separate"/>
            </w:r>
            <w:r>
              <w:rPr>
                <w:noProof/>
                <w:webHidden/>
              </w:rPr>
              <w:t>64</w:t>
            </w:r>
            <w:r w:rsidR="009C681B">
              <w:rPr>
                <w:noProof/>
                <w:webHidden/>
              </w:rPr>
              <w:fldChar w:fldCharType="end"/>
            </w:r>
          </w:hyperlink>
        </w:p>
        <w:p w14:paraId="54E911C0" w14:textId="40ECDEAA" w:rsidR="009C681B" w:rsidRDefault="004204D5">
          <w:pPr>
            <w:pStyle w:val="TOC4"/>
            <w:tabs>
              <w:tab w:val="right" w:leader="dot" w:pos="9019"/>
            </w:tabs>
            <w:rPr>
              <w:noProof/>
              <w:sz w:val="22"/>
              <w:szCs w:val="22"/>
            </w:rPr>
          </w:pPr>
          <w:hyperlink w:anchor="_Toc176509749" w:history="1">
            <w:r w:rsidR="009C681B" w:rsidRPr="003C15C4">
              <w:rPr>
                <w:rStyle w:val="Hyperlink"/>
                <w:noProof/>
              </w:rPr>
              <w:t>cc: coordinating conjunction</w:t>
            </w:r>
            <w:r w:rsidR="009C681B">
              <w:rPr>
                <w:noProof/>
                <w:webHidden/>
              </w:rPr>
              <w:tab/>
            </w:r>
            <w:r w:rsidR="009C681B">
              <w:rPr>
                <w:noProof/>
                <w:webHidden/>
              </w:rPr>
              <w:fldChar w:fldCharType="begin"/>
            </w:r>
            <w:r w:rsidR="009C681B">
              <w:rPr>
                <w:noProof/>
                <w:webHidden/>
              </w:rPr>
              <w:instrText xml:space="preserve"> PAGEREF _Toc176509749 \h </w:instrText>
            </w:r>
            <w:r w:rsidR="009C681B">
              <w:rPr>
                <w:noProof/>
                <w:webHidden/>
              </w:rPr>
            </w:r>
            <w:r w:rsidR="009C681B">
              <w:rPr>
                <w:noProof/>
                <w:webHidden/>
              </w:rPr>
              <w:fldChar w:fldCharType="separate"/>
            </w:r>
            <w:r>
              <w:rPr>
                <w:noProof/>
                <w:webHidden/>
              </w:rPr>
              <w:t>65</w:t>
            </w:r>
            <w:r w:rsidR="009C681B">
              <w:rPr>
                <w:noProof/>
                <w:webHidden/>
              </w:rPr>
              <w:fldChar w:fldCharType="end"/>
            </w:r>
          </w:hyperlink>
        </w:p>
        <w:p w14:paraId="0C5ACDA4" w14:textId="214FA63E" w:rsidR="009C681B" w:rsidRDefault="004204D5">
          <w:pPr>
            <w:pStyle w:val="TOC4"/>
            <w:tabs>
              <w:tab w:val="right" w:leader="dot" w:pos="9019"/>
            </w:tabs>
            <w:rPr>
              <w:noProof/>
              <w:sz w:val="22"/>
              <w:szCs w:val="22"/>
            </w:rPr>
          </w:pPr>
          <w:hyperlink w:anchor="_Toc176509750" w:history="1">
            <w:r w:rsidR="009C681B" w:rsidRPr="003C15C4">
              <w:rPr>
                <w:rStyle w:val="Hyperlink"/>
                <w:noProof/>
              </w:rPr>
              <w:t>ccomp: clausal complement</w:t>
            </w:r>
            <w:r w:rsidR="009C681B">
              <w:rPr>
                <w:noProof/>
                <w:webHidden/>
              </w:rPr>
              <w:tab/>
            </w:r>
            <w:r w:rsidR="009C681B">
              <w:rPr>
                <w:noProof/>
                <w:webHidden/>
              </w:rPr>
              <w:fldChar w:fldCharType="begin"/>
            </w:r>
            <w:r w:rsidR="009C681B">
              <w:rPr>
                <w:noProof/>
                <w:webHidden/>
              </w:rPr>
              <w:instrText xml:space="preserve"> PAGEREF _Toc176509750 \h </w:instrText>
            </w:r>
            <w:r w:rsidR="009C681B">
              <w:rPr>
                <w:noProof/>
                <w:webHidden/>
              </w:rPr>
            </w:r>
            <w:r w:rsidR="009C681B">
              <w:rPr>
                <w:noProof/>
                <w:webHidden/>
              </w:rPr>
              <w:fldChar w:fldCharType="separate"/>
            </w:r>
            <w:r>
              <w:rPr>
                <w:noProof/>
                <w:webHidden/>
              </w:rPr>
              <w:t>67</w:t>
            </w:r>
            <w:r w:rsidR="009C681B">
              <w:rPr>
                <w:noProof/>
                <w:webHidden/>
              </w:rPr>
              <w:fldChar w:fldCharType="end"/>
            </w:r>
          </w:hyperlink>
        </w:p>
        <w:p w14:paraId="128FCCB8" w14:textId="066D9B50" w:rsidR="009C681B" w:rsidRDefault="004204D5">
          <w:pPr>
            <w:pStyle w:val="TOC4"/>
            <w:tabs>
              <w:tab w:val="right" w:leader="dot" w:pos="9019"/>
            </w:tabs>
            <w:rPr>
              <w:noProof/>
              <w:sz w:val="22"/>
              <w:szCs w:val="22"/>
            </w:rPr>
          </w:pPr>
          <w:hyperlink w:anchor="_Toc176509751" w:history="1">
            <w:r w:rsidR="009C681B" w:rsidRPr="003C15C4">
              <w:rPr>
                <w:rStyle w:val="Hyperlink"/>
                <w:noProof/>
              </w:rPr>
              <w:t>clf: classifier</w:t>
            </w:r>
            <w:r w:rsidR="009C681B">
              <w:rPr>
                <w:noProof/>
                <w:webHidden/>
              </w:rPr>
              <w:tab/>
            </w:r>
            <w:r w:rsidR="009C681B">
              <w:rPr>
                <w:noProof/>
                <w:webHidden/>
              </w:rPr>
              <w:fldChar w:fldCharType="begin"/>
            </w:r>
            <w:r w:rsidR="009C681B">
              <w:rPr>
                <w:noProof/>
                <w:webHidden/>
              </w:rPr>
              <w:instrText xml:space="preserve"> PAGEREF _Toc176509751 \h </w:instrText>
            </w:r>
            <w:r w:rsidR="009C681B">
              <w:rPr>
                <w:noProof/>
                <w:webHidden/>
              </w:rPr>
            </w:r>
            <w:r w:rsidR="009C681B">
              <w:rPr>
                <w:noProof/>
                <w:webHidden/>
              </w:rPr>
              <w:fldChar w:fldCharType="separate"/>
            </w:r>
            <w:r>
              <w:rPr>
                <w:noProof/>
                <w:webHidden/>
              </w:rPr>
              <w:t>69</w:t>
            </w:r>
            <w:r w:rsidR="009C681B">
              <w:rPr>
                <w:noProof/>
                <w:webHidden/>
              </w:rPr>
              <w:fldChar w:fldCharType="end"/>
            </w:r>
          </w:hyperlink>
        </w:p>
        <w:p w14:paraId="31AD74E7" w14:textId="38303465" w:rsidR="009C681B" w:rsidRDefault="004204D5">
          <w:pPr>
            <w:pStyle w:val="TOC4"/>
            <w:tabs>
              <w:tab w:val="right" w:leader="dot" w:pos="9019"/>
            </w:tabs>
            <w:rPr>
              <w:noProof/>
              <w:sz w:val="22"/>
              <w:szCs w:val="22"/>
            </w:rPr>
          </w:pPr>
          <w:hyperlink w:anchor="_Toc176509752" w:history="1">
            <w:r w:rsidR="009C681B" w:rsidRPr="003C15C4">
              <w:rPr>
                <w:rStyle w:val="Hyperlink"/>
                <w:noProof/>
              </w:rPr>
              <w:t>compound: compound</w:t>
            </w:r>
            <w:r w:rsidR="009C681B">
              <w:rPr>
                <w:noProof/>
                <w:webHidden/>
              </w:rPr>
              <w:tab/>
            </w:r>
            <w:r w:rsidR="009C681B">
              <w:rPr>
                <w:noProof/>
                <w:webHidden/>
              </w:rPr>
              <w:fldChar w:fldCharType="begin"/>
            </w:r>
            <w:r w:rsidR="009C681B">
              <w:rPr>
                <w:noProof/>
                <w:webHidden/>
              </w:rPr>
              <w:instrText xml:space="preserve"> PAGEREF _Toc176509752 \h </w:instrText>
            </w:r>
            <w:r w:rsidR="009C681B">
              <w:rPr>
                <w:noProof/>
                <w:webHidden/>
              </w:rPr>
            </w:r>
            <w:r w:rsidR="009C681B">
              <w:rPr>
                <w:noProof/>
                <w:webHidden/>
              </w:rPr>
              <w:fldChar w:fldCharType="separate"/>
            </w:r>
            <w:r>
              <w:rPr>
                <w:noProof/>
                <w:webHidden/>
              </w:rPr>
              <w:t>70</w:t>
            </w:r>
            <w:r w:rsidR="009C681B">
              <w:rPr>
                <w:noProof/>
                <w:webHidden/>
              </w:rPr>
              <w:fldChar w:fldCharType="end"/>
            </w:r>
          </w:hyperlink>
        </w:p>
        <w:p w14:paraId="666A9563" w14:textId="19A06DB9" w:rsidR="009C681B" w:rsidRDefault="004204D5">
          <w:pPr>
            <w:pStyle w:val="TOC4"/>
            <w:tabs>
              <w:tab w:val="right" w:leader="dot" w:pos="9019"/>
            </w:tabs>
            <w:rPr>
              <w:noProof/>
              <w:sz w:val="22"/>
              <w:szCs w:val="22"/>
            </w:rPr>
          </w:pPr>
          <w:hyperlink w:anchor="_Toc176509753" w:history="1">
            <w:r w:rsidR="009C681B" w:rsidRPr="003C15C4">
              <w:rPr>
                <w:rStyle w:val="Hyperlink"/>
                <w:noProof/>
              </w:rPr>
              <w:t>conj: conjunct</w:t>
            </w:r>
            <w:r w:rsidR="009C681B">
              <w:rPr>
                <w:noProof/>
                <w:webHidden/>
              </w:rPr>
              <w:tab/>
            </w:r>
            <w:r w:rsidR="009C681B">
              <w:rPr>
                <w:noProof/>
                <w:webHidden/>
              </w:rPr>
              <w:fldChar w:fldCharType="begin"/>
            </w:r>
            <w:r w:rsidR="009C681B">
              <w:rPr>
                <w:noProof/>
                <w:webHidden/>
              </w:rPr>
              <w:instrText xml:space="preserve"> PAGEREF _Toc176509753 \h </w:instrText>
            </w:r>
            <w:r w:rsidR="009C681B">
              <w:rPr>
                <w:noProof/>
                <w:webHidden/>
              </w:rPr>
            </w:r>
            <w:r w:rsidR="009C681B">
              <w:rPr>
                <w:noProof/>
                <w:webHidden/>
              </w:rPr>
              <w:fldChar w:fldCharType="separate"/>
            </w:r>
            <w:r>
              <w:rPr>
                <w:noProof/>
                <w:webHidden/>
              </w:rPr>
              <w:t>71</w:t>
            </w:r>
            <w:r w:rsidR="009C681B">
              <w:rPr>
                <w:noProof/>
                <w:webHidden/>
              </w:rPr>
              <w:fldChar w:fldCharType="end"/>
            </w:r>
          </w:hyperlink>
        </w:p>
        <w:p w14:paraId="21F1DE25" w14:textId="5BF9547C" w:rsidR="009C681B" w:rsidRDefault="004204D5">
          <w:pPr>
            <w:pStyle w:val="TOC4"/>
            <w:tabs>
              <w:tab w:val="right" w:leader="dot" w:pos="9019"/>
            </w:tabs>
            <w:rPr>
              <w:noProof/>
              <w:sz w:val="22"/>
              <w:szCs w:val="22"/>
            </w:rPr>
          </w:pPr>
          <w:hyperlink w:anchor="_Toc176509754" w:history="1">
            <w:r w:rsidR="009C681B" w:rsidRPr="003C15C4">
              <w:rPr>
                <w:rStyle w:val="Hyperlink"/>
                <w:noProof/>
              </w:rPr>
              <w:t>cop: copula</w:t>
            </w:r>
            <w:r w:rsidR="009C681B">
              <w:rPr>
                <w:noProof/>
                <w:webHidden/>
              </w:rPr>
              <w:tab/>
            </w:r>
            <w:r w:rsidR="009C681B">
              <w:rPr>
                <w:noProof/>
                <w:webHidden/>
              </w:rPr>
              <w:fldChar w:fldCharType="begin"/>
            </w:r>
            <w:r w:rsidR="009C681B">
              <w:rPr>
                <w:noProof/>
                <w:webHidden/>
              </w:rPr>
              <w:instrText xml:space="preserve"> PAGEREF _Toc176509754 \h </w:instrText>
            </w:r>
            <w:r w:rsidR="009C681B">
              <w:rPr>
                <w:noProof/>
                <w:webHidden/>
              </w:rPr>
            </w:r>
            <w:r w:rsidR="009C681B">
              <w:rPr>
                <w:noProof/>
                <w:webHidden/>
              </w:rPr>
              <w:fldChar w:fldCharType="separate"/>
            </w:r>
            <w:r>
              <w:rPr>
                <w:noProof/>
                <w:webHidden/>
              </w:rPr>
              <w:t>74</w:t>
            </w:r>
            <w:r w:rsidR="009C681B">
              <w:rPr>
                <w:noProof/>
                <w:webHidden/>
              </w:rPr>
              <w:fldChar w:fldCharType="end"/>
            </w:r>
          </w:hyperlink>
        </w:p>
        <w:p w14:paraId="56E3E97D" w14:textId="18D3DC30" w:rsidR="009C681B" w:rsidRDefault="004204D5">
          <w:pPr>
            <w:pStyle w:val="TOC4"/>
            <w:tabs>
              <w:tab w:val="right" w:leader="dot" w:pos="9019"/>
            </w:tabs>
            <w:rPr>
              <w:noProof/>
              <w:sz w:val="22"/>
              <w:szCs w:val="22"/>
            </w:rPr>
          </w:pPr>
          <w:hyperlink w:anchor="_Toc176509755" w:history="1">
            <w:r w:rsidR="009C681B" w:rsidRPr="003C15C4">
              <w:rPr>
                <w:rStyle w:val="Hyperlink"/>
                <w:noProof/>
              </w:rPr>
              <w:t>csubj: clausal subject</w:t>
            </w:r>
            <w:r w:rsidR="009C681B">
              <w:rPr>
                <w:noProof/>
                <w:webHidden/>
              </w:rPr>
              <w:tab/>
            </w:r>
            <w:r w:rsidR="009C681B">
              <w:rPr>
                <w:noProof/>
                <w:webHidden/>
              </w:rPr>
              <w:fldChar w:fldCharType="begin"/>
            </w:r>
            <w:r w:rsidR="009C681B">
              <w:rPr>
                <w:noProof/>
                <w:webHidden/>
              </w:rPr>
              <w:instrText xml:space="preserve"> PAGEREF _Toc176509755 \h </w:instrText>
            </w:r>
            <w:r w:rsidR="009C681B">
              <w:rPr>
                <w:noProof/>
                <w:webHidden/>
              </w:rPr>
            </w:r>
            <w:r w:rsidR="009C681B">
              <w:rPr>
                <w:noProof/>
                <w:webHidden/>
              </w:rPr>
              <w:fldChar w:fldCharType="separate"/>
            </w:r>
            <w:r>
              <w:rPr>
                <w:noProof/>
                <w:webHidden/>
              </w:rPr>
              <w:t>76</w:t>
            </w:r>
            <w:r w:rsidR="009C681B">
              <w:rPr>
                <w:noProof/>
                <w:webHidden/>
              </w:rPr>
              <w:fldChar w:fldCharType="end"/>
            </w:r>
          </w:hyperlink>
        </w:p>
        <w:p w14:paraId="00813529" w14:textId="71BD6A66" w:rsidR="009C681B" w:rsidRDefault="004204D5">
          <w:pPr>
            <w:pStyle w:val="TOC4"/>
            <w:tabs>
              <w:tab w:val="right" w:leader="dot" w:pos="9019"/>
            </w:tabs>
            <w:rPr>
              <w:noProof/>
              <w:sz w:val="22"/>
              <w:szCs w:val="22"/>
            </w:rPr>
          </w:pPr>
          <w:hyperlink w:anchor="_Toc176509756" w:history="1">
            <w:r w:rsidR="009C681B" w:rsidRPr="003C15C4">
              <w:rPr>
                <w:rStyle w:val="Hyperlink"/>
                <w:noProof/>
              </w:rPr>
              <w:t>dep: unspecified dependency</w:t>
            </w:r>
            <w:r w:rsidR="009C681B">
              <w:rPr>
                <w:noProof/>
                <w:webHidden/>
              </w:rPr>
              <w:tab/>
            </w:r>
            <w:r w:rsidR="009C681B">
              <w:rPr>
                <w:noProof/>
                <w:webHidden/>
              </w:rPr>
              <w:fldChar w:fldCharType="begin"/>
            </w:r>
            <w:r w:rsidR="009C681B">
              <w:rPr>
                <w:noProof/>
                <w:webHidden/>
              </w:rPr>
              <w:instrText xml:space="preserve"> PAGEREF _Toc176509756 \h </w:instrText>
            </w:r>
            <w:r w:rsidR="009C681B">
              <w:rPr>
                <w:noProof/>
                <w:webHidden/>
              </w:rPr>
            </w:r>
            <w:r w:rsidR="009C681B">
              <w:rPr>
                <w:noProof/>
                <w:webHidden/>
              </w:rPr>
              <w:fldChar w:fldCharType="separate"/>
            </w:r>
            <w:r>
              <w:rPr>
                <w:noProof/>
                <w:webHidden/>
              </w:rPr>
              <w:t>78</w:t>
            </w:r>
            <w:r w:rsidR="009C681B">
              <w:rPr>
                <w:noProof/>
                <w:webHidden/>
              </w:rPr>
              <w:fldChar w:fldCharType="end"/>
            </w:r>
          </w:hyperlink>
        </w:p>
        <w:p w14:paraId="77E103B7" w14:textId="62D42D38" w:rsidR="009C681B" w:rsidRDefault="004204D5">
          <w:pPr>
            <w:pStyle w:val="TOC4"/>
            <w:tabs>
              <w:tab w:val="right" w:leader="dot" w:pos="9019"/>
            </w:tabs>
            <w:rPr>
              <w:noProof/>
              <w:sz w:val="22"/>
              <w:szCs w:val="22"/>
            </w:rPr>
          </w:pPr>
          <w:hyperlink w:anchor="_Toc176509757" w:history="1">
            <w:r w:rsidR="009C681B" w:rsidRPr="003C15C4">
              <w:rPr>
                <w:rStyle w:val="Hyperlink"/>
                <w:noProof/>
              </w:rPr>
              <w:t>det: determiner</w:t>
            </w:r>
            <w:r w:rsidR="009C681B">
              <w:rPr>
                <w:noProof/>
                <w:webHidden/>
              </w:rPr>
              <w:tab/>
            </w:r>
            <w:r w:rsidR="009C681B">
              <w:rPr>
                <w:noProof/>
                <w:webHidden/>
              </w:rPr>
              <w:fldChar w:fldCharType="begin"/>
            </w:r>
            <w:r w:rsidR="009C681B">
              <w:rPr>
                <w:noProof/>
                <w:webHidden/>
              </w:rPr>
              <w:instrText xml:space="preserve"> PAGEREF _Toc176509757 \h </w:instrText>
            </w:r>
            <w:r w:rsidR="009C681B">
              <w:rPr>
                <w:noProof/>
                <w:webHidden/>
              </w:rPr>
            </w:r>
            <w:r w:rsidR="009C681B">
              <w:rPr>
                <w:noProof/>
                <w:webHidden/>
              </w:rPr>
              <w:fldChar w:fldCharType="separate"/>
            </w:r>
            <w:r>
              <w:rPr>
                <w:noProof/>
                <w:webHidden/>
              </w:rPr>
              <w:t>79</w:t>
            </w:r>
            <w:r w:rsidR="009C681B">
              <w:rPr>
                <w:noProof/>
                <w:webHidden/>
              </w:rPr>
              <w:fldChar w:fldCharType="end"/>
            </w:r>
          </w:hyperlink>
        </w:p>
        <w:p w14:paraId="0E586890" w14:textId="6F36598A" w:rsidR="009C681B" w:rsidRDefault="004204D5">
          <w:pPr>
            <w:pStyle w:val="TOC4"/>
            <w:tabs>
              <w:tab w:val="right" w:leader="dot" w:pos="9019"/>
            </w:tabs>
            <w:rPr>
              <w:noProof/>
              <w:sz w:val="22"/>
              <w:szCs w:val="22"/>
            </w:rPr>
          </w:pPr>
          <w:hyperlink w:anchor="_Toc176509758" w:history="1">
            <w:r w:rsidR="009C681B" w:rsidRPr="003C15C4">
              <w:rPr>
                <w:rStyle w:val="Hyperlink"/>
                <w:noProof/>
              </w:rPr>
              <w:t>discourse: discourse element</w:t>
            </w:r>
            <w:r w:rsidR="009C681B">
              <w:rPr>
                <w:noProof/>
                <w:webHidden/>
              </w:rPr>
              <w:tab/>
            </w:r>
            <w:r w:rsidR="009C681B">
              <w:rPr>
                <w:noProof/>
                <w:webHidden/>
              </w:rPr>
              <w:fldChar w:fldCharType="begin"/>
            </w:r>
            <w:r w:rsidR="009C681B">
              <w:rPr>
                <w:noProof/>
                <w:webHidden/>
              </w:rPr>
              <w:instrText xml:space="preserve"> PAGEREF _Toc176509758 \h </w:instrText>
            </w:r>
            <w:r w:rsidR="009C681B">
              <w:rPr>
                <w:noProof/>
                <w:webHidden/>
              </w:rPr>
            </w:r>
            <w:r w:rsidR="009C681B">
              <w:rPr>
                <w:noProof/>
                <w:webHidden/>
              </w:rPr>
              <w:fldChar w:fldCharType="separate"/>
            </w:r>
            <w:r>
              <w:rPr>
                <w:noProof/>
                <w:webHidden/>
              </w:rPr>
              <w:t>81</w:t>
            </w:r>
            <w:r w:rsidR="009C681B">
              <w:rPr>
                <w:noProof/>
                <w:webHidden/>
              </w:rPr>
              <w:fldChar w:fldCharType="end"/>
            </w:r>
          </w:hyperlink>
        </w:p>
        <w:p w14:paraId="70B01CAC" w14:textId="4A9FA496" w:rsidR="009C681B" w:rsidRDefault="004204D5">
          <w:pPr>
            <w:pStyle w:val="TOC4"/>
            <w:tabs>
              <w:tab w:val="right" w:leader="dot" w:pos="9019"/>
            </w:tabs>
            <w:rPr>
              <w:noProof/>
              <w:sz w:val="22"/>
              <w:szCs w:val="22"/>
            </w:rPr>
          </w:pPr>
          <w:hyperlink w:anchor="_Toc176509759" w:history="1">
            <w:r w:rsidR="009C681B" w:rsidRPr="003C15C4">
              <w:rPr>
                <w:rStyle w:val="Hyperlink"/>
                <w:noProof/>
              </w:rPr>
              <w:t>dislocated: dislocated elements</w:t>
            </w:r>
            <w:r w:rsidR="009C681B">
              <w:rPr>
                <w:noProof/>
                <w:webHidden/>
              </w:rPr>
              <w:tab/>
            </w:r>
            <w:r w:rsidR="009C681B">
              <w:rPr>
                <w:noProof/>
                <w:webHidden/>
              </w:rPr>
              <w:fldChar w:fldCharType="begin"/>
            </w:r>
            <w:r w:rsidR="009C681B">
              <w:rPr>
                <w:noProof/>
                <w:webHidden/>
              </w:rPr>
              <w:instrText xml:space="preserve"> PAGEREF _Toc176509759 \h </w:instrText>
            </w:r>
            <w:r w:rsidR="009C681B">
              <w:rPr>
                <w:noProof/>
                <w:webHidden/>
              </w:rPr>
            </w:r>
            <w:r w:rsidR="009C681B">
              <w:rPr>
                <w:noProof/>
                <w:webHidden/>
              </w:rPr>
              <w:fldChar w:fldCharType="separate"/>
            </w:r>
            <w:r>
              <w:rPr>
                <w:noProof/>
                <w:webHidden/>
              </w:rPr>
              <w:t>84</w:t>
            </w:r>
            <w:r w:rsidR="009C681B">
              <w:rPr>
                <w:noProof/>
                <w:webHidden/>
              </w:rPr>
              <w:fldChar w:fldCharType="end"/>
            </w:r>
          </w:hyperlink>
        </w:p>
        <w:p w14:paraId="2F48F3D0" w14:textId="076AD8AE" w:rsidR="009C681B" w:rsidRDefault="004204D5">
          <w:pPr>
            <w:pStyle w:val="TOC4"/>
            <w:tabs>
              <w:tab w:val="right" w:leader="dot" w:pos="9019"/>
            </w:tabs>
            <w:rPr>
              <w:noProof/>
              <w:sz w:val="22"/>
              <w:szCs w:val="22"/>
            </w:rPr>
          </w:pPr>
          <w:hyperlink w:anchor="_Toc176509760" w:history="1">
            <w:r w:rsidR="009C681B" w:rsidRPr="003C15C4">
              <w:rPr>
                <w:rStyle w:val="Hyperlink"/>
                <w:noProof/>
              </w:rPr>
              <w:t>expl: expletive</w:t>
            </w:r>
            <w:r w:rsidR="009C681B">
              <w:rPr>
                <w:noProof/>
                <w:webHidden/>
              </w:rPr>
              <w:tab/>
            </w:r>
            <w:r w:rsidR="009C681B">
              <w:rPr>
                <w:noProof/>
                <w:webHidden/>
              </w:rPr>
              <w:fldChar w:fldCharType="begin"/>
            </w:r>
            <w:r w:rsidR="009C681B">
              <w:rPr>
                <w:noProof/>
                <w:webHidden/>
              </w:rPr>
              <w:instrText xml:space="preserve"> PAGEREF _Toc176509760 \h </w:instrText>
            </w:r>
            <w:r w:rsidR="009C681B">
              <w:rPr>
                <w:noProof/>
                <w:webHidden/>
              </w:rPr>
            </w:r>
            <w:r w:rsidR="009C681B">
              <w:rPr>
                <w:noProof/>
                <w:webHidden/>
              </w:rPr>
              <w:fldChar w:fldCharType="separate"/>
            </w:r>
            <w:r>
              <w:rPr>
                <w:noProof/>
                <w:webHidden/>
              </w:rPr>
              <w:t>85</w:t>
            </w:r>
            <w:r w:rsidR="009C681B">
              <w:rPr>
                <w:noProof/>
                <w:webHidden/>
              </w:rPr>
              <w:fldChar w:fldCharType="end"/>
            </w:r>
          </w:hyperlink>
        </w:p>
        <w:p w14:paraId="1CBE39D2" w14:textId="16FC8C1A" w:rsidR="009C681B" w:rsidRDefault="004204D5">
          <w:pPr>
            <w:pStyle w:val="TOC4"/>
            <w:tabs>
              <w:tab w:val="right" w:leader="dot" w:pos="9019"/>
            </w:tabs>
            <w:rPr>
              <w:noProof/>
              <w:sz w:val="22"/>
              <w:szCs w:val="22"/>
            </w:rPr>
          </w:pPr>
          <w:hyperlink w:anchor="_Toc176509761" w:history="1">
            <w:r w:rsidR="009C681B" w:rsidRPr="003C15C4">
              <w:rPr>
                <w:rStyle w:val="Hyperlink"/>
                <w:noProof/>
              </w:rPr>
              <w:t>fixed: fixed multiword expression</w:t>
            </w:r>
            <w:r w:rsidR="009C681B">
              <w:rPr>
                <w:noProof/>
                <w:webHidden/>
              </w:rPr>
              <w:tab/>
            </w:r>
            <w:r w:rsidR="009C681B">
              <w:rPr>
                <w:noProof/>
                <w:webHidden/>
              </w:rPr>
              <w:fldChar w:fldCharType="begin"/>
            </w:r>
            <w:r w:rsidR="009C681B">
              <w:rPr>
                <w:noProof/>
                <w:webHidden/>
              </w:rPr>
              <w:instrText xml:space="preserve"> PAGEREF _Toc176509761 \h </w:instrText>
            </w:r>
            <w:r w:rsidR="009C681B">
              <w:rPr>
                <w:noProof/>
                <w:webHidden/>
              </w:rPr>
            </w:r>
            <w:r w:rsidR="009C681B">
              <w:rPr>
                <w:noProof/>
                <w:webHidden/>
              </w:rPr>
              <w:fldChar w:fldCharType="separate"/>
            </w:r>
            <w:r>
              <w:rPr>
                <w:noProof/>
                <w:webHidden/>
              </w:rPr>
              <w:t>87</w:t>
            </w:r>
            <w:r w:rsidR="009C681B">
              <w:rPr>
                <w:noProof/>
                <w:webHidden/>
              </w:rPr>
              <w:fldChar w:fldCharType="end"/>
            </w:r>
          </w:hyperlink>
        </w:p>
        <w:p w14:paraId="48BCFD2A" w14:textId="5CE2D715" w:rsidR="009C681B" w:rsidRDefault="004204D5">
          <w:pPr>
            <w:pStyle w:val="TOC4"/>
            <w:tabs>
              <w:tab w:val="right" w:leader="dot" w:pos="9019"/>
            </w:tabs>
            <w:rPr>
              <w:noProof/>
              <w:sz w:val="22"/>
              <w:szCs w:val="22"/>
            </w:rPr>
          </w:pPr>
          <w:hyperlink w:anchor="_Toc176509762" w:history="1">
            <w:r w:rsidR="009C681B" w:rsidRPr="003C15C4">
              <w:rPr>
                <w:rStyle w:val="Hyperlink"/>
                <w:noProof/>
              </w:rPr>
              <w:t>flat: flat multiword expression</w:t>
            </w:r>
            <w:r w:rsidR="009C681B">
              <w:rPr>
                <w:noProof/>
                <w:webHidden/>
              </w:rPr>
              <w:tab/>
            </w:r>
            <w:r w:rsidR="009C681B">
              <w:rPr>
                <w:noProof/>
                <w:webHidden/>
              </w:rPr>
              <w:fldChar w:fldCharType="begin"/>
            </w:r>
            <w:r w:rsidR="009C681B">
              <w:rPr>
                <w:noProof/>
                <w:webHidden/>
              </w:rPr>
              <w:instrText xml:space="preserve"> PAGEREF _Toc176509762 \h </w:instrText>
            </w:r>
            <w:r w:rsidR="009C681B">
              <w:rPr>
                <w:noProof/>
                <w:webHidden/>
              </w:rPr>
            </w:r>
            <w:r w:rsidR="009C681B">
              <w:rPr>
                <w:noProof/>
                <w:webHidden/>
              </w:rPr>
              <w:fldChar w:fldCharType="separate"/>
            </w:r>
            <w:r>
              <w:rPr>
                <w:noProof/>
                <w:webHidden/>
              </w:rPr>
              <w:t>89</w:t>
            </w:r>
            <w:r w:rsidR="009C681B">
              <w:rPr>
                <w:noProof/>
                <w:webHidden/>
              </w:rPr>
              <w:fldChar w:fldCharType="end"/>
            </w:r>
          </w:hyperlink>
        </w:p>
        <w:p w14:paraId="1548FFDD" w14:textId="224A607D" w:rsidR="009C681B" w:rsidRDefault="004204D5">
          <w:pPr>
            <w:pStyle w:val="TOC4"/>
            <w:tabs>
              <w:tab w:val="right" w:leader="dot" w:pos="9019"/>
            </w:tabs>
            <w:rPr>
              <w:noProof/>
              <w:sz w:val="22"/>
              <w:szCs w:val="22"/>
            </w:rPr>
          </w:pPr>
          <w:hyperlink w:anchor="_Toc176509763" w:history="1">
            <w:r w:rsidR="009C681B" w:rsidRPr="003C15C4">
              <w:rPr>
                <w:rStyle w:val="Hyperlink"/>
                <w:noProof/>
              </w:rPr>
              <w:t>goeswith: goes with</w:t>
            </w:r>
            <w:r w:rsidR="009C681B">
              <w:rPr>
                <w:noProof/>
                <w:webHidden/>
              </w:rPr>
              <w:tab/>
            </w:r>
            <w:r w:rsidR="009C681B">
              <w:rPr>
                <w:noProof/>
                <w:webHidden/>
              </w:rPr>
              <w:fldChar w:fldCharType="begin"/>
            </w:r>
            <w:r w:rsidR="009C681B">
              <w:rPr>
                <w:noProof/>
                <w:webHidden/>
              </w:rPr>
              <w:instrText xml:space="preserve"> PAGEREF _Toc176509763 \h </w:instrText>
            </w:r>
            <w:r w:rsidR="009C681B">
              <w:rPr>
                <w:noProof/>
                <w:webHidden/>
              </w:rPr>
            </w:r>
            <w:r w:rsidR="009C681B">
              <w:rPr>
                <w:noProof/>
                <w:webHidden/>
              </w:rPr>
              <w:fldChar w:fldCharType="separate"/>
            </w:r>
            <w:r>
              <w:rPr>
                <w:noProof/>
                <w:webHidden/>
              </w:rPr>
              <w:t>92</w:t>
            </w:r>
            <w:r w:rsidR="009C681B">
              <w:rPr>
                <w:noProof/>
                <w:webHidden/>
              </w:rPr>
              <w:fldChar w:fldCharType="end"/>
            </w:r>
          </w:hyperlink>
        </w:p>
        <w:p w14:paraId="2C8C7F54" w14:textId="17A01035" w:rsidR="009C681B" w:rsidRDefault="004204D5">
          <w:pPr>
            <w:pStyle w:val="TOC4"/>
            <w:tabs>
              <w:tab w:val="right" w:leader="dot" w:pos="9019"/>
            </w:tabs>
            <w:rPr>
              <w:noProof/>
              <w:sz w:val="22"/>
              <w:szCs w:val="22"/>
            </w:rPr>
          </w:pPr>
          <w:hyperlink w:anchor="_Toc176509764" w:history="1">
            <w:r w:rsidR="009C681B" w:rsidRPr="003C15C4">
              <w:rPr>
                <w:rStyle w:val="Hyperlink"/>
                <w:noProof/>
              </w:rPr>
              <w:t>iobj: indirect object</w:t>
            </w:r>
            <w:r w:rsidR="009C681B">
              <w:rPr>
                <w:noProof/>
                <w:webHidden/>
              </w:rPr>
              <w:tab/>
            </w:r>
            <w:r w:rsidR="009C681B">
              <w:rPr>
                <w:noProof/>
                <w:webHidden/>
              </w:rPr>
              <w:fldChar w:fldCharType="begin"/>
            </w:r>
            <w:r w:rsidR="009C681B">
              <w:rPr>
                <w:noProof/>
                <w:webHidden/>
              </w:rPr>
              <w:instrText xml:space="preserve"> PAGEREF _Toc176509764 \h </w:instrText>
            </w:r>
            <w:r w:rsidR="009C681B">
              <w:rPr>
                <w:noProof/>
                <w:webHidden/>
              </w:rPr>
            </w:r>
            <w:r w:rsidR="009C681B">
              <w:rPr>
                <w:noProof/>
                <w:webHidden/>
              </w:rPr>
              <w:fldChar w:fldCharType="separate"/>
            </w:r>
            <w:r>
              <w:rPr>
                <w:noProof/>
                <w:webHidden/>
              </w:rPr>
              <w:t>93</w:t>
            </w:r>
            <w:r w:rsidR="009C681B">
              <w:rPr>
                <w:noProof/>
                <w:webHidden/>
              </w:rPr>
              <w:fldChar w:fldCharType="end"/>
            </w:r>
          </w:hyperlink>
        </w:p>
        <w:p w14:paraId="24FD7C47" w14:textId="2940C9D5" w:rsidR="009C681B" w:rsidRDefault="004204D5">
          <w:pPr>
            <w:pStyle w:val="TOC4"/>
            <w:tabs>
              <w:tab w:val="right" w:leader="dot" w:pos="9019"/>
            </w:tabs>
            <w:rPr>
              <w:noProof/>
              <w:sz w:val="22"/>
              <w:szCs w:val="22"/>
            </w:rPr>
          </w:pPr>
          <w:hyperlink w:anchor="_Toc176509765" w:history="1">
            <w:r w:rsidR="009C681B" w:rsidRPr="003C15C4">
              <w:rPr>
                <w:rStyle w:val="Hyperlink"/>
                <w:noProof/>
              </w:rPr>
              <w:t>list: list</w:t>
            </w:r>
            <w:r w:rsidR="009C681B">
              <w:rPr>
                <w:noProof/>
                <w:webHidden/>
              </w:rPr>
              <w:tab/>
            </w:r>
            <w:r w:rsidR="009C681B">
              <w:rPr>
                <w:noProof/>
                <w:webHidden/>
              </w:rPr>
              <w:fldChar w:fldCharType="begin"/>
            </w:r>
            <w:r w:rsidR="009C681B">
              <w:rPr>
                <w:noProof/>
                <w:webHidden/>
              </w:rPr>
              <w:instrText xml:space="preserve"> PAGEREF _Toc176509765 \h </w:instrText>
            </w:r>
            <w:r w:rsidR="009C681B">
              <w:rPr>
                <w:noProof/>
                <w:webHidden/>
              </w:rPr>
            </w:r>
            <w:r w:rsidR="009C681B">
              <w:rPr>
                <w:noProof/>
                <w:webHidden/>
              </w:rPr>
              <w:fldChar w:fldCharType="separate"/>
            </w:r>
            <w:r>
              <w:rPr>
                <w:noProof/>
                <w:webHidden/>
              </w:rPr>
              <w:t>95</w:t>
            </w:r>
            <w:r w:rsidR="009C681B">
              <w:rPr>
                <w:noProof/>
                <w:webHidden/>
              </w:rPr>
              <w:fldChar w:fldCharType="end"/>
            </w:r>
          </w:hyperlink>
        </w:p>
        <w:p w14:paraId="2B958390" w14:textId="4DBA24F3" w:rsidR="009C681B" w:rsidRDefault="004204D5">
          <w:pPr>
            <w:pStyle w:val="TOC4"/>
            <w:tabs>
              <w:tab w:val="right" w:leader="dot" w:pos="9019"/>
            </w:tabs>
            <w:rPr>
              <w:noProof/>
              <w:sz w:val="22"/>
              <w:szCs w:val="22"/>
            </w:rPr>
          </w:pPr>
          <w:hyperlink w:anchor="_Toc176509766" w:history="1">
            <w:r w:rsidR="009C681B" w:rsidRPr="003C15C4">
              <w:rPr>
                <w:rStyle w:val="Hyperlink"/>
                <w:noProof/>
              </w:rPr>
              <w:t>mark: marker</w:t>
            </w:r>
            <w:r w:rsidR="009C681B">
              <w:rPr>
                <w:noProof/>
                <w:webHidden/>
              </w:rPr>
              <w:tab/>
            </w:r>
            <w:r w:rsidR="009C681B">
              <w:rPr>
                <w:noProof/>
                <w:webHidden/>
              </w:rPr>
              <w:fldChar w:fldCharType="begin"/>
            </w:r>
            <w:r w:rsidR="009C681B">
              <w:rPr>
                <w:noProof/>
                <w:webHidden/>
              </w:rPr>
              <w:instrText xml:space="preserve"> PAGEREF _Toc176509766 \h </w:instrText>
            </w:r>
            <w:r w:rsidR="009C681B">
              <w:rPr>
                <w:noProof/>
                <w:webHidden/>
              </w:rPr>
            </w:r>
            <w:r w:rsidR="009C681B">
              <w:rPr>
                <w:noProof/>
                <w:webHidden/>
              </w:rPr>
              <w:fldChar w:fldCharType="separate"/>
            </w:r>
            <w:r>
              <w:rPr>
                <w:noProof/>
                <w:webHidden/>
              </w:rPr>
              <w:t>96</w:t>
            </w:r>
            <w:r w:rsidR="009C681B">
              <w:rPr>
                <w:noProof/>
                <w:webHidden/>
              </w:rPr>
              <w:fldChar w:fldCharType="end"/>
            </w:r>
          </w:hyperlink>
        </w:p>
        <w:p w14:paraId="21E50800" w14:textId="1A3C9A6B" w:rsidR="009C681B" w:rsidRDefault="004204D5">
          <w:pPr>
            <w:pStyle w:val="TOC4"/>
            <w:tabs>
              <w:tab w:val="right" w:leader="dot" w:pos="9019"/>
            </w:tabs>
            <w:rPr>
              <w:noProof/>
              <w:sz w:val="22"/>
              <w:szCs w:val="22"/>
            </w:rPr>
          </w:pPr>
          <w:hyperlink w:anchor="_Toc176509767" w:history="1">
            <w:r w:rsidR="009C681B" w:rsidRPr="003C15C4">
              <w:rPr>
                <w:rStyle w:val="Hyperlink"/>
                <w:noProof/>
              </w:rPr>
              <w:t>nmod: nominal modifier</w:t>
            </w:r>
            <w:r w:rsidR="009C681B">
              <w:rPr>
                <w:noProof/>
                <w:webHidden/>
              </w:rPr>
              <w:tab/>
            </w:r>
            <w:r w:rsidR="009C681B">
              <w:rPr>
                <w:noProof/>
                <w:webHidden/>
              </w:rPr>
              <w:fldChar w:fldCharType="begin"/>
            </w:r>
            <w:r w:rsidR="009C681B">
              <w:rPr>
                <w:noProof/>
                <w:webHidden/>
              </w:rPr>
              <w:instrText xml:space="preserve"> PAGEREF _Toc176509767 \h </w:instrText>
            </w:r>
            <w:r w:rsidR="009C681B">
              <w:rPr>
                <w:noProof/>
                <w:webHidden/>
              </w:rPr>
            </w:r>
            <w:r w:rsidR="009C681B">
              <w:rPr>
                <w:noProof/>
                <w:webHidden/>
              </w:rPr>
              <w:fldChar w:fldCharType="separate"/>
            </w:r>
            <w:r>
              <w:rPr>
                <w:noProof/>
                <w:webHidden/>
              </w:rPr>
              <w:t>97</w:t>
            </w:r>
            <w:r w:rsidR="009C681B">
              <w:rPr>
                <w:noProof/>
                <w:webHidden/>
              </w:rPr>
              <w:fldChar w:fldCharType="end"/>
            </w:r>
          </w:hyperlink>
        </w:p>
        <w:p w14:paraId="6A70B5EC" w14:textId="7A652833" w:rsidR="009C681B" w:rsidRDefault="004204D5">
          <w:pPr>
            <w:pStyle w:val="TOC4"/>
            <w:tabs>
              <w:tab w:val="right" w:leader="dot" w:pos="9019"/>
            </w:tabs>
            <w:rPr>
              <w:noProof/>
              <w:sz w:val="22"/>
              <w:szCs w:val="22"/>
            </w:rPr>
          </w:pPr>
          <w:hyperlink w:anchor="_Toc176509768" w:history="1">
            <w:r w:rsidR="009C681B" w:rsidRPr="003C15C4">
              <w:rPr>
                <w:rStyle w:val="Hyperlink"/>
                <w:noProof/>
              </w:rPr>
              <w:t>nsubj: nominal subject</w:t>
            </w:r>
            <w:r w:rsidR="009C681B">
              <w:rPr>
                <w:noProof/>
                <w:webHidden/>
              </w:rPr>
              <w:tab/>
            </w:r>
            <w:r w:rsidR="009C681B">
              <w:rPr>
                <w:noProof/>
                <w:webHidden/>
              </w:rPr>
              <w:fldChar w:fldCharType="begin"/>
            </w:r>
            <w:r w:rsidR="009C681B">
              <w:rPr>
                <w:noProof/>
                <w:webHidden/>
              </w:rPr>
              <w:instrText xml:space="preserve"> PAGEREF _Toc176509768 \h </w:instrText>
            </w:r>
            <w:r w:rsidR="009C681B">
              <w:rPr>
                <w:noProof/>
                <w:webHidden/>
              </w:rPr>
            </w:r>
            <w:r w:rsidR="009C681B">
              <w:rPr>
                <w:noProof/>
                <w:webHidden/>
              </w:rPr>
              <w:fldChar w:fldCharType="separate"/>
            </w:r>
            <w:r>
              <w:rPr>
                <w:noProof/>
                <w:webHidden/>
              </w:rPr>
              <w:t>99</w:t>
            </w:r>
            <w:r w:rsidR="009C681B">
              <w:rPr>
                <w:noProof/>
                <w:webHidden/>
              </w:rPr>
              <w:fldChar w:fldCharType="end"/>
            </w:r>
          </w:hyperlink>
        </w:p>
        <w:p w14:paraId="01001B58" w14:textId="23AF7FC4" w:rsidR="009C681B" w:rsidRDefault="004204D5">
          <w:pPr>
            <w:pStyle w:val="TOC4"/>
            <w:tabs>
              <w:tab w:val="right" w:leader="dot" w:pos="9019"/>
            </w:tabs>
            <w:rPr>
              <w:noProof/>
              <w:sz w:val="22"/>
              <w:szCs w:val="22"/>
            </w:rPr>
          </w:pPr>
          <w:hyperlink w:anchor="_Toc176509769" w:history="1">
            <w:r w:rsidR="009C681B" w:rsidRPr="003C15C4">
              <w:rPr>
                <w:rStyle w:val="Hyperlink"/>
                <w:noProof/>
              </w:rPr>
              <w:t>nummod: numeric modifier</w:t>
            </w:r>
            <w:r w:rsidR="009C681B">
              <w:rPr>
                <w:noProof/>
                <w:webHidden/>
              </w:rPr>
              <w:tab/>
            </w:r>
            <w:r w:rsidR="009C681B">
              <w:rPr>
                <w:noProof/>
                <w:webHidden/>
              </w:rPr>
              <w:fldChar w:fldCharType="begin"/>
            </w:r>
            <w:r w:rsidR="009C681B">
              <w:rPr>
                <w:noProof/>
                <w:webHidden/>
              </w:rPr>
              <w:instrText xml:space="preserve"> PAGEREF _Toc176509769 \h </w:instrText>
            </w:r>
            <w:r w:rsidR="009C681B">
              <w:rPr>
                <w:noProof/>
                <w:webHidden/>
              </w:rPr>
            </w:r>
            <w:r w:rsidR="009C681B">
              <w:rPr>
                <w:noProof/>
                <w:webHidden/>
              </w:rPr>
              <w:fldChar w:fldCharType="separate"/>
            </w:r>
            <w:r>
              <w:rPr>
                <w:noProof/>
                <w:webHidden/>
              </w:rPr>
              <w:t>100</w:t>
            </w:r>
            <w:r w:rsidR="009C681B">
              <w:rPr>
                <w:noProof/>
                <w:webHidden/>
              </w:rPr>
              <w:fldChar w:fldCharType="end"/>
            </w:r>
          </w:hyperlink>
        </w:p>
        <w:p w14:paraId="7C25B510" w14:textId="1243DC5F" w:rsidR="009C681B" w:rsidRDefault="004204D5">
          <w:pPr>
            <w:pStyle w:val="TOC4"/>
            <w:tabs>
              <w:tab w:val="right" w:leader="dot" w:pos="9019"/>
            </w:tabs>
            <w:rPr>
              <w:noProof/>
              <w:sz w:val="22"/>
              <w:szCs w:val="22"/>
            </w:rPr>
          </w:pPr>
          <w:hyperlink w:anchor="_Toc176509770" w:history="1">
            <w:r w:rsidR="009C681B" w:rsidRPr="003C15C4">
              <w:rPr>
                <w:rStyle w:val="Hyperlink"/>
                <w:noProof/>
              </w:rPr>
              <w:t>obj: object</w:t>
            </w:r>
            <w:r w:rsidR="009C681B">
              <w:rPr>
                <w:noProof/>
                <w:webHidden/>
              </w:rPr>
              <w:tab/>
            </w:r>
            <w:r w:rsidR="009C681B">
              <w:rPr>
                <w:noProof/>
                <w:webHidden/>
              </w:rPr>
              <w:fldChar w:fldCharType="begin"/>
            </w:r>
            <w:r w:rsidR="009C681B">
              <w:rPr>
                <w:noProof/>
                <w:webHidden/>
              </w:rPr>
              <w:instrText xml:space="preserve"> PAGEREF _Toc176509770 \h </w:instrText>
            </w:r>
            <w:r w:rsidR="009C681B">
              <w:rPr>
                <w:noProof/>
                <w:webHidden/>
              </w:rPr>
            </w:r>
            <w:r w:rsidR="009C681B">
              <w:rPr>
                <w:noProof/>
                <w:webHidden/>
              </w:rPr>
              <w:fldChar w:fldCharType="separate"/>
            </w:r>
            <w:r>
              <w:rPr>
                <w:noProof/>
                <w:webHidden/>
              </w:rPr>
              <w:t>102</w:t>
            </w:r>
            <w:r w:rsidR="009C681B">
              <w:rPr>
                <w:noProof/>
                <w:webHidden/>
              </w:rPr>
              <w:fldChar w:fldCharType="end"/>
            </w:r>
          </w:hyperlink>
        </w:p>
        <w:p w14:paraId="4DA02C8F" w14:textId="0B11C917" w:rsidR="009C681B" w:rsidRDefault="004204D5">
          <w:pPr>
            <w:pStyle w:val="TOC4"/>
            <w:tabs>
              <w:tab w:val="right" w:leader="dot" w:pos="9019"/>
            </w:tabs>
            <w:rPr>
              <w:noProof/>
              <w:sz w:val="22"/>
              <w:szCs w:val="22"/>
            </w:rPr>
          </w:pPr>
          <w:hyperlink w:anchor="_Toc176509771" w:history="1">
            <w:r w:rsidR="009C681B" w:rsidRPr="003C15C4">
              <w:rPr>
                <w:rStyle w:val="Hyperlink"/>
                <w:noProof/>
              </w:rPr>
              <w:t>obl: oblique nominal</w:t>
            </w:r>
            <w:r w:rsidR="009C681B">
              <w:rPr>
                <w:noProof/>
                <w:webHidden/>
              </w:rPr>
              <w:tab/>
            </w:r>
            <w:r w:rsidR="009C681B">
              <w:rPr>
                <w:noProof/>
                <w:webHidden/>
              </w:rPr>
              <w:fldChar w:fldCharType="begin"/>
            </w:r>
            <w:r w:rsidR="009C681B">
              <w:rPr>
                <w:noProof/>
                <w:webHidden/>
              </w:rPr>
              <w:instrText xml:space="preserve"> PAGEREF _Toc176509771 \h </w:instrText>
            </w:r>
            <w:r w:rsidR="009C681B">
              <w:rPr>
                <w:noProof/>
                <w:webHidden/>
              </w:rPr>
            </w:r>
            <w:r w:rsidR="009C681B">
              <w:rPr>
                <w:noProof/>
                <w:webHidden/>
              </w:rPr>
              <w:fldChar w:fldCharType="separate"/>
            </w:r>
            <w:r>
              <w:rPr>
                <w:noProof/>
                <w:webHidden/>
              </w:rPr>
              <w:t>104</w:t>
            </w:r>
            <w:r w:rsidR="009C681B">
              <w:rPr>
                <w:noProof/>
                <w:webHidden/>
              </w:rPr>
              <w:fldChar w:fldCharType="end"/>
            </w:r>
          </w:hyperlink>
        </w:p>
        <w:p w14:paraId="14DA582C" w14:textId="1FD8540F" w:rsidR="009C681B" w:rsidRDefault="004204D5">
          <w:pPr>
            <w:pStyle w:val="TOC4"/>
            <w:tabs>
              <w:tab w:val="right" w:leader="dot" w:pos="9019"/>
            </w:tabs>
            <w:rPr>
              <w:noProof/>
              <w:sz w:val="22"/>
              <w:szCs w:val="22"/>
            </w:rPr>
          </w:pPr>
          <w:hyperlink w:anchor="_Toc176509772" w:history="1">
            <w:r w:rsidR="009C681B" w:rsidRPr="003C15C4">
              <w:rPr>
                <w:rStyle w:val="Hyperlink"/>
                <w:noProof/>
              </w:rPr>
              <w:t>orphan: orphan</w:t>
            </w:r>
            <w:r w:rsidR="009C681B">
              <w:rPr>
                <w:noProof/>
                <w:webHidden/>
              </w:rPr>
              <w:tab/>
            </w:r>
            <w:r w:rsidR="009C681B">
              <w:rPr>
                <w:noProof/>
                <w:webHidden/>
              </w:rPr>
              <w:fldChar w:fldCharType="begin"/>
            </w:r>
            <w:r w:rsidR="009C681B">
              <w:rPr>
                <w:noProof/>
                <w:webHidden/>
              </w:rPr>
              <w:instrText xml:space="preserve"> PAGEREF _Toc176509772 \h </w:instrText>
            </w:r>
            <w:r w:rsidR="009C681B">
              <w:rPr>
                <w:noProof/>
                <w:webHidden/>
              </w:rPr>
            </w:r>
            <w:r w:rsidR="009C681B">
              <w:rPr>
                <w:noProof/>
                <w:webHidden/>
              </w:rPr>
              <w:fldChar w:fldCharType="separate"/>
            </w:r>
            <w:r>
              <w:rPr>
                <w:noProof/>
                <w:webHidden/>
              </w:rPr>
              <w:t>107</w:t>
            </w:r>
            <w:r w:rsidR="009C681B">
              <w:rPr>
                <w:noProof/>
                <w:webHidden/>
              </w:rPr>
              <w:fldChar w:fldCharType="end"/>
            </w:r>
          </w:hyperlink>
        </w:p>
        <w:p w14:paraId="17754AE1" w14:textId="0F561B00" w:rsidR="009C681B" w:rsidRDefault="004204D5">
          <w:pPr>
            <w:pStyle w:val="TOC4"/>
            <w:tabs>
              <w:tab w:val="right" w:leader="dot" w:pos="9019"/>
            </w:tabs>
            <w:rPr>
              <w:noProof/>
              <w:sz w:val="22"/>
              <w:szCs w:val="22"/>
            </w:rPr>
          </w:pPr>
          <w:hyperlink w:anchor="_Toc176509773" w:history="1">
            <w:r w:rsidR="009C681B" w:rsidRPr="003C15C4">
              <w:rPr>
                <w:rStyle w:val="Hyperlink"/>
                <w:noProof/>
              </w:rPr>
              <w:t>parataxis: parataxis</w:t>
            </w:r>
            <w:r w:rsidR="009C681B">
              <w:rPr>
                <w:noProof/>
                <w:webHidden/>
              </w:rPr>
              <w:tab/>
            </w:r>
            <w:r w:rsidR="009C681B">
              <w:rPr>
                <w:noProof/>
                <w:webHidden/>
              </w:rPr>
              <w:fldChar w:fldCharType="begin"/>
            </w:r>
            <w:r w:rsidR="009C681B">
              <w:rPr>
                <w:noProof/>
                <w:webHidden/>
              </w:rPr>
              <w:instrText xml:space="preserve"> PAGEREF _Toc176509773 \h </w:instrText>
            </w:r>
            <w:r w:rsidR="009C681B">
              <w:rPr>
                <w:noProof/>
                <w:webHidden/>
              </w:rPr>
            </w:r>
            <w:r w:rsidR="009C681B">
              <w:rPr>
                <w:noProof/>
                <w:webHidden/>
              </w:rPr>
              <w:fldChar w:fldCharType="separate"/>
            </w:r>
            <w:r>
              <w:rPr>
                <w:noProof/>
                <w:webHidden/>
              </w:rPr>
              <w:t>109</w:t>
            </w:r>
            <w:r w:rsidR="009C681B">
              <w:rPr>
                <w:noProof/>
                <w:webHidden/>
              </w:rPr>
              <w:fldChar w:fldCharType="end"/>
            </w:r>
          </w:hyperlink>
        </w:p>
        <w:p w14:paraId="09C66ABD" w14:textId="11DE3F3F" w:rsidR="009C681B" w:rsidRDefault="004204D5">
          <w:pPr>
            <w:pStyle w:val="TOC4"/>
            <w:tabs>
              <w:tab w:val="right" w:leader="dot" w:pos="9019"/>
            </w:tabs>
            <w:rPr>
              <w:noProof/>
              <w:sz w:val="22"/>
              <w:szCs w:val="22"/>
            </w:rPr>
          </w:pPr>
          <w:hyperlink w:anchor="_Toc176509774" w:history="1">
            <w:r w:rsidR="009C681B" w:rsidRPr="003C15C4">
              <w:rPr>
                <w:rStyle w:val="Hyperlink"/>
                <w:noProof/>
              </w:rPr>
              <w:t>punct: punctuation</w:t>
            </w:r>
            <w:r w:rsidR="009C681B">
              <w:rPr>
                <w:noProof/>
                <w:webHidden/>
              </w:rPr>
              <w:tab/>
            </w:r>
            <w:r w:rsidR="009C681B">
              <w:rPr>
                <w:noProof/>
                <w:webHidden/>
              </w:rPr>
              <w:fldChar w:fldCharType="begin"/>
            </w:r>
            <w:r w:rsidR="009C681B">
              <w:rPr>
                <w:noProof/>
                <w:webHidden/>
              </w:rPr>
              <w:instrText xml:space="preserve"> PAGEREF _Toc176509774 \h </w:instrText>
            </w:r>
            <w:r w:rsidR="009C681B">
              <w:rPr>
                <w:noProof/>
                <w:webHidden/>
              </w:rPr>
            </w:r>
            <w:r w:rsidR="009C681B">
              <w:rPr>
                <w:noProof/>
                <w:webHidden/>
              </w:rPr>
              <w:fldChar w:fldCharType="separate"/>
            </w:r>
            <w:r>
              <w:rPr>
                <w:noProof/>
                <w:webHidden/>
              </w:rPr>
              <w:t>113</w:t>
            </w:r>
            <w:r w:rsidR="009C681B">
              <w:rPr>
                <w:noProof/>
                <w:webHidden/>
              </w:rPr>
              <w:fldChar w:fldCharType="end"/>
            </w:r>
          </w:hyperlink>
        </w:p>
        <w:p w14:paraId="1BF995B3" w14:textId="5A6EB636" w:rsidR="009C681B" w:rsidRDefault="004204D5">
          <w:pPr>
            <w:pStyle w:val="TOC4"/>
            <w:tabs>
              <w:tab w:val="right" w:leader="dot" w:pos="9019"/>
            </w:tabs>
            <w:rPr>
              <w:noProof/>
              <w:sz w:val="22"/>
              <w:szCs w:val="22"/>
            </w:rPr>
          </w:pPr>
          <w:hyperlink w:anchor="_Toc176509775" w:history="1">
            <w:r w:rsidR="009C681B" w:rsidRPr="003C15C4">
              <w:rPr>
                <w:rStyle w:val="Hyperlink"/>
                <w:noProof/>
              </w:rPr>
              <w:t>reparandum: overriden disfluency</w:t>
            </w:r>
            <w:r w:rsidR="009C681B">
              <w:rPr>
                <w:noProof/>
                <w:webHidden/>
              </w:rPr>
              <w:tab/>
            </w:r>
            <w:r w:rsidR="009C681B">
              <w:rPr>
                <w:noProof/>
                <w:webHidden/>
              </w:rPr>
              <w:fldChar w:fldCharType="begin"/>
            </w:r>
            <w:r w:rsidR="009C681B">
              <w:rPr>
                <w:noProof/>
                <w:webHidden/>
              </w:rPr>
              <w:instrText xml:space="preserve"> PAGEREF _Toc176509775 \h </w:instrText>
            </w:r>
            <w:r w:rsidR="009C681B">
              <w:rPr>
                <w:noProof/>
                <w:webHidden/>
              </w:rPr>
            </w:r>
            <w:r w:rsidR="009C681B">
              <w:rPr>
                <w:noProof/>
                <w:webHidden/>
              </w:rPr>
              <w:fldChar w:fldCharType="separate"/>
            </w:r>
            <w:r>
              <w:rPr>
                <w:noProof/>
                <w:webHidden/>
              </w:rPr>
              <w:t>115</w:t>
            </w:r>
            <w:r w:rsidR="009C681B">
              <w:rPr>
                <w:noProof/>
                <w:webHidden/>
              </w:rPr>
              <w:fldChar w:fldCharType="end"/>
            </w:r>
          </w:hyperlink>
        </w:p>
        <w:p w14:paraId="50F0C0FA" w14:textId="17BBEB4C" w:rsidR="009C681B" w:rsidRDefault="004204D5">
          <w:pPr>
            <w:pStyle w:val="TOC4"/>
            <w:tabs>
              <w:tab w:val="right" w:leader="dot" w:pos="9019"/>
            </w:tabs>
            <w:rPr>
              <w:noProof/>
              <w:sz w:val="22"/>
              <w:szCs w:val="22"/>
            </w:rPr>
          </w:pPr>
          <w:hyperlink w:anchor="_Toc176509776" w:history="1">
            <w:r w:rsidR="009C681B" w:rsidRPr="003C15C4">
              <w:rPr>
                <w:rStyle w:val="Hyperlink"/>
                <w:noProof/>
              </w:rPr>
              <w:t>root: root</w:t>
            </w:r>
            <w:r w:rsidR="009C681B">
              <w:rPr>
                <w:noProof/>
                <w:webHidden/>
              </w:rPr>
              <w:tab/>
            </w:r>
            <w:r w:rsidR="009C681B">
              <w:rPr>
                <w:noProof/>
                <w:webHidden/>
              </w:rPr>
              <w:fldChar w:fldCharType="begin"/>
            </w:r>
            <w:r w:rsidR="009C681B">
              <w:rPr>
                <w:noProof/>
                <w:webHidden/>
              </w:rPr>
              <w:instrText xml:space="preserve"> PAGEREF _Toc176509776 \h </w:instrText>
            </w:r>
            <w:r w:rsidR="009C681B">
              <w:rPr>
                <w:noProof/>
                <w:webHidden/>
              </w:rPr>
            </w:r>
            <w:r w:rsidR="009C681B">
              <w:rPr>
                <w:noProof/>
                <w:webHidden/>
              </w:rPr>
              <w:fldChar w:fldCharType="separate"/>
            </w:r>
            <w:r>
              <w:rPr>
                <w:noProof/>
                <w:webHidden/>
              </w:rPr>
              <w:t>118</w:t>
            </w:r>
            <w:r w:rsidR="009C681B">
              <w:rPr>
                <w:noProof/>
                <w:webHidden/>
              </w:rPr>
              <w:fldChar w:fldCharType="end"/>
            </w:r>
          </w:hyperlink>
        </w:p>
        <w:p w14:paraId="3F282591" w14:textId="395F0603" w:rsidR="009C681B" w:rsidRDefault="004204D5">
          <w:pPr>
            <w:pStyle w:val="TOC4"/>
            <w:tabs>
              <w:tab w:val="right" w:leader="dot" w:pos="9019"/>
            </w:tabs>
            <w:rPr>
              <w:noProof/>
              <w:sz w:val="22"/>
              <w:szCs w:val="22"/>
            </w:rPr>
          </w:pPr>
          <w:hyperlink w:anchor="_Toc176509777" w:history="1">
            <w:r w:rsidR="009C681B" w:rsidRPr="003C15C4">
              <w:rPr>
                <w:rStyle w:val="Hyperlink"/>
                <w:noProof/>
              </w:rPr>
              <w:t>vocative: vocative</w:t>
            </w:r>
            <w:r w:rsidR="009C681B">
              <w:rPr>
                <w:noProof/>
                <w:webHidden/>
              </w:rPr>
              <w:tab/>
            </w:r>
            <w:r w:rsidR="009C681B">
              <w:rPr>
                <w:noProof/>
                <w:webHidden/>
              </w:rPr>
              <w:fldChar w:fldCharType="begin"/>
            </w:r>
            <w:r w:rsidR="009C681B">
              <w:rPr>
                <w:noProof/>
                <w:webHidden/>
              </w:rPr>
              <w:instrText xml:space="preserve"> PAGEREF _Toc176509777 \h </w:instrText>
            </w:r>
            <w:r w:rsidR="009C681B">
              <w:rPr>
                <w:noProof/>
                <w:webHidden/>
              </w:rPr>
            </w:r>
            <w:r w:rsidR="009C681B">
              <w:rPr>
                <w:noProof/>
                <w:webHidden/>
              </w:rPr>
              <w:fldChar w:fldCharType="separate"/>
            </w:r>
            <w:r>
              <w:rPr>
                <w:noProof/>
                <w:webHidden/>
              </w:rPr>
              <w:t>119</w:t>
            </w:r>
            <w:r w:rsidR="009C681B">
              <w:rPr>
                <w:noProof/>
                <w:webHidden/>
              </w:rPr>
              <w:fldChar w:fldCharType="end"/>
            </w:r>
          </w:hyperlink>
        </w:p>
        <w:p w14:paraId="0235F0FD" w14:textId="12EFA9D0" w:rsidR="009C681B" w:rsidRDefault="004204D5">
          <w:pPr>
            <w:pStyle w:val="TOC4"/>
            <w:tabs>
              <w:tab w:val="right" w:leader="dot" w:pos="9019"/>
            </w:tabs>
            <w:rPr>
              <w:noProof/>
              <w:sz w:val="22"/>
              <w:szCs w:val="22"/>
            </w:rPr>
          </w:pPr>
          <w:hyperlink w:anchor="_Toc176509778" w:history="1">
            <w:r w:rsidR="009C681B" w:rsidRPr="003C15C4">
              <w:rPr>
                <w:rStyle w:val="Hyperlink"/>
                <w:noProof/>
              </w:rPr>
              <w:t>xcomp: open clausal complement</w:t>
            </w:r>
            <w:r w:rsidR="009C681B">
              <w:rPr>
                <w:noProof/>
                <w:webHidden/>
              </w:rPr>
              <w:tab/>
            </w:r>
            <w:r w:rsidR="009C681B">
              <w:rPr>
                <w:noProof/>
                <w:webHidden/>
              </w:rPr>
              <w:fldChar w:fldCharType="begin"/>
            </w:r>
            <w:r w:rsidR="009C681B">
              <w:rPr>
                <w:noProof/>
                <w:webHidden/>
              </w:rPr>
              <w:instrText xml:space="preserve"> PAGEREF _Toc176509778 \h </w:instrText>
            </w:r>
            <w:r w:rsidR="009C681B">
              <w:rPr>
                <w:noProof/>
                <w:webHidden/>
              </w:rPr>
            </w:r>
            <w:r w:rsidR="009C681B">
              <w:rPr>
                <w:noProof/>
                <w:webHidden/>
              </w:rPr>
              <w:fldChar w:fldCharType="separate"/>
            </w:r>
            <w:r>
              <w:rPr>
                <w:noProof/>
                <w:webHidden/>
              </w:rPr>
              <w:t>120</w:t>
            </w:r>
            <w:r w:rsidR="009C681B">
              <w:rPr>
                <w:noProof/>
                <w:webHidden/>
              </w:rPr>
              <w:fldChar w:fldCharType="end"/>
            </w:r>
          </w:hyperlink>
        </w:p>
        <w:p w14:paraId="6A6ACE0F" w14:textId="61E686DB" w:rsidR="009C681B" w:rsidRDefault="004204D5">
          <w:pPr>
            <w:pStyle w:val="TOC3"/>
            <w:tabs>
              <w:tab w:val="right" w:leader="dot" w:pos="9019"/>
            </w:tabs>
            <w:rPr>
              <w:noProof/>
              <w:sz w:val="22"/>
              <w:szCs w:val="22"/>
            </w:rPr>
          </w:pPr>
          <w:hyperlink w:anchor="_Toc176509779" w:history="1">
            <w:r w:rsidR="009C681B" w:rsidRPr="003C15C4">
              <w:rPr>
                <w:rStyle w:val="Hyperlink"/>
                <w:noProof/>
              </w:rPr>
              <w:t>Težavnejše strukture</w:t>
            </w:r>
            <w:r w:rsidR="009C681B">
              <w:rPr>
                <w:noProof/>
                <w:webHidden/>
              </w:rPr>
              <w:tab/>
            </w:r>
            <w:r w:rsidR="009C681B">
              <w:rPr>
                <w:noProof/>
                <w:webHidden/>
              </w:rPr>
              <w:fldChar w:fldCharType="begin"/>
            </w:r>
            <w:r w:rsidR="009C681B">
              <w:rPr>
                <w:noProof/>
                <w:webHidden/>
              </w:rPr>
              <w:instrText xml:space="preserve"> PAGEREF _Toc176509779 \h </w:instrText>
            </w:r>
            <w:r w:rsidR="009C681B">
              <w:rPr>
                <w:noProof/>
                <w:webHidden/>
              </w:rPr>
            </w:r>
            <w:r w:rsidR="009C681B">
              <w:rPr>
                <w:noProof/>
                <w:webHidden/>
              </w:rPr>
              <w:fldChar w:fldCharType="separate"/>
            </w:r>
            <w:r>
              <w:rPr>
                <w:noProof/>
                <w:webHidden/>
              </w:rPr>
              <w:t>122</w:t>
            </w:r>
            <w:r w:rsidR="009C681B">
              <w:rPr>
                <w:noProof/>
                <w:webHidden/>
              </w:rPr>
              <w:fldChar w:fldCharType="end"/>
            </w:r>
          </w:hyperlink>
        </w:p>
        <w:p w14:paraId="1E6FFF7A" w14:textId="4C9A9D5D" w:rsidR="009C681B" w:rsidRDefault="004204D5">
          <w:pPr>
            <w:pStyle w:val="TOC4"/>
            <w:tabs>
              <w:tab w:val="right" w:leader="dot" w:pos="9019"/>
            </w:tabs>
            <w:rPr>
              <w:noProof/>
              <w:sz w:val="22"/>
              <w:szCs w:val="22"/>
            </w:rPr>
          </w:pPr>
          <w:hyperlink w:anchor="_Toc176509780" w:history="1">
            <w:r w:rsidR="009C681B" w:rsidRPr="003C15C4">
              <w:rPr>
                <w:rStyle w:val="Hyperlink"/>
                <w:noProof/>
              </w:rPr>
              <w:t>Elipse</w:t>
            </w:r>
            <w:r w:rsidR="009C681B">
              <w:rPr>
                <w:noProof/>
                <w:webHidden/>
              </w:rPr>
              <w:tab/>
            </w:r>
            <w:r w:rsidR="009C681B">
              <w:rPr>
                <w:noProof/>
                <w:webHidden/>
              </w:rPr>
              <w:fldChar w:fldCharType="begin"/>
            </w:r>
            <w:r w:rsidR="009C681B">
              <w:rPr>
                <w:noProof/>
                <w:webHidden/>
              </w:rPr>
              <w:instrText xml:space="preserve"> PAGEREF _Toc176509780 \h </w:instrText>
            </w:r>
            <w:r w:rsidR="009C681B">
              <w:rPr>
                <w:noProof/>
                <w:webHidden/>
              </w:rPr>
            </w:r>
            <w:r w:rsidR="009C681B">
              <w:rPr>
                <w:noProof/>
                <w:webHidden/>
              </w:rPr>
              <w:fldChar w:fldCharType="separate"/>
            </w:r>
            <w:r>
              <w:rPr>
                <w:noProof/>
                <w:webHidden/>
              </w:rPr>
              <w:t>122</w:t>
            </w:r>
            <w:r w:rsidR="009C681B">
              <w:rPr>
                <w:noProof/>
                <w:webHidden/>
              </w:rPr>
              <w:fldChar w:fldCharType="end"/>
            </w:r>
          </w:hyperlink>
        </w:p>
        <w:p w14:paraId="49A8B69F" w14:textId="5A7D2762" w:rsidR="009C681B" w:rsidRDefault="004204D5">
          <w:pPr>
            <w:pStyle w:val="TOC4"/>
            <w:tabs>
              <w:tab w:val="right" w:leader="dot" w:pos="9019"/>
            </w:tabs>
            <w:rPr>
              <w:noProof/>
              <w:sz w:val="22"/>
              <w:szCs w:val="22"/>
            </w:rPr>
          </w:pPr>
          <w:hyperlink w:anchor="_Toc176509781" w:history="1">
            <w:r w:rsidR="009C681B" w:rsidRPr="003C15C4">
              <w:rPr>
                <w:rStyle w:val="Hyperlink"/>
                <w:noProof/>
              </w:rPr>
              <w:t>Primerjave</w:t>
            </w:r>
            <w:r w:rsidR="009C681B">
              <w:rPr>
                <w:noProof/>
                <w:webHidden/>
              </w:rPr>
              <w:tab/>
            </w:r>
            <w:r w:rsidR="009C681B">
              <w:rPr>
                <w:noProof/>
                <w:webHidden/>
              </w:rPr>
              <w:fldChar w:fldCharType="begin"/>
            </w:r>
            <w:r w:rsidR="009C681B">
              <w:rPr>
                <w:noProof/>
                <w:webHidden/>
              </w:rPr>
              <w:instrText xml:space="preserve"> PAGEREF _Toc176509781 \h </w:instrText>
            </w:r>
            <w:r w:rsidR="009C681B">
              <w:rPr>
                <w:noProof/>
                <w:webHidden/>
              </w:rPr>
            </w:r>
            <w:r w:rsidR="009C681B">
              <w:rPr>
                <w:noProof/>
                <w:webHidden/>
              </w:rPr>
              <w:fldChar w:fldCharType="separate"/>
            </w:r>
            <w:r>
              <w:rPr>
                <w:noProof/>
                <w:webHidden/>
              </w:rPr>
              <w:t>126</w:t>
            </w:r>
            <w:r w:rsidR="009C681B">
              <w:rPr>
                <w:noProof/>
                <w:webHidden/>
              </w:rPr>
              <w:fldChar w:fldCharType="end"/>
            </w:r>
          </w:hyperlink>
        </w:p>
        <w:p w14:paraId="6872E0A7" w14:textId="18F2BD27" w:rsidR="009C681B" w:rsidRDefault="004204D5">
          <w:pPr>
            <w:pStyle w:val="TOC4"/>
            <w:tabs>
              <w:tab w:val="right" w:leader="dot" w:pos="9019"/>
            </w:tabs>
            <w:rPr>
              <w:noProof/>
              <w:sz w:val="22"/>
              <w:szCs w:val="22"/>
            </w:rPr>
          </w:pPr>
          <w:hyperlink w:anchor="_Toc176509782" w:history="1">
            <w:r w:rsidR="009C681B" w:rsidRPr="003C15C4">
              <w:rPr>
                <w:rStyle w:val="Hyperlink"/>
                <w:noProof/>
              </w:rPr>
              <w:t>Strukture, ki izražajo zadostnost in presežek</w:t>
            </w:r>
            <w:r w:rsidR="009C681B">
              <w:rPr>
                <w:noProof/>
                <w:webHidden/>
              </w:rPr>
              <w:tab/>
            </w:r>
            <w:r w:rsidR="009C681B">
              <w:rPr>
                <w:noProof/>
                <w:webHidden/>
              </w:rPr>
              <w:fldChar w:fldCharType="begin"/>
            </w:r>
            <w:r w:rsidR="009C681B">
              <w:rPr>
                <w:noProof/>
                <w:webHidden/>
              </w:rPr>
              <w:instrText xml:space="preserve"> PAGEREF _Toc176509782 \h </w:instrText>
            </w:r>
            <w:r w:rsidR="009C681B">
              <w:rPr>
                <w:noProof/>
                <w:webHidden/>
              </w:rPr>
            </w:r>
            <w:r w:rsidR="009C681B">
              <w:rPr>
                <w:noProof/>
                <w:webHidden/>
              </w:rPr>
              <w:fldChar w:fldCharType="separate"/>
            </w:r>
            <w:r>
              <w:rPr>
                <w:noProof/>
                <w:webHidden/>
              </w:rPr>
              <w:t>128</w:t>
            </w:r>
            <w:r w:rsidR="009C681B">
              <w:rPr>
                <w:noProof/>
                <w:webHidden/>
              </w:rPr>
              <w:fldChar w:fldCharType="end"/>
            </w:r>
          </w:hyperlink>
        </w:p>
        <w:p w14:paraId="1A216047" w14:textId="014FE7DC" w:rsidR="009C681B" w:rsidRDefault="004204D5">
          <w:pPr>
            <w:pStyle w:val="TOC4"/>
            <w:tabs>
              <w:tab w:val="right" w:leader="dot" w:pos="9019"/>
            </w:tabs>
            <w:rPr>
              <w:noProof/>
              <w:sz w:val="22"/>
              <w:szCs w:val="22"/>
            </w:rPr>
          </w:pPr>
          <w:hyperlink w:anchor="_Toc176509783" w:history="1">
            <w:r w:rsidR="009C681B" w:rsidRPr="003C15C4">
              <w:rPr>
                <w:rStyle w:val="Hyperlink"/>
                <w:noProof/>
              </w:rPr>
              <w:t>Druge strukture s primerjalnimi vezniki</w:t>
            </w:r>
            <w:r w:rsidR="009C681B">
              <w:rPr>
                <w:noProof/>
                <w:webHidden/>
              </w:rPr>
              <w:tab/>
            </w:r>
            <w:r w:rsidR="009C681B">
              <w:rPr>
                <w:noProof/>
                <w:webHidden/>
              </w:rPr>
              <w:fldChar w:fldCharType="begin"/>
            </w:r>
            <w:r w:rsidR="009C681B">
              <w:rPr>
                <w:noProof/>
                <w:webHidden/>
              </w:rPr>
              <w:instrText xml:space="preserve"> PAGEREF _Toc176509783 \h </w:instrText>
            </w:r>
            <w:r w:rsidR="009C681B">
              <w:rPr>
                <w:noProof/>
                <w:webHidden/>
              </w:rPr>
            </w:r>
            <w:r w:rsidR="009C681B">
              <w:rPr>
                <w:noProof/>
                <w:webHidden/>
              </w:rPr>
              <w:fldChar w:fldCharType="separate"/>
            </w:r>
            <w:r>
              <w:rPr>
                <w:noProof/>
                <w:webHidden/>
              </w:rPr>
              <w:t>129</w:t>
            </w:r>
            <w:r w:rsidR="009C681B">
              <w:rPr>
                <w:noProof/>
                <w:webHidden/>
              </w:rPr>
              <w:fldChar w:fldCharType="end"/>
            </w:r>
          </w:hyperlink>
        </w:p>
        <w:p w14:paraId="0D775611" w14:textId="1DBBF6FE" w:rsidR="009C681B" w:rsidRDefault="004204D5">
          <w:pPr>
            <w:pStyle w:val="TOC4"/>
            <w:tabs>
              <w:tab w:val="right" w:leader="dot" w:pos="9019"/>
            </w:tabs>
            <w:rPr>
              <w:noProof/>
              <w:sz w:val="22"/>
              <w:szCs w:val="22"/>
            </w:rPr>
          </w:pPr>
          <w:hyperlink w:anchor="_Toc176509784" w:history="1">
            <w:r w:rsidR="009C681B" w:rsidRPr="003C15C4">
              <w:rPr>
                <w:rStyle w:val="Hyperlink"/>
                <w:noProof/>
              </w:rPr>
              <w:t>Besedilni povezovalci</w:t>
            </w:r>
            <w:r w:rsidR="009C681B">
              <w:rPr>
                <w:noProof/>
                <w:webHidden/>
              </w:rPr>
              <w:tab/>
            </w:r>
            <w:r w:rsidR="009C681B">
              <w:rPr>
                <w:noProof/>
                <w:webHidden/>
              </w:rPr>
              <w:fldChar w:fldCharType="begin"/>
            </w:r>
            <w:r w:rsidR="009C681B">
              <w:rPr>
                <w:noProof/>
                <w:webHidden/>
              </w:rPr>
              <w:instrText xml:space="preserve"> PAGEREF _Toc176509784 \h </w:instrText>
            </w:r>
            <w:r w:rsidR="009C681B">
              <w:rPr>
                <w:noProof/>
                <w:webHidden/>
              </w:rPr>
            </w:r>
            <w:r w:rsidR="009C681B">
              <w:rPr>
                <w:noProof/>
                <w:webHidden/>
              </w:rPr>
              <w:fldChar w:fldCharType="separate"/>
            </w:r>
            <w:r>
              <w:rPr>
                <w:noProof/>
                <w:webHidden/>
              </w:rPr>
              <w:t>131</w:t>
            </w:r>
            <w:r w:rsidR="009C681B">
              <w:rPr>
                <w:noProof/>
                <w:webHidden/>
              </w:rPr>
              <w:fldChar w:fldCharType="end"/>
            </w:r>
          </w:hyperlink>
        </w:p>
        <w:p w14:paraId="362D8E96" w14:textId="2F31383B" w:rsidR="009C681B" w:rsidRDefault="004204D5">
          <w:pPr>
            <w:pStyle w:val="TOC4"/>
            <w:tabs>
              <w:tab w:val="right" w:leader="dot" w:pos="9019"/>
            </w:tabs>
            <w:rPr>
              <w:noProof/>
              <w:sz w:val="22"/>
              <w:szCs w:val="22"/>
            </w:rPr>
          </w:pPr>
          <w:hyperlink w:anchor="_Toc176509785" w:history="1">
            <w:r w:rsidR="009C681B" w:rsidRPr="003C15C4">
              <w:rPr>
                <w:rStyle w:val="Hyperlink"/>
                <w:noProof/>
              </w:rPr>
              <w:t>Nedoločniki</w:t>
            </w:r>
            <w:r w:rsidR="009C681B">
              <w:rPr>
                <w:noProof/>
                <w:webHidden/>
              </w:rPr>
              <w:tab/>
            </w:r>
            <w:r w:rsidR="009C681B">
              <w:rPr>
                <w:noProof/>
                <w:webHidden/>
              </w:rPr>
              <w:fldChar w:fldCharType="begin"/>
            </w:r>
            <w:r w:rsidR="009C681B">
              <w:rPr>
                <w:noProof/>
                <w:webHidden/>
              </w:rPr>
              <w:instrText xml:space="preserve"> PAGEREF _Toc176509785 \h </w:instrText>
            </w:r>
            <w:r w:rsidR="009C681B">
              <w:rPr>
                <w:noProof/>
                <w:webHidden/>
              </w:rPr>
            </w:r>
            <w:r w:rsidR="009C681B">
              <w:rPr>
                <w:noProof/>
                <w:webHidden/>
              </w:rPr>
              <w:fldChar w:fldCharType="separate"/>
            </w:r>
            <w:r>
              <w:rPr>
                <w:noProof/>
                <w:webHidden/>
              </w:rPr>
              <w:t>133</w:t>
            </w:r>
            <w:r w:rsidR="009C681B">
              <w:rPr>
                <w:noProof/>
                <w:webHidden/>
              </w:rPr>
              <w:fldChar w:fldCharType="end"/>
            </w:r>
          </w:hyperlink>
        </w:p>
        <w:p w14:paraId="0CC3E41E" w14:textId="53C3308D" w:rsidR="009C681B" w:rsidRDefault="004204D5">
          <w:pPr>
            <w:pStyle w:val="TOC4"/>
            <w:tabs>
              <w:tab w:val="right" w:leader="dot" w:pos="9019"/>
            </w:tabs>
            <w:rPr>
              <w:noProof/>
              <w:sz w:val="22"/>
              <w:szCs w:val="22"/>
            </w:rPr>
          </w:pPr>
          <w:hyperlink w:anchor="_Toc176509786" w:history="1">
            <w:r w:rsidR="009C681B" w:rsidRPr="003C15C4">
              <w:rPr>
                <w:rStyle w:val="Hyperlink"/>
                <w:noProof/>
              </w:rPr>
              <w:t>Povezovanje stavčnih členov v stavkih z nedoločniki in namenilniki</w:t>
            </w:r>
            <w:r w:rsidR="009C681B">
              <w:rPr>
                <w:noProof/>
                <w:webHidden/>
              </w:rPr>
              <w:tab/>
            </w:r>
            <w:r w:rsidR="009C681B">
              <w:rPr>
                <w:noProof/>
                <w:webHidden/>
              </w:rPr>
              <w:fldChar w:fldCharType="begin"/>
            </w:r>
            <w:r w:rsidR="009C681B">
              <w:rPr>
                <w:noProof/>
                <w:webHidden/>
              </w:rPr>
              <w:instrText xml:space="preserve"> PAGEREF _Toc176509786 \h </w:instrText>
            </w:r>
            <w:r w:rsidR="009C681B">
              <w:rPr>
                <w:noProof/>
                <w:webHidden/>
              </w:rPr>
            </w:r>
            <w:r w:rsidR="009C681B">
              <w:rPr>
                <w:noProof/>
                <w:webHidden/>
              </w:rPr>
              <w:fldChar w:fldCharType="separate"/>
            </w:r>
            <w:r>
              <w:rPr>
                <w:noProof/>
                <w:webHidden/>
              </w:rPr>
              <w:t>136</w:t>
            </w:r>
            <w:r w:rsidR="009C681B">
              <w:rPr>
                <w:noProof/>
                <w:webHidden/>
              </w:rPr>
              <w:fldChar w:fldCharType="end"/>
            </w:r>
          </w:hyperlink>
        </w:p>
        <w:p w14:paraId="5212FB49" w14:textId="33EC2D5C" w:rsidR="009C681B" w:rsidRDefault="004204D5">
          <w:pPr>
            <w:pStyle w:val="TOC4"/>
            <w:tabs>
              <w:tab w:val="right" w:leader="dot" w:pos="9019"/>
            </w:tabs>
            <w:rPr>
              <w:noProof/>
              <w:sz w:val="22"/>
              <w:szCs w:val="22"/>
            </w:rPr>
          </w:pPr>
          <w:hyperlink w:anchor="_Toc176509787" w:history="1">
            <w:r w:rsidR="009C681B" w:rsidRPr="003C15C4">
              <w:rPr>
                <w:rStyle w:val="Hyperlink"/>
                <w:noProof/>
              </w:rPr>
              <w:t>Sekundarna predikacija</w:t>
            </w:r>
            <w:r w:rsidR="009C681B">
              <w:rPr>
                <w:noProof/>
                <w:webHidden/>
              </w:rPr>
              <w:tab/>
            </w:r>
            <w:r w:rsidR="009C681B">
              <w:rPr>
                <w:noProof/>
                <w:webHidden/>
              </w:rPr>
              <w:fldChar w:fldCharType="begin"/>
            </w:r>
            <w:r w:rsidR="009C681B">
              <w:rPr>
                <w:noProof/>
                <w:webHidden/>
              </w:rPr>
              <w:instrText xml:space="preserve"> PAGEREF _Toc176509787 \h </w:instrText>
            </w:r>
            <w:r w:rsidR="009C681B">
              <w:rPr>
                <w:noProof/>
                <w:webHidden/>
              </w:rPr>
            </w:r>
            <w:r w:rsidR="009C681B">
              <w:rPr>
                <w:noProof/>
                <w:webHidden/>
              </w:rPr>
              <w:fldChar w:fldCharType="separate"/>
            </w:r>
            <w:r>
              <w:rPr>
                <w:noProof/>
                <w:webHidden/>
              </w:rPr>
              <w:t>137</w:t>
            </w:r>
            <w:r w:rsidR="009C681B">
              <w:rPr>
                <w:noProof/>
                <w:webHidden/>
              </w:rPr>
              <w:fldChar w:fldCharType="end"/>
            </w:r>
          </w:hyperlink>
        </w:p>
        <w:p w14:paraId="3D3EF5B0" w14:textId="1BA18A66" w:rsidR="009C681B" w:rsidRDefault="004204D5">
          <w:pPr>
            <w:pStyle w:val="TOC4"/>
            <w:tabs>
              <w:tab w:val="right" w:leader="dot" w:pos="9019"/>
            </w:tabs>
            <w:rPr>
              <w:noProof/>
              <w:sz w:val="22"/>
              <w:szCs w:val="22"/>
            </w:rPr>
          </w:pPr>
          <w:hyperlink w:anchor="_Toc176509788" w:history="1">
            <w:r w:rsidR="009C681B" w:rsidRPr="003C15C4">
              <w:rPr>
                <w:rStyle w:val="Hyperlink"/>
                <w:noProof/>
              </w:rPr>
              <w:t>Ločevanje osebka od povedkovega določila</w:t>
            </w:r>
            <w:r w:rsidR="009C681B">
              <w:rPr>
                <w:noProof/>
                <w:webHidden/>
              </w:rPr>
              <w:tab/>
            </w:r>
            <w:r w:rsidR="009C681B">
              <w:rPr>
                <w:noProof/>
                <w:webHidden/>
              </w:rPr>
              <w:fldChar w:fldCharType="begin"/>
            </w:r>
            <w:r w:rsidR="009C681B">
              <w:rPr>
                <w:noProof/>
                <w:webHidden/>
              </w:rPr>
              <w:instrText xml:space="preserve"> PAGEREF _Toc176509788 \h </w:instrText>
            </w:r>
            <w:r w:rsidR="009C681B">
              <w:rPr>
                <w:noProof/>
                <w:webHidden/>
              </w:rPr>
            </w:r>
            <w:r w:rsidR="009C681B">
              <w:rPr>
                <w:noProof/>
                <w:webHidden/>
              </w:rPr>
              <w:fldChar w:fldCharType="separate"/>
            </w:r>
            <w:r>
              <w:rPr>
                <w:noProof/>
                <w:webHidden/>
              </w:rPr>
              <w:t>139</w:t>
            </w:r>
            <w:r w:rsidR="009C681B">
              <w:rPr>
                <w:noProof/>
                <w:webHidden/>
              </w:rPr>
              <w:fldChar w:fldCharType="end"/>
            </w:r>
          </w:hyperlink>
        </w:p>
        <w:p w14:paraId="3364366F" w14:textId="0798EB81" w:rsidR="009C681B" w:rsidRDefault="004204D5">
          <w:pPr>
            <w:pStyle w:val="TOC4"/>
            <w:tabs>
              <w:tab w:val="right" w:leader="dot" w:pos="9019"/>
            </w:tabs>
            <w:rPr>
              <w:noProof/>
              <w:sz w:val="22"/>
              <w:szCs w:val="22"/>
            </w:rPr>
          </w:pPr>
          <w:hyperlink w:anchor="_Toc176509789" w:history="1">
            <w:r w:rsidR="009C681B" w:rsidRPr="003C15C4">
              <w:rPr>
                <w:rStyle w:val="Hyperlink"/>
                <w:noProof/>
              </w:rPr>
              <w:t>Povezovanje stavčnih členov pri povedkih s pridevniškimi določili</w:t>
            </w:r>
            <w:r w:rsidR="009C681B">
              <w:rPr>
                <w:noProof/>
                <w:webHidden/>
              </w:rPr>
              <w:tab/>
            </w:r>
            <w:r w:rsidR="009C681B">
              <w:rPr>
                <w:noProof/>
                <w:webHidden/>
              </w:rPr>
              <w:fldChar w:fldCharType="begin"/>
            </w:r>
            <w:r w:rsidR="009C681B">
              <w:rPr>
                <w:noProof/>
                <w:webHidden/>
              </w:rPr>
              <w:instrText xml:space="preserve"> PAGEREF _Toc176509789 \h </w:instrText>
            </w:r>
            <w:r w:rsidR="009C681B">
              <w:rPr>
                <w:noProof/>
                <w:webHidden/>
              </w:rPr>
            </w:r>
            <w:r w:rsidR="009C681B">
              <w:rPr>
                <w:noProof/>
                <w:webHidden/>
              </w:rPr>
              <w:fldChar w:fldCharType="separate"/>
            </w:r>
            <w:r>
              <w:rPr>
                <w:noProof/>
                <w:webHidden/>
              </w:rPr>
              <w:t>140</w:t>
            </w:r>
            <w:r w:rsidR="009C681B">
              <w:rPr>
                <w:noProof/>
                <w:webHidden/>
              </w:rPr>
              <w:fldChar w:fldCharType="end"/>
            </w:r>
          </w:hyperlink>
        </w:p>
        <w:p w14:paraId="2688FD78" w14:textId="66CFF98B" w:rsidR="009C681B" w:rsidRDefault="004204D5">
          <w:pPr>
            <w:pStyle w:val="TOC4"/>
            <w:tabs>
              <w:tab w:val="right" w:leader="dot" w:pos="9019"/>
            </w:tabs>
            <w:rPr>
              <w:noProof/>
              <w:sz w:val="22"/>
              <w:szCs w:val="22"/>
            </w:rPr>
          </w:pPr>
          <w:hyperlink w:anchor="_Toc176509790" w:history="1">
            <w:r w:rsidR="009C681B" w:rsidRPr="003C15C4">
              <w:rPr>
                <w:rStyle w:val="Hyperlink"/>
                <w:noProof/>
              </w:rPr>
              <w:t>Povezovanje stavčnih členov pri povedkih s samostalniškimi določili</w:t>
            </w:r>
            <w:r w:rsidR="009C681B">
              <w:rPr>
                <w:noProof/>
                <w:webHidden/>
              </w:rPr>
              <w:tab/>
            </w:r>
            <w:r w:rsidR="009C681B">
              <w:rPr>
                <w:noProof/>
                <w:webHidden/>
              </w:rPr>
              <w:fldChar w:fldCharType="begin"/>
            </w:r>
            <w:r w:rsidR="009C681B">
              <w:rPr>
                <w:noProof/>
                <w:webHidden/>
              </w:rPr>
              <w:instrText xml:space="preserve"> PAGEREF _Toc176509790 \h </w:instrText>
            </w:r>
            <w:r w:rsidR="009C681B">
              <w:rPr>
                <w:noProof/>
                <w:webHidden/>
              </w:rPr>
            </w:r>
            <w:r w:rsidR="009C681B">
              <w:rPr>
                <w:noProof/>
                <w:webHidden/>
              </w:rPr>
              <w:fldChar w:fldCharType="separate"/>
            </w:r>
            <w:r>
              <w:rPr>
                <w:noProof/>
                <w:webHidden/>
              </w:rPr>
              <w:t>141</w:t>
            </w:r>
            <w:r w:rsidR="009C681B">
              <w:rPr>
                <w:noProof/>
                <w:webHidden/>
              </w:rPr>
              <w:fldChar w:fldCharType="end"/>
            </w:r>
          </w:hyperlink>
        </w:p>
        <w:p w14:paraId="7070A075" w14:textId="07008A17" w:rsidR="009C681B" w:rsidRDefault="004204D5">
          <w:pPr>
            <w:pStyle w:val="TOC4"/>
            <w:tabs>
              <w:tab w:val="right" w:leader="dot" w:pos="9019"/>
            </w:tabs>
            <w:rPr>
              <w:noProof/>
              <w:sz w:val="22"/>
              <w:szCs w:val="22"/>
            </w:rPr>
          </w:pPr>
          <w:hyperlink w:anchor="_Toc176509791" w:history="1">
            <w:r w:rsidR="009C681B" w:rsidRPr="003C15C4">
              <w:rPr>
                <w:rStyle w:val="Hyperlink"/>
                <w:noProof/>
              </w:rPr>
              <w:t>Navidezni odvisniki</w:t>
            </w:r>
            <w:r w:rsidR="009C681B">
              <w:rPr>
                <w:noProof/>
                <w:webHidden/>
              </w:rPr>
              <w:tab/>
            </w:r>
            <w:r w:rsidR="009C681B">
              <w:rPr>
                <w:noProof/>
                <w:webHidden/>
              </w:rPr>
              <w:fldChar w:fldCharType="begin"/>
            </w:r>
            <w:r w:rsidR="009C681B">
              <w:rPr>
                <w:noProof/>
                <w:webHidden/>
              </w:rPr>
              <w:instrText xml:space="preserve"> PAGEREF _Toc176509791 \h </w:instrText>
            </w:r>
            <w:r w:rsidR="009C681B">
              <w:rPr>
                <w:noProof/>
                <w:webHidden/>
              </w:rPr>
            </w:r>
            <w:r w:rsidR="009C681B">
              <w:rPr>
                <w:noProof/>
                <w:webHidden/>
              </w:rPr>
              <w:fldChar w:fldCharType="separate"/>
            </w:r>
            <w:r>
              <w:rPr>
                <w:noProof/>
                <w:webHidden/>
              </w:rPr>
              <w:t>142</w:t>
            </w:r>
            <w:r w:rsidR="009C681B">
              <w:rPr>
                <w:noProof/>
                <w:webHidden/>
              </w:rPr>
              <w:fldChar w:fldCharType="end"/>
            </w:r>
          </w:hyperlink>
        </w:p>
        <w:p w14:paraId="2BC8ADBA" w14:textId="329F937D" w:rsidR="009C681B" w:rsidRDefault="004204D5">
          <w:pPr>
            <w:pStyle w:val="TOC4"/>
            <w:tabs>
              <w:tab w:val="right" w:leader="dot" w:pos="9019"/>
            </w:tabs>
            <w:rPr>
              <w:noProof/>
              <w:sz w:val="22"/>
              <w:szCs w:val="22"/>
            </w:rPr>
          </w:pPr>
          <w:hyperlink w:anchor="_Toc176509792" w:history="1">
            <w:r w:rsidR="009C681B" w:rsidRPr="003C15C4">
              <w:rPr>
                <w:rStyle w:val="Hyperlink"/>
                <w:noProof/>
              </w:rPr>
              <w:t>Določanje jedra pri nizih prislovov in prislovnih odvisnikov</w:t>
            </w:r>
            <w:r w:rsidR="009C681B">
              <w:rPr>
                <w:noProof/>
                <w:webHidden/>
              </w:rPr>
              <w:tab/>
            </w:r>
            <w:r w:rsidR="009C681B">
              <w:rPr>
                <w:noProof/>
                <w:webHidden/>
              </w:rPr>
              <w:fldChar w:fldCharType="begin"/>
            </w:r>
            <w:r w:rsidR="009C681B">
              <w:rPr>
                <w:noProof/>
                <w:webHidden/>
              </w:rPr>
              <w:instrText xml:space="preserve"> PAGEREF _Toc176509792 \h </w:instrText>
            </w:r>
            <w:r w:rsidR="009C681B">
              <w:rPr>
                <w:noProof/>
                <w:webHidden/>
              </w:rPr>
            </w:r>
            <w:r w:rsidR="009C681B">
              <w:rPr>
                <w:noProof/>
                <w:webHidden/>
              </w:rPr>
              <w:fldChar w:fldCharType="separate"/>
            </w:r>
            <w:r>
              <w:rPr>
                <w:noProof/>
                <w:webHidden/>
              </w:rPr>
              <w:t>143</w:t>
            </w:r>
            <w:r w:rsidR="009C681B">
              <w:rPr>
                <w:noProof/>
                <w:webHidden/>
              </w:rPr>
              <w:fldChar w:fldCharType="end"/>
            </w:r>
          </w:hyperlink>
        </w:p>
        <w:p w14:paraId="4CBD90E9" w14:textId="60F7DB00" w:rsidR="009C681B" w:rsidRDefault="004204D5">
          <w:pPr>
            <w:pStyle w:val="TOC4"/>
            <w:tabs>
              <w:tab w:val="right" w:leader="dot" w:pos="9019"/>
            </w:tabs>
            <w:rPr>
              <w:noProof/>
              <w:sz w:val="22"/>
              <w:szCs w:val="22"/>
            </w:rPr>
          </w:pPr>
          <w:hyperlink w:anchor="_Toc176509793" w:history="1">
            <w:r w:rsidR="009C681B" w:rsidRPr="003C15C4">
              <w:rPr>
                <w:rStyle w:val="Hyperlink"/>
                <w:noProof/>
              </w:rPr>
              <w:t>Modifikacija podrednih veznikov</w:t>
            </w:r>
            <w:r w:rsidR="009C681B">
              <w:rPr>
                <w:noProof/>
                <w:webHidden/>
              </w:rPr>
              <w:tab/>
            </w:r>
            <w:r w:rsidR="009C681B">
              <w:rPr>
                <w:noProof/>
                <w:webHidden/>
              </w:rPr>
              <w:fldChar w:fldCharType="begin"/>
            </w:r>
            <w:r w:rsidR="009C681B">
              <w:rPr>
                <w:noProof/>
                <w:webHidden/>
              </w:rPr>
              <w:instrText xml:space="preserve"> PAGEREF _Toc176509793 \h </w:instrText>
            </w:r>
            <w:r w:rsidR="009C681B">
              <w:rPr>
                <w:noProof/>
                <w:webHidden/>
              </w:rPr>
            </w:r>
            <w:r w:rsidR="009C681B">
              <w:rPr>
                <w:noProof/>
                <w:webHidden/>
              </w:rPr>
              <w:fldChar w:fldCharType="separate"/>
            </w:r>
            <w:r>
              <w:rPr>
                <w:noProof/>
                <w:webHidden/>
              </w:rPr>
              <w:t>144</w:t>
            </w:r>
            <w:r w:rsidR="009C681B">
              <w:rPr>
                <w:noProof/>
                <w:webHidden/>
              </w:rPr>
              <w:fldChar w:fldCharType="end"/>
            </w:r>
          </w:hyperlink>
        </w:p>
        <w:p w14:paraId="1F6D1A68" w14:textId="5B8E6F52" w:rsidR="009C681B" w:rsidRDefault="004204D5">
          <w:pPr>
            <w:pStyle w:val="TOC4"/>
            <w:tabs>
              <w:tab w:val="right" w:leader="dot" w:pos="9019"/>
            </w:tabs>
            <w:rPr>
              <w:noProof/>
              <w:sz w:val="22"/>
              <w:szCs w:val="22"/>
            </w:rPr>
          </w:pPr>
          <w:hyperlink w:anchor="_Toc176509794" w:history="1">
            <w:r w:rsidR="009C681B" w:rsidRPr="003C15C4">
              <w:rPr>
                <w:rStyle w:val="Hyperlink"/>
                <w:noProof/>
              </w:rPr>
              <w:t>Določanje nadrejenega elementa poudarjalnih prislovov in členkov</w:t>
            </w:r>
            <w:r w:rsidR="009C681B">
              <w:rPr>
                <w:noProof/>
                <w:webHidden/>
              </w:rPr>
              <w:tab/>
            </w:r>
            <w:r w:rsidR="009C681B">
              <w:rPr>
                <w:noProof/>
                <w:webHidden/>
              </w:rPr>
              <w:fldChar w:fldCharType="begin"/>
            </w:r>
            <w:r w:rsidR="009C681B">
              <w:rPr>
                <w:noProof/>
                <w:webHidden/>
              </w:rPr>
              <w:instrText xml:space="preserve"> PAGEREF _Toc176509794 \h </w:instrText>
            </w:r>
            <w:r w:rsidR="009C681B">
              <w:rPr>
                <w:noProof/>
                <w:webHidden/>
              </w:rPr>
            </w:r>
            <w:r w:rsidR="009C681B">
              <w:rPr>
                <w:noProof/>
                <w:webHidden/>
              </w:rPr>
              <w:fldChar w:fldCharType="separate"/>
            </w:r>
            <w:r>
              <w:rPr>
                <w:noProof/>
                <w:webHidden/>
              </w:rPr>
              <w:t>145</w:t>
            </w:r>
            <w:r w:rsidR="009C681B">
              <w:rPr>
                <w:noProof/>
                <w:webHidden/>
              </w:rPr>
              <w:fldChar w:fldCharType="end"/>
            </w:r>
          </w:hyperlink>
        </w:p>
        <w:p w14:paraId="379AC081" w14:textId="09F333A8" w:rsidR="009C681B" w:rsidRDefault="004204D5">
          <w:pPr>
            <w:pStyle w:val="TOC4"/>
            <w:tabs>
              <w:tab w:val="right" w:leader="dot" w:pos="9019"/>
            </w:tabs>
            <w:rPr>
              <w:noProof/>
              <w:sz w:val="22"/>
              <w:szCs w:val="22"/>
            </w:rPr>
          </w:pPr>
          <w:hyperlink w:anchor="_Toc176509795" w:history="1">
            <w:r w:rsidR="009C681B" w:rsidRPr="003C15C4">
              <w:rPr>
                <w:rStyle w:val="Hyperlink"/>
                <w:noProof/>
              </w:rPr>
              <w:t>Razdruženi količinski izrazi in samostalniške nanosnice v rodilniku</w:t>
            </w:r>
            <w:r w:rsidR="009C681B">
              <w:rPr>
                <w:noProof/>
                <w:webHidden/>
              </w:rPr>
              <w:tab/>
            </w:r>
            <w:r w:rsidR="009C681B">
              <w:rPr>
                <w:noProof/>
                <w:webHidden/>
              </w:rPr>
              <w:fldChar w:fldCharType="begin"/>
            </w:r>
            <w:r w:rsidR="009C681B">
              <w:rPr>
                <w:noProof/>
                <w:webHidden/>
              </w:rPr>
              <w:instrText xml:space="preserve"> PAGEREF _Toc176509795 \h </w:instrText>
            </w:r>
            <w:r w:rsidR="009C681B">
              <w:rPr>
                <w:noProof/>
                <w:webHidden/>
              </w:rPr>
            </w:r>
            <w:r w:rsidR="009C681B">
              <w:rPr>
                <w:noProof/>
                <w:webHidden/>
              </w:rPr>
              <w:fldChar w:fldCharType="separate"/>
            </w:r>
            <w:r>
              <w:rPr>
                <w:noProof/>
                <w:webHidden/>
              </w:rPr>
              <w:t>147</w:t>
            </w:r>
            <w:r w:rsidR="009C681B">
              <w:rPr>
                <w:noProof/>
                <w:webHidden/>
              </w:rPr>
              <w:fldChar w:fldCharType="end"/>
            </w:r>
          </w:hyperlink>
        </w:p>
        <w:p w14:paraId="46D7DB98" w14:textId="0018F645" w:rsidR="009C681B" w:rsidRDefault="004204D5">
          <w:pPr>
            <w:pStyle w:val="TOC4"/>
            <w:tabs>
              <w:tab w:val="right" w:leader="dot" w:pos="9019"/>
            </w:tabs>
            <w:rPr>
              <w:noProof/>
              <w:sz w:val="22"/>
              <w:szCs w:val="22"/>
            </w:rPr>
          </w:pPr>
          <w:hyperlink w:anchor="_Toc176509796" w:history="1">
            <w:r w:rsidR="009C681B" w:rsidRPr="003C15C4">
              <w:rPr>
                <w:rStyle w:val="Hyperlink"/>
                <w:noProof/>
              </w:rPr>
              <w:t>Vprašalnice v vezniški vlogi</w:t>
            </w:r>
            <w:r w:rsidR="009C681B">
              <w:rPr>
                <w:noProof/>
                <w:webHidden/>
              </w:rPr>
              <w:tab/>
            </w:r>
            <w:r w:rsidR="009C681B">
              <w:rPr>
                <w:noProof/>
                <w:webHidden/>
              </w:rPr>
              <w:fldChar w:fldCharType="begin"/>
            </w:r>
            <w:r w:rsidR="009C681B">
              <w:rPr>
                <w:noProof/>
                <w:webHidden/>
              </w:rPr>
              <w:instrText xml:space="preserve"> PAGEREF _Toc176509796 \h </w:instrText>
            </w:r>
            <w:r w:rsidR="009C681B">
              <w:rPr>
                <w:noProof/>
                <w:webHidden/>
              </w:rPr>
            </w:r>
            <w:r w:rsidR="009C681B">
              <w:rPr>
                <w:noProof/>
                <w:webHidden/>
              </w:rPr>
              <w:fldChar w:fldCharType="separate"/>
            </w:r>
            <w:r>
              <w:rPr>
                <w:noProof/>
                <w:webHidden/>
              </w:rPr>
              <w:t>148</w:t>
            </w:r>
            <w:r w:rsidR="009C681B">
              <w:rPr>
                <w:noProof/>
                <w:webHidden/>
              </w:rPr>
              <w:fldChar w:fldCharType="end"/>
            </w:r>
          </w:hyperlink>
        </w:p>
        <w:p w14:paraId="6210420A" w14:textId="663110D4" w:rsidR="009C681B" w:rsidRDefault="004204D5">
          <w:pPr>
            <w:pStyle w:val="TOC4"/>
            <w:tabs>
              <w:tab w:val="right" w:leader="dot" w:pos="9019"/>
            </w:tabs>
            <w:rPr>
              <w:noProof/>
              <w:sz w:val="22"/>
              <w:szCs w:val="22"/>
            </w:rPr>
          </w:pPr>
          <w:hyperlink w:anchor="_Toc176509797" w:history="1">
            <w:r w:rsidR="009C681B" w:rsidRPr="003C15C4">
              <w:rPr>
                <w:rStyle w:val="Hyperlink"/>
                <w:noProof/>
              </w:rPr>
              <w:t>Okrajšave in simboli</w:t>
            </w:r>
            <w:r w:rsidR="009C681B">
              <w:rPr>
                <w:noProof/>
                <w:webHidden/>
              </w:rPr>
              <w:tab/>
            </w:r>
            <w:r w:rsidR="009C681B">
              <w:rPr>
                <w:noProof/>
                <w:webHidden/>
              </w:rPr>
              <w:fldChar w:fldCharType="begin"/>
            </w:r>
            <w:r w:rsidR="009C681B">
              <w:rPr>
                <w:noProof/>
                <w:webHidden/>
              </w:rPr>
              <w:instrText xml:space="preserve"> PAGEREF _Toc176509797 \h </w:instrText>
            </w:r>
            <w:r w:rsidR="009C681B">
              <w:rPr>
                <w:noProof/>
                <w:webHidden/>
              </w:rPr>
            </w:r>
            <w:r w:rsidR="009C681B">
              <w:rPr>
                <w:noProof/>
                <w:webHidden/>
              </w:rPr>
              <w:fldChar w:fldCharType="separate"/>
            </w:r>
            <w:r>
              <w:rPr>
                <w:noProof/>
                <w:webHidden/>
              </w:rPr>
              <w:t>149</w:t>
            </w:r>
            <w:r w:rsidR="009C681B">
              <w:rPr>
                <w:noProof/>
                <w:webHidden/>
              </w:rPr>
              <w:fldChar w:fldCharType="end"/>
            </w:r>
          </w:hyperlink>
        </w:p>
        <w:p w14:paraId="24C26216" w14:textId="7FF0106F" w:rsidR="009C681B" w:rsidRDefault="004204D5">
          <w:pPr>
            <w:pStyle w:val="TOC4"/>
            <w:tabs>
              <w:tab w:val="right" w:leader="dot" w:pos="9019"/>
            </w:tabs>
            <w:rPr>
              <w:noProof/>
              <w:sz w:val="22"/>
              <w:szCs w:val="22"/>
            </w:rPr>
          </w:pPr>
          <w:hyperlink w:anchor="_Toc176509798" w:history="1">
            <w:r w:rsidR="009C681B" w:rsidRPr="003C15C4">
              <w:rPr>
                <w:rStyle w:val="Hyperlink"/>
                <w:noProof/>
              </w:rPr>
              <w:t xml:space="preserve">Določanje izvora relacije </w:t>
            </w:r>
            <w:r w:rsidR="009C681B" w:rsidRPr="003C15C4">
              <w:rPr>
                <w:rStyle w:val="Hyperlink"/>
                <w:i/>
                <w:noProof/>
              </w:rPr>
              <w:t>parataxis</w:t>
            </w:r>
            <w:r w:rsidR="009C681B">
              <w:rPr>
                <w:noProof/>
                <w:webHidden/>
              </w:rPr>
              <w:tab/>
            </w:r>
            <w:r w:rsidR="009C681B">
              <w:rPr>
                <w:noProof/>
                <w:webHidden/>
              </w:rPr>
              <w:fldChar w:fldCharType="begin"/>
            </w:r>
            <w:r w:rsidR="009C681B">
              <w:rPr>
                <w:noProof/>
                <w:webHidden/>
              </w:rPr>
              <w:instrText xml:space="preserve"> PAGEREF _Toc176509798 \h </w:instrText>
            </w:r>
            <w:r w:rsidR="009C681B">
              <w:rPr>
                <w:noProof/>
                <w:webHidden/>
              </w:rPr>
            </w:r>
            <w:r w:rsidR="009C681B">
              <w:rPr>
                <w:noProof/>
                <w:webHidden/>
              </w:rPr>
              <w:fldChar w:fldCharType="separate"/>
            </w:r>
            <w:r>
              <w:rPr>
                <w:noProof/>
                <w:webHidden/>
              </w:rPr>
              <w:t>150</w:t>
            </w:r>
            <w:r w:rsidR="009C681B">
              <w:rPr>
                <w:noProof/>
                <w:webHidden/>
              </w:rPr>
              <w:fldChar w:fldCharType="end"/>
            </w:r>
          </w:hyperlink>
        </w:p>
        <w:p w14:paraId="5039A169" w14:textId="786BCBBD" w:rsidR="009C681B" w:rsidRDefault="004204D5">
          <w:pPr>
            <w:pStyle w:val="TOC4"/>
            <w:tabs>
              <w:tab w:val="right" w:leader="dot" w:pos="9019"/>
            </w:tabs>
            <w:rPr>
              <w:noProof/>
              <w:sz w:val="22"/>
              <w:szCs w:val="22"/>
            </w:rPr>
          </w:pPr>
          <w:hyperlink w:anchor="_Toc176509799" w:history="1">
            <w:r w:rsidR="009C681B" w:rsidRPr="003C15C4">
              <w:rPr>
                <w:rStyle w:val="Hyperlink"/>
                <w:noProof/>
              </w:rPr>
              <w:t xml:space="preserve">Raba relacije </w:t>
            </w:r>
            <w:r w:rsidR="009C681B" w:rsidRPr="003C15C4">
              <w:rPr>
                <w:rStyle w:val="Hyperlink"/>
                <w:i/>
                <w:noProof/>
              </w:rPr>
              <w:t xml:space="preserve">parataxis </w:t>
            </w:r>
            <w:r w:rsidR="009C681B" w:rsidRPr="003C15C4">
              <w:rPr>
                <w:rStyle w:val="Hyperlink"/>
                <w:noProof/>
              </w:rPr>
              <w:t>za nestavčne strukture</w:t>
            </w:r>
            <w:r w:rsidR="009C681B">
              <w:rPr>
                <w:noProof/>
                <w:webHidden/>
              </w:rPr>
              <w:tab/>
            </w:r>
            <w:r w:rsidR="009C681B">
              <w:rPr>
                <w:noProof/>
                <w:webHidden/>
              </w:rPr>
              <w:fldChar w:fldCharType="begin"/>
            </w:r>
            <w:r w:rsidR="009C681B">
              <w:rPr>
                <w:noProof/>
                <w:webHidden/>
              </w:rPr>
              <w:instrText xml:space="preserve"> PAGEREF _Toc176509799 \h </w:instrText>
            </w:r>
            <w:r w:rsidR="009C681B">
              <w:rPr>
                <w:noProof/>
                <w:webHidden/>
              </w:rPr>
            </w:r>
            <w:r w:rsidR="009C681B">
              <w:rPr>
                <w:noProof/>
                <w:webHidden/>
              </w:rPr>
              <w:fldChar w:fldCharType="separate"/>
            </w:r>
            <w:r>
              <w:rPr>
                <w:noProof/>
                <w:webHidden/>
              </w:rPr>
              <w:t>151</w:t>
            </w:r>
            <w:r w:rsidR="009C681B">
              <w:rPr>
                <w:noProof/>
                <w:webHidden/>
              </w:rPr>
              <w:fldChar w:fldCharType="end"/>
            </w:r>
          </w:hyperlink>
        </w:p>
        <w:p w14:paraId="4DF2148E" w14:textId="2F689948" w:rsidR="009C681B" w:rsidRDefault="004204D5">
          <w:pPr>
            <w:pStyle w:val="TOC4"/>
            <w:tabs>
              <w:tab w:val="right" w:leader="dot" w:pos="9019"/>
            </w:tabs>
            <w:rPr>
              <w:noProof/>
              <w:sz w:val="22"/>
              <w:szCs w:val="22"/>
            </w:rPr>
          </w:pPr>
          <w:hyperlink w:anchor="_Toc176509800" w:history="1">
            <w:r w:rsidR="009C681B" w:rsidRPr="003C15C4">
              <w:rPr>
                <w:rStyle w:val="Hyperlink"/>
                <w:noProof/>
              </w:rPr>
              <w:t>Pojasnjevalne strukture</w:t>
            </w:r>
            <w:r w:rsidR="009C681B">
              <w:rPr>
                <w:noProof/>
                <w:webHidden/>
              </w:rPr>
              <w:tab/>
            </w:r>
            <w:r w:rsidR="009C681B">
              <w:rPr>
                <w:noProof/>
                <w:webHidden/>
              </w:rPr>
              <w:fldChar w:fldCharType="begin"/>
            </w:r>
            <w:r w:rsidR="009C681B">
              <w:rPr>
                <w:noProof/>
                <w:webHidden/>
              </w:rPr>
              <w:instrText xml:space="preserve"> PAGEREF _Toc176509800 \h </w:instrText>
            </w:r>
            <w:r w:rsidR="009C681B">
              <w:rPr>
                <w:noProof/>
                <w:webHidden/>
              </w:rPr>
            </w:r>
            <w:r w:rsidR="009C681B">
              <w:rPr>
                <w:noProof/>
                <w:webHidden/>
              </w:rPr>
              <w:fldChar w:fldCharType="separate"/>
            </w:r>
            <w:r>
              <w:rPr>
                <w:noProof/>
                <w:webHidden/>
              </w:rPr>
              <w:t>152</w:t>
            </w:r>
            <w:r w:rsidR="009C681B">
              <w:rPr>
                <w:noProof/>
                <w:webHidden/>
              </w:rPr>
              <w:fldChar w:fldCharType="end"/>
            </w:r>
          </w:hyperlink>
        </w:p>
        <w:p w14:paraId="5B0B7C80" w14:textId="0B44A084" w:rsidR="009C681B" w:rsidRDefault="004204D5">
          <w:pPr>
            <w:pStyle w:val="TOC4"/>
            <w:tabs>
              <w:tab w:val="right" w:leader="dot" w:pos="9019"/>
            </w:tabs>
            <w:rPr>
              <w:noProof/>
              <w:sz w:val="22"/>
              <w:szCs w:val="22"/>
            </w:rPr>
          </w:pPr>
          <w:hyperlink w:anchor="_Toc176509801" w:history="1">
            <w:r w:rsidR="009C681B" w:rsidRPr="003C15C4">
              <w:rPr>
                <w:rStyle w:val="Hyperlink"/>
                <w:noProof/>
              </w:rPr>
              <w:t xml:space="preserve">Strukture s predlogoma </w:t>
            </w:r>
            <w:r w:rsidR="009C681B" w:rsidRPr="003C15C4">
              <w:rPr>
                <w:rStyle w:val="Hyperlink"/>
                <w:i/>
                <w:noProof/>
              </w:rPr>
              <w:t>od-do</w:t>
            </w:r>
            <w:r w:rsidR="009C681B">
              <w:rPr>
                <w:noProof/>
                <w:webHidden/>
              </w:rPr>
              <w:tab/>
            </w:r>
            <w:r w:rsidR="009C681B">
              <w:rPr>
                <w:noProof/>
                <w:webHidden/>
              </w:rPr>
              <w:fldChar w:fldCharType="begin"/>
            </w:r>
            <w:r w:rsidR="009C681B">
              <w:rPr>
                <w:noProof/>
                <w:webHidden/>
              </w:rPr>
              <w:instrText xml:space="preserve"> PAGEREF _Toc176509801 \h </w:instrText>
            </w:r>
            <w:r w:rsidR="009C681B">
              <w:rPr>
                <w:noProof/>
                <w:webHidden/>
              </w:rPr>
            </w:r>
            <w:r w:rsidR="009C681B">
              <w:rPr>
                <w:noProof/>
                <w:webHidden/>
              </w:rPr>
              <w:fldChar w:fldCharType="separate"/>
            </w:r>
            <w:r>
              <w:rPr>
                <w:noProof/>
                <w:webHidden/>
              </w:rPr>
              <w:t>154</w:t>
            </w:r>
            <w:r w:rsidR="009C681B">
              <w:rPr>
                <w:noProof/>
                <w:webHidden/>
              </w:rPr>
              <w:fldChar w:fldCharType="end"/>
            </w:r>
          </w:hyperlink>
        </w:p>
        <w:p w14:paraId="62B4306F" w14:textId="29A98E18" w:rsidR="009C681B" w:rsidRDefault="004204D5">
          <w:pPr>
            <w:pStyle w:val="TOC4"/>
            <w:tabs>
              <w:tab w:val="right" w:leader="dot" w:pos="9019"/>
            </w:tabs>
            <w:rPr>
              <w:noProof/>
              <w:sz w:val="22"/>
              <w:szCs w:val="22"/>
            </w:rPr>
          </w:pPr>
          <w:hyperlink w:anchor="_Toc176509802" w:history="1">
            <w:r w:rsidR="009C681B" w:rsidRPr="003C15C4">
              <w:rPr>
                <w:rStyle w:val="Hyperlink"/>
                <w:noProof/>
              </w:rPr>
              <w:t>Neprojektivne povezave</w:t>
            </w:r>
            <w:r w:rsidR="009C681B">
              <w:rPr>
                <w:noProof/>
                <w:webHidden/>
              </w:rPr>
              <w:tab/>
            </w:r>
            <w:r w:rsidR="009C681B">
              <w:rPr>
                <w:noProof/>
                <w:webHidden/>
              </w:rPr>
              <w:fldChar w:fldCharType="begin"/>
            </w:r>
            <w:r w:rsidR="009C681B">
              <w:rPr>
                <w:noProof/>
                <w:webHidden/>
              </w:rPr>
              <w:instrText xml:space="preserve"> PAGEREF _Toc176509802 \h </w:instrText>
            </w:r>
            <w:r w:rsidR="009C681B">
              <w:rPr>
                <w:noProof/>
                <w:webHidden/>
              </w:rPr>
            </w:r>
            <w:r w:rsidR="009C681B">
              <w:rPr>
                <w:noProof/>
                <w:webHidden/>
              </w:rPr>
              <w:fldChar w:fldCharType="separate"/>
            </w:r>
            <w:r>
              <w:rPr>
                <w:noProof/>
                <w:webHidden/>
              </w:rPr>
              <w:t>156</w:t>
            </w:r>
            <w:r w:rsidR="009C681B">
              <w:rPr>
                <w:noProof/>
                <w:webHidden/>
              </w:rPr>
              <w:fldChar w:fldCharType="end"/>
            </w:r>
          </w:hyperlink>
        </w:p>
        <w:p w14:paraId="35B30EC8" w14:textId="340FE960" w:rsidR="009C681B" w:rsidRDefault="004204D5">
          <w:pPr>
            <w:pStyle w:val="TOC4"/>
            <w:tabs>
              <w:tab w:val="right" w:leader="dot" w:pos="9019"/>
            </w:tabs>
            <w:rPr>
              <w:noProof/>
              <w:sz w:val="22"/>
              <w:szCs w:val="22"/>
            </w:rPr>
          </w:pPr>
          <w:hyperlink w:anchor="_Toc176509803" w:history="1">
            <w:r w:rsidR="009C681B" w:rsidRPr="003C15C4">
              <w:rPr>
                <w:rStyle w:val="Hyperlink"/>
                <w:noProof/>
              </w:rPr>
              <w:t xml:space="preserve">Beseda </w:t>
            </w:r>
            <w:r w:rsidR="009C681B" w:rsidRPr="003C15C4">
              <w:rPr>
                <w:rStyle w:val="Hyperlink"/>
                <w:i/>
                <w:iCs/>
                <w:noProof/>
              </w:rPr>
              <w:t>kar</w:t>
            </w:r>
            <w:r w:rsidR="009C681B" w:rsidRPr="003C15C4">
              <w:rPr>
                <w:rStyle w:val="Hyperlink"/>
                <w:noProof/>
              </w:rPr>
              <w:t xml:space="preserve"> kot uvajalec stavčnih struktur</w:t>
            </w:r>
            <w:r w:rsidR="009C681B">
              <w:rPr>
                <w:noProof/>
                <w:webHidden/>
              </w:rPr>
              <w:tab/>
            </w:r>
            <w:r w:rsidR="009C681B">
              <w:rPr>
                <w:noProof/>
                <w:webHidden/>
              </w:rPr>
              <w:fldChar w:fldCharType="begin"/>
            </w:r>
            <w:r w:rsidR="009C681B">
              <w:rPr>
                <w:noProof/>
                <w:webHidden/>
              </w:rPr>
              <w:instrText xml:space="preserve"> PAGEREF _Toc176509803 \h </w:instrText>
            </w:r>
            <w:r w:rsidR="009C681B">
              <w:rPr>
                <w:noProof/>
                <w:webHidden/>
              </w:rPr>
            </w:r>
            <w:r w:rsidR="009C681B">
              <w:rPr>
                <w:noProof/>
                <w:webHidden/>
              </w:rPr>
              <w:fldChar w:fldCharType="separate"/>
            </w:r>
            <w:r>
              <w:rPr>
                <w:noProof/>
                <w:webHidden/>
              </w:rPr>
              <w:t>159</w:t>
            </w:r>
            <w:r w:rsidR="009C681B">
              <w:rPr>
                <w:noProof/>
                <w:webHidden/>
              </w:rPr>
              <w:fldChar w:fldCharType="end"/>
            </w:r>
          </w:hyperlink>
        </w:p>
        <w:p w14:paraId="314ADD2F" w14:textId="759D5978" w:rsidR="009C681B" w:rsidRDefault="004204D5">
          <w:pPr>
            <w:pStyle w:val="TOC4"/>
            <w:tabs>
              <w:tab w:val="right" w:leader="dot" w:pos="9019"/>
            </w:tabs>
            <w:rPr>
              <w:noProof/>
              <w:sz w:val="22"/>
              <w:szCs w:val="22"/>
            </w:rPr>
          </w:pPr>
          <w:hyperlink w:anchor="_Toc176509804" w:history="1">
            <w:r w:rsidR="009C681B" w:rsidRPr="003C15C4">
              <w:rPr>
                <w:rStyle w:val="Hyperlink"/>
                <w:noProof/>
              </w:rPr>
              <w:t>Strukture biti + strah/groza/sram/...</w:t>
            </w:r>
            <w:r w:rsidR="009C681B">
              <w:rPr>
                <w:noProof/>
                <w:webHidden/>
              </w:rPr>
              <w:tab/>
            </w:r>
            <w:r w:rsidR="009C681B">
              <w:rPr>
                <w:noProof/>
                <w:webHidden/>
              </w:rPr>
              <w:fldChar w:fldCharType="begin"/>
            </w:r>
            <w:r w:rsidR="009C681B">
              <w:rPr>
                <w:noProof/>
                <w:webHidden/>
              </w:rPr>
              <w:instrText xml:space="preserve"> PAGEREF _Toc176509804 \h </w:instrText>
            </w:r>
            <w:r w:rsidR="009C681B">
              <w:rPr>
                <w:noProof/>
                <w:webHidden/>
              </w:rPr>
            </w:r>
            <w:r w:rsidR="009C681B">
              <w:rPr>
                <w:noProof/>
                <w:webHidden/>
              </w:rPr>
              <w:fldChar w:fldCharType="separate"/>
            </w:r>
            <w:r>
              <w:rPr>
                <w:noProof/>
                <w:webHidden/>
              </w:rPr>
              <w:t>160</w:t>
            </w:r>
            <w:r w:rsidR="009C681B">
              <w:rPr>
                <w:noProof/>
                <w:webHidden/>
              </w:rPr>
              <w:fldChar w:fldCharType="end"/>
            </w:r>
          </w:hyperlink>
        </w:p>
        <w:p w14:paraId="20141557" w14:textId="7695AEF5" w:rsidR="009C681B" w:rsidRDefault="004204D5">
          <w:pPr>
            <w:pStyle w:val="TOC4"/>
            <w:tabs>
              <w:tab w:val="right" w:leader="dot" w:pos="9019"/>
            </w:tabs>
            <w:rPr>
              <w:noProof/>
              <w:sz w:val="22"/>
              <w:szCs w:val="22"/>
            </w:rPr>
          </w:pPr>
          <w:hyperlink w:anchor="_Toc176509805" w:history="1">
            <w:r w:rsidR="009C681B" w:rsidRPr="003C15C4">
              <w:rPr>
                <w:rStyle w:val="Hyperlink"/>
                <w:noProof/>
              </w:rPr>
              <w:t>Netipični besedni red</w:t>
            </w:r>
            <w:r w:rsidR="009C681B">
              <w:rPr>
                <w:noProof/>
                <w:webHidden/>
              </w:rPr>
              <w:tab/>
            </w:r>
            <w:r w:rsidR="009C681B">
              <w:rPr>
                <w:noProof/>
                <w:webHidden/>
              </w:rPr>
              <w:fldChar w:fldCharType="begin"/>
            </w:r>
            <w:r w:rsidR="009C681B">
              <w:rPr>
                <w:noProof/>
                <w:webHidden/>
              </w:rPr>
              <w:instrText xml:space="preserve"> PAGEREF _Toc176509805 \h </w:instrText>
            </w:r>
            <w:r w:rsidR="009C681B">
              <w:rPr>
                <w:noProof/>
                <w:webHidden/>
              </w:rPr>
            </w:r>
            <w:r w:rsidR="009C681B">
              <w:rPr>
                <w:noProof/>
                <w:webHidden/>
              </w:rPr>
              <w:fldChar w:fldCharType="separate"/>
            </w:r>
            <w:r>
              <w:rPr>
                <w:noProof/>
                <w:webHidden/>
              </w:rPr>
              <w:t>161</w:t>
            </w:r>
            <w:r w:rsidR="009C681B">
              <w:rPr>
                <w:noProof/>
                <w:webHidden/>
              </w:rPr>
              <w:fldChar w:fldCharType="end"/>
            </w:r>
          </w:hyperlink>
        </w:p>
        <w:p w14:paraId="3D836619" w14:textId="4B278923" w:rsidR="009C681B" w:rsidRDefault="004204D5">
          <w:pPr>
            <w:pStyle w:val="TOC4"/>
            <w:tabs>
              <w:tab w:val="right" w:leader="dot" w:pos="9019"/>
            </w:tabs>
            <w:rPr>
              <w:noProof/>
              <w:sz w:val="22"/>
              <w:szCs w:val="22"/>
            </w:rPr>
          </w:pPr>
          <w:hyperlink w:anchor="_Toc176509806" w:history="1">
            <w:r w:rsidR="009C681B" w:rsidRPr="003C15C4">
              <w:rPr>
                <w:rStyle w:val="Hyperlink"/>
                <w:noProof/>
              </w:rPr>
              <w:t>Ponavljanja</w:t>
            </w:r>
            <w:r w:rsidR="009C681B">
              <w:rPr>
                <w:noProof/>
                <w:webHidden/>
              </w:rPr>
              <w:tab/>
            </w:r>
            <w:r w:rsidR="009C681B">
              <w:rPr>
                <w:noProof/>
                <w:webHidden/>
              </w:rPr>
              <w:fldChar w:fldCharType="begin"/>
            </w:r>
            <w:r w:rsidR="009C681B">
              <w:rPr>
                <w:noProof/>
                <w:webHidden/>
              </w:rPr>
              <w:instrText xml:space="preserve"> PAGEREF _Toc176509806 \h </w:instrText>
            </w:r>
            <w:r w:rsidR="009C681B">
              <w:rPr>
                <w:noProof/>
                <w:webHidden/>
              </w:rPr>
            </w:r>
            <w:r w:rsidR="009C681B">
              <w:rPr>
                <w:noProof/>
                <w:webHidden/>
              </w:rPr>
              <w:fldChar w:fldCharType="separate"/>
            </w:r>
            <w:r>
              <w:rPr>
                <w:noProof/>
                <w:webHidden/>
              </w:rPr>
              <w:t>163</w:t>
            </w:r>
            <w:r w:rsidR="009C681B">
              <w:rPr>
                <w:noProof/>
                <w:webHidden/>
              </w:rPr>
              <w:fldChar w:fldCharType="end"/>
            </w:r>
          </w:hyperlink>
        </w:p>
        <w:p w14:paraId="74F0AF76" w14:textId="0A9C74F1" w:rsidR="009C681B" w:rsidRDefault="004204D5">
          <w:pPr>
            <w:pStyle w:val="TOC4"/>
            <w:tabs>
              <w:tab w:val="right" w:leader="dot" w:pos="9019"/>
            </w:tabs>
            <w:rPr>
              <w:noProof/>
              <w:sz w:val="22"/>
              <w:szCs w:val="22"/>
            </w:rPr>
          </w:pPr>
          <w:hyperlink w:anchor="_Toc176509807" w:history="1">
            <w:r w:rsidR="009C681B" w:rsidRPr="003C15C4">
              <w:rPr>
                <w:rStyle w:val="Hyperlink"/>
                <w:noProof/>
              </w:rPr>
              <w:t>Skladenjska neskladja v govoru</w:t>
            </w:r>
            <w:r w:rsidR="009C681B">
              <w:rPr>
                <w:noProof/>
                <w:webHidden/>
              </w:rPr>
              <w:tab/>
            </w:r>
            <w:r w:rsidR="009C681B">
              <w:rPr>
                <w:noProof/>
                <w:webHidden/>
              </w:rPr>
              <w:fldChar w:fldCharType="begin"/>
            </w:r>
            <w:r w:rsidR="009C681B">
              <w:rPr>
                <w:noProof/>
                <w:webHidden/>
              </w:rPr>
              <w:instrText xml:space="preserve"> PAGEREF _Toc176509807 \h </w:instrText>
            </w:r>
            <w:r w:rsidR="009C681B">
              <w:rPr>
                <w:noProof/>
                <w:webHidden/>
              </w:rPr>
            </w:r>
            <w:r w:rsidR="009C681B">
              <w:rPr>
                <w:noProof/>
                <w:webHidden/>
              </w:rPr>
              <w:fldChar w:fldCharType="separate"/>
            </w:r>
            <w:r>
              <w:rPr>
                <w:noProof/>
                <w:webHidden/>
              </w:rPr>
              <w:t>164</w:t>
            </w:r>
            <w:r w:rsidR="009C681B">
              <w:rPr>
                <w:noProof/>
                <w:webHidden/>
              </w:rPr>
              <w:fldChar w:fldCharType="end"/>
            </w:r>
          </w:hyperlink>
        </w:p>
        <w:p w14:paraId="50882EAA" w14:textId="1CDAC443" w:rsidR="009C681B" w:rsidRDefault="004204D5">
          <w:pPr>
            <w:pStyle w:val="TOC4"/>
            <w:tabs>
              <w:tab w:val="right" w:leader="dot" w:pos="9019"/>
            </w:tabs>
            <w:rPr>
              <w:noProof/>
              <w:sz w:val="22"/>
              <w:szCs w:val="22"/>
            </w:rPr>
          </w:pPr>
          <w:hyperlink w:anchor="_Toc176509808" w:history="1">
            <w:r w:rsidR="009C681B" w:rsidRPr="003C15C4">
              <w:rPr>
                <w:rStyle w:val="Hyperlink"/>
                <w:noProof/>
              </w:rPr>
              <w:t>Premi govor</w:t>
            </w:r>
            <w:r w:rsidR="009C681B">
              <w:rPr>
                <w:noProof/>
                <w:webHidden/>
              </w:rPr>
              <w:tab/>
            </w:r>
            <w:r w:rsidR="009C681B">
              <w:rPr>
                <w:noProof/>
                <w:webHidden/>
              </w:rPr>
              <w:fldChar w:fldCharType="begin"/>
            </w:r>
            <w:r w:rsidR="009C681B">
              <w:rPr>
                <w:noProof/>
                <w:webHidden/>
              </w:rPr>
              <w:instrText xml:space="preserve"> PAGEREF _Toc176509808 \h </w:instrText>
            </w:r>
            <w:r w:rsidR="009C681B">
              <w:rPr>
                <w:noProof/>
                <w:webHidden/>
              </w:rPr>
            </w:r>
            <w:r w:rsidR="009C681B">
              <w:rPr>
                <w:noProof/>
                <w:webHidden/>
              </w:rPr>
              <w:fldChar w:fldCharType="separate"/>
            </w:r>
            <w:r>
              <w:rPr>
                <w:noProof/>
                <w:webHidden/>
              </w:rPr>
              <w:t>165</w:t>
            </w:r>
            <w:r w:rsidR="009C681B">
              <w:rPr>
                <w:noProof/>
                <w:webHidden/>
              </w:rPr>
              <w:fldChar w:fldCharType="end"/>
            </w:r>
          </w:hyperlink>
        </w:p>
        <w:p w14:paraId="1372FFB6" w14:textId="39FA44D4" w:rsidR="009C681B" w:rsidRDefault="004204D5">
          <w:pPr>
            <w:pStyle w:val="TOC1"/>
            <w:tabs>
              <w:tab w:val="right" w:leader="dot" w:pos="9019"/>
            </w:tabs>
            <w:rPr>
              <w:noProof/>
              <w:sz w:val="22"/>
              <w:szCs w:val="22"/>
            </w:rPr>
          </w:pPr>
          <w:hyperlink w:anchor="_Toc176509809" w:history="1">
            <w:r w:rsidR="009C681B" w:rsidRPr="003C15C4">
              <w:rPr>
                <w:rStyle w:val="Hyperlink"/>
                <w:noProof/>
              </w:rPr>
              <w:t>Bibliografija</w:t>
            </w:r>
            <w:r w:rsidR="009C681B">
              <w:rPr>
                <w:noProof/>
                <w:webHidden/>
              </w:rPr>
              <w:tab/>
            </w:r>
            <w:r w:rsidR="009C681B">
              <w:rPr>
                <w:noProof/>
                <w:webHidden/>
              </w:rPr>
              <w:fldChar w:fldCharType="begin"/>
            </w:r>
            <w:r w:rsidR="009C681B">
              <w:rPr>
                <w:noProof/>
                <w:webHidden/>
              </w:rPr>
              <w:instrText xml:space="preserve"> PAGEREF _Toc176509809 \h </w:instrText>
            </w:r>
            <w:r w:rsidR="009C681B">
              <w:rPr>
                <w:noProof/>
                <w:webHidden/>
              </w:rPr>
            </w:r>
            <w:r w:rsidR="009C681B">
              <w:rPr>
                <w:noProof/>
                <w:webHidden/>
              </w:rPr>
              <w:fldChar w:fldCharType="separate"/>
            </w:r>
            <w:r>
              <w:rPr>
                <w:noProof/>
                <w:webHidden/>
              </w:rPr>
              <w:t>166</w:t>
            </w:r>
            <w:r w:rsidR="009C681B">
              <w:rPr>
                <w:noProof/>
                <w:webHidden/>
              </w:rPr>
              <w:fldChar w:fldCharType="end"/>
            </w:r>
          </w:hyperlink>
        </w:p>
        <w:p w14:paraId="38CA8902" w14:textId="209587C1" w:rsidR="004E2B5C" w:rsidRDefault="00F50788">
          <w:r>
            <w:fldChar w:fldCharType="end"/>
          </w:r>
        </w:p>
      </w:sdtContent>
    </w:sdt>
    <w:p w14:paraId="3B0817B4" w14:textId="77777777" w:rsidR="00314345" w:rsidRDefault="00314345"/>
    <w:p w14:paraId="4BB77D5F" w14:textId="77777777" w:rsidR="000E6A97" w:rsidRDefault="00BD78CA">
      <w:pPr>
        <w:sectPr w:rsidR="000E6A97" w:rsidSect="005B03B9">
          <w:headerReference w:type="default" r:id="rId11"/>
          <w:headerReference w:type="first" r:id="rId12"/>
          <w:footerReference w:type="first" r:id="rId13"/>
          <w:pgSz w:w="11909" w:h="16834"/>
          <w:pgMar w:top="1440" w:right="1440" w:bottom="1440" w:left="1440" w:header="170" w:footer="680" w:gutter="0"/>
          <w:pgNumType w:start="1"/>
          <w:cols w:space="708"/>
          <w:docGrid w:linePitch="272"/>
        </w:sectPr>
      </w:pPr>
      <w:r>
        <w:br w:type="page"/>
      </w:r>
    </w:p>
    <w:p w14:paraId="3B0817B6" w14:textId="77777777" w:rsidR="00314345" w:rsidRDefault="00BD78CA">
      <w:pPr>
        <w:pStyle w:val="Heading1"/>
      </w:pPr>
      <w:bookmarkStart w:id="4" w:name="_Toc176509694"/>
      <w:r>
        <w:lastRenderedPageBreak/>
        <w:t>Uvod</w:t>
      </w:r>
      <w:bookmarkEnd w:id="4"/>
    </w:p>
    <w:p w14:paraId="5513769B" w14:textId="77777777" w:rsidR="002A5260" w:rsidRDefault="002A5260" w:rsidP="00F51573">
      <w:pPr>
        <w:spacing w:line="276" w:lineRule="auto"/>
        <w:jc w:val="both"/>
        <w:rPr>
          <w:rFonts w:ascii="Open Sans" w:hAnsi="Open Sans" w:cs="Open Sans"/>
          <w:color w:val="000000"/>
        </w:rPr>
      </w:pPr>
    </w:p>
    <w:p w14:paraId="187C5C03" w14:textId="3062B055" w:rsidR="00F51573" w:rsidRPr="00740EA5" w:rsidRDefault="00F51573" w:rsidP="00F51573">
      <w:pPr>
        <w:spacing w:line="276" w:lineRule="auto"/>
        <w:jc w:val="both"/>
        <w:rPr>
          <w:rFonts w:ascii="Open Sans" w:hAnsi="Open Sans" w:cs="Open Sans"/>
          <w:color w:val="000000"/>
        </w:rPr>
      </w:pPr>
      <w:r w:rsidRPr="00740EA5">
        <w:rPr>
          <w:rFonts w:ascii="Open Sans" w:hAnsi="Open Sans" w:cs="Open Sans"/>
          <w:color w:val="000000"/>
        </w:rPr>
        <w:t>Orodja za strojno obdelavo naravnih jezikov za svoje optimalno delovanje pogosto potrebujejo slovnično označene korpuse – digitalizirane zbirke besedil, ki poleg samih besed vsebujejo tudi podatke o njihovih slovničnih lastnostih na različnih ravneh. Te lastnosti so pripisane na podlagi vnaprej opredeljenih označevalnih shem oz. označevalnih sistemov, ki poleg nabora možnih oznak običajno vsebujejo tudi smernice za njihovo pripisovanje. Ker so v preteklosti označevalne sheme nastajale ločeno za posamezne jezike, slovnične teorije ali celo korpuse, je njihova raznolikost onemogočala neposredno primerjavo označenih podatkov ali na njih temelječih računalniških orodij.</w:t>
      </w:r>
    </w:p>
    <w:p w14:paraId="75E28ED1" w14:textId="0359690B" w:rsidR="00F51573" w:rsidRPr="00740EA5" w:rsidRDefault="00F51573" w:rsidP="00F51573">
      <w:pPr>
        <w:spacing w:line="276" w:lineRule="auto"/>
        <w:jc w:val="both"/>
        <w:rPr>
          <w:rFonts w:ascii="Open Sans" w:hAnsi="Open Sans" w:cs="Open Sans"/>
          <w:color w:val="000000"/>
        </w:rPr>
      </w:pPr>
      <w:r w:rsidRPr="00740EA5">
        <w:rPr>
          <w:rFonts w:ascii="Open Sans" w:hAnsi="Open Sans" w:cs="Open Sans"/>
          <w:color w:val="000000"/>
        </w:rPr>
        <w:t>Kot protiutež tovrstni razdrobljenosti je bila leta 2013</w:t>
      </w:r>
      <w:r>
        <w:rPr>
          <w:rFonts w:ascii="Open Sans" w:hAnsi="Open Sans" w:cs="Open Sans"/>
          <w:color w:val="000000"/>
        </w:rPr>
        <w:t xml:space="preserve"> na podlagi predhodnih standardizacijskih pobud</w:t>
      </w:r>
      <w:r w:rsidRPr="00740EA5">
        <w:rPr>
          <w:rFonts w:ascii="Open Sans" w:hAnsi="Open Sans" w:cs="Open Sans"/>
          <w:color w:val="000000"/>
        </w:rPr>
        <w:t xml:space="preserve"> vzpostavljena označevalna shema </w:t>
      </w:r>
      <w:hyperlink r:id="rId14" w:history="1">
        <w:r w:rsidRPr="00740EA5">
          <w:rPr>
            <w:rStyle w:val="Hyperlink"/>
            <w:rFonts w:ascii="Open Sans" w:hAnsi="Open Sans" w:cs="Open Sans"/>
          </w:rPr>
          <w:t>Universal Dependencies</w:t>
        </w:r>
      </w:hyperlink>
      <w:r w:rsidRPr="00740EA5">
        <w:rPr>
          <w:rFonts w:ascii="Open Sans" w:hAnsi="Open Sans" w:cs="Open Sans"/>
          <w:color w:val="000000"/>
        </w:rPr>
        <w:t xml:space="preserve"> (UD), ki si prizadeva za mednarodno oz. medjezično usklajeno slovnično označevanje besedil na oblikoslovni in skladenjski ravni, da bi pospešila razvoj večjezičnih jezikovnih tehnologij, medjezičnega strojnega učenja in kontrastivnih jezikoslovnih analiz. Znotraj sheme UD je bil tako vzpostavljen univerzalni nabor kategorij in smernic (17 besednih vrst, 24 </w:t>
      </w:r>
      <w:r>
        <w:rPr>
          <w:rFonts w:ascii="Open Sans" w:hAnsi="Open Sans" w:cs="Open Sans"/>
          <w:color w:val="000000"/>
        </w:rPr>
        <w:t>oblikoslovnih</w:t>
      </w:r>
      <w:r w:rsidRPr="00740EA5">
        <w:rPr>
          <w:rFonts w:ascii="Open Sans" w:hAnsi="Open Sans" w:cs="Open Sans"/>
          <w:color w:val="000000"/>
        </w:rPr>
        <w:t xml:space="preserve"> lastnosti, 37 odvisnostnih skladenjskih relacij), ki odslej omogoča enotno označevanje podobnih slovničnih pojavov v različnih svetovnih jezikih, obenem pa dovoljuje tudi jezikovnospecifične izpeljave, če je to potrebno. Doslej je bilo z označevalno shemo UD ročno označenih že </w:t>
      </w:r>
      <w:r>
        <w:rPr>
          <w:rFonts w:ascii="Open Sans" w:hAnsi="Open Sans" w:cs="Open Sans"/>
          <w:color w:val="000000"/>
        </w:rPr>
        <w:t>več kot 250</w:t>
      </w:r>
      <w:r w:rsidRPr="00740EA5">
        <w:rPr>
          <w:rFonts w:ascii="Open Sans" w:hAnsi="Open Sans" w:cs="Open Sans"/>
          <w:color w:val="000000"/>
        </w:rPr>
        <w:t xml:space="preserve"> korpusov (odvisnostnih drevesnic) v več kot 1</w:t>
      </w:r>
      <w:r>
        <w:rPr>
          <w:rFonts w:ascii="Open Sans" w:hAnsi="Open Sans" w:cs="Open Sans"/>
          <w:color w:val="000000"/>
        </w:rPr>
        <w:t>40</w:t>
      </w:r>
      <w:r w:rsidRPr="00740EA5">
        <w:rPr>
          <w:rFonts w:ascii="Open Sans" w:hAnsi="Open Sans" w:cs="Open Sans"/>
          <w:color w:val="000000"/>
        </w:rPr>
        <w:t xml:space="preserve"> svetovnih jezikih</w:t>
      </w:r>
      <w:r>
        <w:rPr>
          <w:rFonts w:ascii="Open Sans" w:hAnsi="Open Sans" w:cs="Open Sans"/>
          <w:color w:val="000000"/>
        </w:rPr>
        <w:t>. M</w:t>
      </w:r>
      <w:r w:rsidRPr="00740EA5">
        <w:rPr>
          <w:rFonts w:ascii="Open Sans" w:hAnsi="Open Sans" w:cs="Open Sans"/>
          <w:color w:val="000000"/>
        </w:rPr>
        <w:t>ed njimi</w:t>
      </w:r>
      <w:r>
        <w:rPr>
          <w:rFonts w:ascii="Open Sans" w:hAnsi="Open Sans" w:cs="Open Sans"/>
          <w:color w:val="000000"/>
        </w:rPr>
        <w:t xml:space="preserve"> sta</w:t>
      </w:r>
      <w:r w:rsidRPr="00740EA5">
        <w:rPr>
          <w:rFonts w:ascii="Open Sans" w:hAnsi="Open Sans" w:cs="Open Sans"/>
          <w:color w:val="000000"/>
        </w:rPr>
        <w:t xml:space="preserve"> tudi univerzalni odvisnostni drevesnici pisne (</w:t>
      </w:r>
      <w:hyperlink r:id="rId15" w:history="1">
        <w:r w:rsidRPr="004422BA">
          <w:rPr>
            <w:rStyle w:val="Hyperlink"/>
            <w:rFonts w:ascii="Open Sans" w:hAnsi="Open Sans" w:cs="Open Sans"/>
          </w:rPr>
          <w:t>SSJ</w:t>
        </w:r>
      </w:hyperlink>
      <w:r w:rsidRPr="00740EA5">
        <w:rPr>
          <w:rFonts w:ascii="Open Sans" w:hAnsi="Open Sans" w:cs="Open Sans"/>
          <w:color w:val="000000"/>
        </w:rPr>
        <w:t>) in govorjene (</w:t>
      </w:r>
      <w:hyperlink r:id="rId16" w:history="1">
        <w:r w:rsidRPr="004422BA">
          <w:rPr>
            <w:rStyle w:val="Hyperlink"/>
            <w:rFonts w:ascii="Open Sans" w:hAnsi="Open Sans" w:cs="Open Sans"/>
          </w:rPr>
          <w:t>SST</w:t>
        </w:r>
      </w:hyperlink>
      <w:r w:rsidRPr="00740EA5">
        <w:rPr>
          <w:rFonts w:ascii="Open Sans" w:hAnsi="Open Sans" w:cs="Open Sans"/>
          <w:color w:val="000000"/>
        </w:rPr>
        <w:t>) slovenščine</w:t>
      </w:r>
      <w:r>
        <w:rPr>
          <w:rFonts w:ascii="Open Sans" w:hAnsi="Open Sans" w:cs="Open Sans"/>
          <w:color w:val="000000"/>
        </w:rPr>
        <w:t xml:space="preserve">, pri čemer je prva integrirana tudi v referenčni učni korpus sodobne slovenščine, </w:t>
      </w:r>
      <w:hyperlink r:id="rId17" w:history="1">
        <w:r w:rsidRPr="004422BA">
          <w:rPr>
            <w:rStyle w:val="Hyperlink"/>
            <w:rFonts w:ascii="Open Sans" w:hAnsi="Open Sans" w:cs="Open Sans"/>
          </w:rPr>
          <w:t>SUK</w:t>
        </w:r>
      </w:hyperlink>
      <w:r>
        <w:rPr>
          <w:rFonts w:ascii="Open Sans" w:hAnsi="Open Sans" w:cs="Open Sans"/>
          <w:color w:val="000000"/>
        </w:rPr>
        <w:t>.</w:t>
      </w:r>
    </w:p>
    <w:p w14:paraId="0F8DDCD1" w14:textId="77777777" w:rsidR="00F51573" w:rsidRDefault="00F51573" w:rsidP="00F51573">
      <w:pPr>
        <w:spacing w:line="276" w:lineRule="auto"/>
        <w:jc w:val="both"/>
        <w:rPr>
          <w:rFonts w:ascii="Open Sans" w:hAnsi="Open Sans" w:cs="Open Sans"/>
          <w:color w:val="000000"/>
        </w:rPr>
      </w:pPr>
      <w:r w:rsidRPr="00740EA5">
        <w:rPr>
          <w:rFonts w:ascii="Open Sans" w:hAnsi="Open Sans" w:cs="Open Sans"/>
          <w:color w:val="000000"/>
        </w:rPr>
        <w:t xml:space="preserve">Namen tega priročnika je označevalcem </w:t>
      </w:r>
      <w:r>
        <w:rPr>
          <w:rFonts w:ascii="Open Sans" w:hAnsi="Open Sans" w:cs="Open Sans"/>
          <w:color w:val="000000"/>
        </w:rPr>
        <w:t xml:space="preserve">in uporabnikom slovenskih univerzalno označenih korpusov </w:t>
      </w:r>
      <w:r w:rsidRPr="00740EA5">
        <w:rPr>
          <w:rFonts w:ascii="Open Sans" w:hAnsi="Open Sans" w:cs="Open Sans"/>
          <w:color w:val="000000"/>
        </w:rPr>
        <w:t xml:space="preserve">predstaviti označevalno shemo UD in na slovenskih primerih ponazoriti njeno uporabo za označevanje besedil v slovenščini. Ta priročnik tako povzema in dopolnjuje univerzalne (jezikovno neodvisne) smernice, ki so v angleščini na voljo </w:t>
      </w:r>
      <w:hyperlink r:id="rId18" w:history="1">
        <w:r w:rsidRPr="00740EA5">
          <w:rPr>
            <w:rStyle w:val="Hyperlink"/>
            <w:rFonts w:ascii="Open Sans" w:hAnsi="Open Sans" w:cs="Open Sans"/>
          </w:rPr>
          <w:t>na uradni spletni strani projekt</w:t>
        </w:r>
        <w:r>
          <w:rPr>
            <w:rStyle w:val="Hyperlink"/>
            <w:rFonts w:ascii="Open Sans" w:hAnsi="Open Sans" w:cs="Open Sans"/>
          </w:rPr>
          <w:t>a UD</w:t>
        </w:r>
      </w:hyperlink>
      <w:r w:rsidRPr="00740EA5">
        <w:rPr>
          <w:rFonts w:ascii="Open Sans" w:hAnsi="Open Sans" w:cs="Open Sans"/>
          <w:color w:val="000000"/>
        </w:rPr>
        <w:t xml:space="preserve"> in na katere se v dokumentu tudi večkrat sklicujemo.</w:t>
      </w:r>
    </w:p>
    <w:p w14:paraId="40263E48" w14:textId="0DFCA456" w:rsidR="004D6170" w:rsidRDefault="00F51573" w:rsidP="002A5260">
      <w:pPr>
        <w:spacing w:line="276" w:lineRule="auto"/>
        <w:jc w:val="both"/>
        <w:rPr>
          <w:rFonts w:ascii="Open Sans" w:hAnsi="Open Sans" w:cs="Open Sans"/>
          <w:color w:val="000000"/>
          <w:sz w:val="21"/>
          <w:szCs w:val="21"/>
        </w:rPr>
      </w:pPr>
      <w:r>
        <w:rPr>
          <w:rFonts w:ascii="Open Sans" w:hAnsi="Open Sans" w:cs="Open Sans"/>
          <w:color w:val="000000"/>
        </w:rPr>
        <w:t xml:space="preserve">Smernice so bile prvič objavljene kot rezultat projekta </w:t>
      </w:r>
      <w:hyperlink r:id="rId19" w:history="1">
        <w:r w:rsidRPr="00871D37">
          <w:rPr>
            <w:rStyle w:val="Hyperlink"/>
            <w:rFonts w:ascii="Open Sans" w:hAnsi="Open Sans" w:cs="Open Sans"/>
          </w:rPr>
          <w:t>Razvoj slovenščine v digitalnem okolju (RSDO)</w:t>
        </w:r>
      </w:hyperlink>
      <w:r>
        <w:rPr>
          <w:rFonts w:ascii="Open Sans" w:hAnsi="Open Sans" w:cs="Open Sans"/>
          <w:color w:val="000000"/>
        </w:rPr>
        <w:t>, ki sta ga v letih 2020-2023 sofinancirala Ministrstvo za kulturo RS in Evropski sklad za regionalni razvoj, v različici 1.0. V pričujoči različici (1.</w:t>
      </w:r>
      <w:r w:rsidR="008432E8">
        <w:rPr>
          <w:rFonts w:ascii="Open Sans" w:hAnsi="Open Sans" w:cs="Open Sans"/>
          <w:color w:val="000000"/>
        </w:rPr>
        <w:t>7</w:t>
      </w:r>
      <w:r>
        <w:rPr>
          <w:rFonts w:ascii="Open Sans" w:hAnsi="Open Sans" w:cs="Open Sans"/>
          <w:color w:val="000000"/>
        </w:rPr>
        <w:t xml:space="preserve">) so bile izhodiščne smernice </w:t>
      </w:r>
      <w:r w:rsidR="00516F1D">
        <w:rPr>
          <w:rFonts w:ascii="Open Sans" w:hAnsi="Open Sans" w:cs="Open Sans"/>
          <w:color w:val="000000"/>
        </w:rPr>
        <w:t xml:space="preserve">posodobljene glede na novosti v splošnih smernicah in </w:t>
      </w:r>
      <w:r>
        <w:rPr>
          <w:rFonts w:ascii="Open Sans" w:hAnsi="Open Sans" w:cs="Open Sans"/>
          <w:color w:val="000000"/>
        </w:rPr>
        <w:t xml:space="preserve">dopolnjene s popisom označevalnih posebnosti govorjenega jezika v okviru projekta </w:t>
      </w:r>
      <w:hyperlink r:id="rId20" w:history="1">
        <w:r w:rsidRPr="000011D6">
          <w:rPr>
            <w:rStyle w:val="Hyperlink"/>
            <w:rFonts w:ascii="Open Sans" w:hAnsi="Open Sans" w:cs="Open Sans"/>
          </w:rPr>
          <w:t>SPOT (</w:t>
        </w:r>
        <w:r w:rsidRPr="000011D6">
          <w:rPr>
            <w:rStyle w:val="Hyperlink"/>
            <w:rFonts w:ascii="Open Sans" w:hAnsi="Open Sans" w:cs="Open Sans"/>
            <w:i/>
          </w:rPr>
          <w:t>Na drevesnici temelječ pristop k raziskavam govorjene slovenščine</w:t>
        </w:r>
        <w:r w:rsidRPr="000011D6">
          <w:rPr>
            <w:rStyle w:val="Hyperlink"/>
            <w:rFonts w:ascii="Open Sans" w:hAnsi="Open Sans" w:cs="Open Sans"/>
          </w:rPr>
          <w:t>)</w:t>
        </w:r>
      </w:hyperlink>
      <w:r>
        <w:rPr>
          <w:rStyle w:val="Hyperlink"/>
          <w:rFonts w:ascii="Open Sans" w:hAnsi="Open Sans" w:cs="Open Sans"/>
        </w:rPr>
        <w:t>,</w:t>
      </w:r>
      <w:r>
        <w:rPr>
          <w:rFonts w:ascii="Open Sans" w:hAnsi="Open Sans" w:cs="Open Sans"/>
          <w:color w:val="000000"/>
        </w:rPr>
        <w:t xml:space="preserve"> ki ga v letih 2022-202</w:t>
      </w:r>
      <w:r w:rsidR="008432E8">
        <w:rPr>
          <w:rFonts w:ascii="Open Sans" w:hAnsi="Open Sans" w:cs="Open Sans"/>
          <w:color w:val="000000"/>
        </w:rPr>
        <w:t>5</w:t>
      </w:r>
      <w:r>
        <w:rPr>
          <w:rFonts w:ascii="Open Sans" w:hAnsi="Open Sans" w:cs="Open Sans"/>
          <w:color w:val="000000"/>
        </w:rPr>
        <w:t xml:space="preserve"> financira Javna agencija za znanstvenoraziskovalno in inovacijsko dejavnost Republike Slovenije (projekt </w:t>
      </w:r>
      <w:r w:rsidR="009C681B">
        <w:rPr>
          <w:rFonts w:ascii="Open Sans" w:hAnsi="Open Sans" w:cs="Open Sans"/>
          <w:color w:val="000000"/>
        </w:rPr>
        <w:t xml:space="preserve">ARIS </w:t>
      </w:r>
      <w:r>
        <w:rPr>
          <w:rFonts w:ascii="Open Sans" w:hAnsi="Open Sans" w:cs="Open Sans"/>
          <w:color w:val="000000"/>
        </w:rPr>
        <w:t>št. Z6-4617)</w:t>
      </w:r>
      <w:r w:rsidR="00305425">
        <w:rPr>
          <w:rFonts w:ascii="Open Sans" w:hAnsi="Open Sans" w:cs="Open Sans"/>
          <w:color w:val="000000"/>
        </w:rPr>
        <w:t>.</w:t>
      </w:r>
      <w:r w:rsidR="00A32CD6">
        <w:rPr>
          <w:rFonts w:ascii="Open Sans" w:hAnsi="Open Sans" w:cs="Open Sans"/>
          <w:color w:val="000000"/>
        </w:rPr>
        <w:t xml:space="preserve"> </w:t>
      </w:r>
      <w:r>
        <w:rPr>
          <w:rFonts w:ascii="Open Sans" w:hAnsi="Open Sans" w:cs="Open Sans"/>
          <w:color w:val="000000"/>
        </w:rPr>
        <w:t>Avtorja smernic sta člana programske skupine Jezikovni viri in tehnologije za slovenski jezik (program</w:t>
      </w:r>
      <w:r w:rsidR="009C681B">
        <w:rPr>
          <w:rFonts w:ascii="Open Sans" w:hAnsi="Open Sans" w:cs="Open Sans"/>
          <w:color w:val="000000"/>
        </w:rPr>
        <w:t xml:space="preserve"> ARIS</w:t>
      </w:r>
      <w:r>
        <w:rPr>
          <w:rFonts w:ascii="Open Sans" w:hAnsi="Open Sans" w:cs="Open Sans"/>
          <w:color w:val="000000"/>
        </w:rPr>
        <w:t xml:space="preserve"> št. </w:t>
      </w:r>
      <w:r>
        <w:rPr>
          <w:rFonts w:ascii="Segoe UI" w:hAnsi="Segoe UI" w:cs="Segoe UI"/>
          <w:color w:val="29313D"/>
          <w:shd w:val="clear" w:color="auto" w:fill="FEFEFE"/>
        </w:rPr>
        <w:t>P6-0411)</w:t>
      </w:r>
      <w:r>
        <w:rPr>
          <w:rFonts w:ascii="Open Sans" w:hAnsi="Open Sans" w:cs="Open Sans"/>
          <w:color w:val="000000"/>
        </w:rPr>
        <w:t>.</w:t>
      </w:r>
    </w:p>
    <w:p w14:paraId="5054F27B" w14:textId="77777777" w:rsidR="004D6170" w:rsidRDefault="004D6170" w:rsidP="00663300">
      <w:pPr>
        <w:rPr>
          <w:rFonts w:ascii="Open Sans" w:hAnsi="Open Sans" w:cs="Open Sans"/>
          <w:color w:val="000000"/>
          <w:sz w:val="21"/>
          <w:szCs w:val="21"/>
        </w:rPr>
      </w:pPr>
    </w:p>
    <w:p w14:paraId="5853FF88" w14:textId="77777777" w:rsidR="00663300" w:rsidRDefault="00663300" w:rsidP="00663300">
      <w:pPr>
        <w:rPr>
          <w:rFonts w:ascii="Open Sans" w:hAnsi="Open Sans" w:cs="Open Sans"/>
          <w:color w:val="000000"/>
          <w:sz w:val="21"/>
          <w:szCs w:val="21"/>
        </w:rPr>
      </w:pPr>
    </w:p>
    <w:p w14:paraId="533BA11F" w14:textId="41B6D936" w:rsidR="00E56EA3" w:rsidRDefault="00C248DB">
      <w:pPr>
        <w:rPr>
          <w:rFonts w:ascii="Open Sans" w:hAnsi="Open Sans" w:cs="Open Sans"/>
          <w:color w:val="000000"/>
          <w:sz w:val="21"/>
          <w:szCs w:val="21"/>
        </w:rPr>
      </w:pPr>
      <w:r>
        <w:rPr>
          <w:rFonts w:ascii="Open Sans" w:hAnsi="Open Sans" w:cs="Open Sans"/>
          <w:color w:val="000000"/>
          <w:sz w:val="21"/>
          <w:szCs w:val="21"/>
        </w:rPr>
        <w:t xml:space="preserve"> </w:t>
      </w:r>
    </w:p>
    <w:p w14:paraId="3B0817C1" w14:textId="0168883F" w:rsidR="00314345" w:rsidRDefault="00BD78CA">
      <w:pPr>
        <w:pStyle w:val="Heading1"/>
      </w:pPr>
      <w:bookmarkStart w:id="5" w:name="_7zuyd8gjk5o4" w:colFirst="0" w:colLast="0"/>
      <w:bookmarkStart w:id="6" w:name="_Toc176509695"/>
      <w:bookmarkEnd w:id="5"/>
      <w:r>
        <w:lastRenderedPageBreak/>
        <w:t>Smernice</w:t>
      </w:r>
      <w:r w:rsidR="00325A58">
        <w:t xml:space="preserve"> za označevanje</w:t>
      </w:r>
      <w:bookmarkEnd w:id="6"/>
    </w:p>
    <w:p w14:paraId="3B0817C4" w14:textId="638A4AC0" w:rsidR="00314345" w:rsidRDefault="00314345" w:rsidP="00325A58"/>
    <w:p w14:paraId="3B0817C5" w14:textId="1F73B41D" w:rsidR="00314345" w:rsidRDefault="00BD78CA" w:rsidP="00A8004B">
      <w:pPr>
        <w:pStyle w:val="Heading2"/>
      </w:pPr>
      <w:bookmarkStart w:id="7" w:name="_Toc176509696"/>
      <w:r>
        <w:t>Oblikoslovje</w:t>
      </w:r>
      <w:bookmarkEnd w:id="7"/>
    </w:p>
    <w:p w14:paraId="62FF2689" w14:textId="10AD1B2E" w:rsidR="00C45729" w:rsidRDefault="00C45729" w:rsidP="00C45729">
      <w:pPr>
        <w:pStyle w:val="Heading3"/>
      </w:pPr>
      <w:bookmarkStart w:id="8" w:name="_Toc176509697"/>
      <w:r>
        <w:t>Splošna načela</w:t>
      </w:r>
      <w:bookmarkEnd w:id="8"/>
    </w:p>
    <w:p w14:paraId="7A3C6BC4" w14:textId="70086940" w:rsidR="00C45729" w:rsidRDefault="00C45729" w:rsidP="00C45729">
      <w:r>
        <w:t xml:space="preserve">Splošna </w:t>
      </w:r>
      <w:r w:rsidR="00F317A9">
        <w:t>priporočila</w:t>
      </w:r>
      <w:r>
        <w:t xml:space="preserve"> glede tokenizacije, lematizacije in oblikoslovne analize besed </w:t>
      </w:r>
      <w:r w:rsidR="00E26A7E">
        <w:t>po</w:t>
      </w:r>
      <w:r>
        <w:t xml:space="preserve"> shemi UD so zelo podobna načelom, kakršnim </w:t>
      </w:r>
      <w:r w:rsidR="00F317A9">
        <w:t>so doslej sledili</w:t>
      </w:r>
      <w:r>
        <w:t xml:space="preserve"> drugi označevalni sistemi za slovenščino (zlasti </w:t>
      </w:r>
      <w:r w:rsidR="00DE10ED">
        <w:t xml:space="preserve">shema </w:t>
      </w:r>
      <w:r>
        <w:t>JOS</w:t>
      </w:r>
      <w:r w:rsidR="00F317A9">
        <w:t>). Ker bodo znotraj kampanje RSDO označevalcem na voljo že pregledana besedila na morfološki ravni, zgolj v vednost navajamo nekaj relevantnih povezav, kjer so ta načela pojasnjena podrobneje:</w:t>
      </w:r>
    </w:p>
    <w:p w14:paraId="37E532D1" w14:textId="4F349FEF" w:rsidR="00F317A9" w:rsidRDefault="00F317A9" w:rsidP="00F22EEB">
      <w:pPr>
        <w:pStyle w:val="ListParagraph"/>
        <w:numPr>
          <w:ilvl w:val="0"/>
          <w:numId w:val="11"/>
        </w:numPr>
      </w:pPr>
      <w:r>
        <w:t xml:space="preserve">Splošna priporočila glede tokenizacije: </w:t>
      </w:r>
      <w:hyperlink r:id="rId21" w:history="1">
        <w:r w:rsidRPr="00B62B4F">
          <w:rPr>
            <w:rStyle w:val="Hyperlink"/>
          </w:rPr>
          <w:t>https://universaldependencies.org/u/overview/tokenization.html</w:t>
        </w:r>
      </w:hyperlink>
      <w:r>
        <w:t xml:space="preserve"> </w:t>
      </w:r>
    </w:p>
    <w:p w14:paraId="22D5885A" w14:textId="30E8747C" w:rsidR="00F317A9" w:rsidRDefault="00F317A9" w:rsidP="00F22EEB">
      <w:pPr>
        <w:pStyle w:val="ListParagraph"/>
        <w:numPr>
          <w:ilvl w:val="0"/>
          <w:numId w:val="11"/>
        </w:numPr>
      </w:pPr>
      <w:r>
        <w:t xml:space="preserve">Splošna priporočila glede lematizacije in pripisovanja oblikoslovnih lastnosti: </w:t>
      </w:r>
      <w:hyperlink r:id="rId22" w:history="1">
        <w:r w:rsidRPr="00B62B4F">
          <w:rPr>
            <w:rStyle w:val="Hyperlink"/>
          </w:rPr>
          <w:t>https://universaldependencies.org/u/overview/morphology.html</w:t>
        </w:r>
      </w:hyperlink>
      <w:r>
        <w:t xml:space="preserve"> </w:t>
      </w:r>
    </w:p>
    <w:p w14:paraId="60C978A9" w14:textId="30615B95" w:rsidR="00F317A9" w:rsidRDefault="00F317A9" w:rsidP="00F22EEB">
      <w:pPr>
        <w:pStyle w:val="ListParagraph"/>
        <w:numPr>
          <w:ilvl w:val="0"/>
          <w:numId w:val="11"/>
        </w:numPr>
      </w:pPr>
      <w:r>
        <w:t>Povzetek slovenski načel tokenizacije (podedovano iz</w:t>
      </w:r>
      <w:r w:rsidR="008432E8">
        <w:t xml:space="preserve"> sheme</w:t>
      </w:r>
      <w:r>
        <w:t xml:space="preserve"> JOS): </w:t>
      </w:r>
      <w:hyperlink r:id="rId23" w:history="1">
        <w:r w:rsidRPr="00B62B4F">
          <w:rPr>
            <w:rStyle w:val="Hyperlink"/>
          </w:rPr>
          <w:t>https://universaldependencies.org/sl/tokenization.html</w:t>
        </w:r>
      </w:hyperlink>
      <w:r>
        <w:t xml:space="preserve"> </w:t>
      </w:r>
    </w:p>
    <w:p w14:paraId="2CCA7AE9" w14:textId="77777777" w:rsidR="00F317A9" w:rsidRPr="00C45729" w:rsidRDefault="00F317A9" w:rsidP="00C45729"/>
    <w:p w14:paraId="1F177308" w14:textId="77777777" w:rsidR="003E6D88" w:rsidRDefault="003E6D88">
      <w:pPr>
        <w:spacing w:line="264" w:lineRule="auto"/>
        <w:rPr>
          <w:rFonts w:asciiTheme="majorHAnsi" w:eastAsiaTheme="majorEastAsia" w:hAnsiTheme="majorHAnsi" w:cstheme="majorBidi"/>
          <w:color w:val="0B1F36" w:themeColor="text2" w:themeShade="80"/>
          <w:sz w:val="24"/>
          <w:szCs w:val="24"/>
        </w:rPr>
      </w:pPr>
      <w:r>
        <w:br w:type="page"/>
      </w:r>
    </w:p>
    <w:p w14:paraId="3B0817C6" w14:textId="0E70F945" w:rsidR="00314345" w:rsidRDefault="00BD78CA">
      <w:pPr>
        <w:pStyle w:val="Heading3"/>
      </w:pPr>
      <w:bookmarkStart w:id="9" w:name="_Besedne_vrste"/>
      <w:bookmarkStart w:id="10" w:name="_Toc176509698"/>
      <w:bookmarkEnd w:id="9"/>
      <w:r>
        <w:lastRenderedPageBreak/>
        <w:t>Besedne vrste</w:t>
      </w:r>
      <w:bookmarkEnd w:id="10"/>
    </w:p>
    <w:p w14:paraId="3B0817C8" w14:textId="5C3F962C" w:rsidR="00314345" w:rsidRDefault="00325A58" w:rsidP="00325A58">
      <w:r>
        <w:t>V spodnji tabeli</w:t>
      </w:r>
      <w:r w:rsidR="00BD78CA">
        <w:t xml:space="preserve"> so navedene oznake za jedrne besedne vrste</w:t>
      </w:r>
      <w:r>
        <w:t xml:space="preserve"> označevalnega sistema UD</w:t>
      </w:r>
      <w:r w:rsidR="00BD78CA">
        <w:t xml:space="preserve">. Za </w:t>
      </w:r>
      <w:r>
        <w:t>označevanje</w:t>
      </w:r>
      <w:r w:rsidR="00BD78CA">
        <w:t xml:space="preserve"> dodatnih leksikalnih</w:t>
      </w:r>
      <w:r>
        <w:t xml:space="preserve"> </w:t>
      </w:r>
      <w:r w:rsidR="00BD78CA">
        <w:t xml:space="preserve">in slovničnih lastnosti besed glej smernice za </w:t>
      </w:r>
      <w:hyperlink w:anchor="_Oblikoslovne_lastnosti">
        <w:r w:rsidR="00BD78CA">
          <w:rPr>
            <w:color w:val="1155CC"/>
            <w:u w:val="single"/>
          </w:rPr>
          <w:t>oblikoslovne lastnosti</w:t>
        </w:r>
      </w:hyperlink>
      <w:r w:rsidR="00BD78CA">
        <w:t>.</w:t>
      </w:r>
    </w:p>
    <w:p w14:paraId="51AF3ECF" w14:textId="77777777" w:rsidR="00476FF8" w:rsidRDefault="00476FF8" w:rsidP="00325A58"/>
    <w:tbl>
      <w:tblPr>
        <w:tblStyle w:val="6"/>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3006"/>
        <w:gridCol w:w="3006"/>
      </w:tblGrid>
      <w:tr w:rsidR="00325A58" w14:paraId="4FA2E830" w14:textId="77777777" w:rsidTr="00CC2DCC">
        <w:trPr>
          <w:cantSplit/>
        </w:trPr>
        <w:tc>
          <w:tcPr>
            <w:tcW w:w="3006" w:type="dxa"/>
          </w:tcPr>
          <w:p w14:paraId="5B1B0599" w14:textId="384FFC72" w:rsidR="00325A58" w:rsidRDefault="00325A58" w:rsidP="00CC2DCC">
            <w:pPr>
              <w:spacing w:after="0"/>
            </w:pPr>
            <w:r>
              <w:rPr>
                <w:b/>
              </w:rPr>
              <w:t>Odprte besedne vrste</w:t>
            </w:r>
          </w:p>
        </w:tc>
        <w:tc>
          <w:tcPr>
            <w:tcW w:w="3006" w:type="dxa"/>
          </w:tcPr>
          <w:p w14:paraId="36B2A097" w14:textId="6F9460E0" w:rsidR="00325A58" w:rsidRDefault="00325A58" w:rsidP="00CC2DCC">
            <w:pPr>
              <w:spacing w:after="0"/>
            </w:pPr>
            <w:r>
              <w:rPr>
                <w:b/>
              </w:rPr>
              <w:t>Zaprte besedne vrste</w:t>
            </w:r>
          </w:p>
        </w:tc>
        <w:tc>
          <w:tcPr>
            <w:tcW w:w="3006" w:type="dxa"/>
          </w:tcPr>
          <w:p w14:paraId="7DC78ACE" w14:textId="2A556BCF" w:rsidR="00325A58" w:rsidRDefault="00325A58" w:rsidP="00CC2DCC">
            <w:pPr>
              <w:spacing w:after="0"/>
            </w:pPr>
            <w:r>
              <w:rPr>
                <w:b/>
              </w:rPr>
              <w:t>Drugo</w:t>
            </w:r>
          </w:p>
        </w:tc>
      </w:tr>
      <w:tr w:rsidR="00325A58" w14:paraId="4ED4650A" w14:textId="77777777" w:rsidTr="00CC2DCC">
        <w:trPr>
          <w:cantSplit/>
        </w:trPr>
        <w:tc>
          <w:tcPr>
            <w:tcW w:w="3006" w:type="dxa"/>
          </w:tcPr>
          <w:p w14:paraId="5E249171" w14:textId="66BA6431" w:rsidR="00325A58" w:rsidRDefault="004204D5" w:rsidP="00CC2DCC">
            <w:pPr>
              <w:spacing w:after="0"/>
            </w:pPr>
            <w:hyperlink w:anchor="_ADJ:_adjective">
              <w:r w:rsidR="00325A58">
                <w:rPr>
                  <w:color w:val="1155CC"/>
                  <w:u w:val="single"/>
                </w:rPr>
                <w:t>ADJ</w:t>
              </w:r>
            </w:hyperlink>
          </w:p>
        </w:tc>
        <w:tc>
          <w:tcPr>
            <w:tcW w:w="3006" w:type="dxa"/>
          </w:tcPr>
          <w:p w14:paraId="3BEC85ED" w14:textId="19F20E27" w:rsidR="00325A58" w:rsidRDefault="004204D5" w:rsidP="00CC2DCC">
            <w:pPr>
              <w:spacing w:after="0"/>
            </w:pPr>
            <w:hyperlink w:anchor="_ADP:_adposition">
              <w:r w:rsidR="00325A58">
                <w:rPr>
                  <w:color w:val="1155CC"/>
                  <w:u w:val="single"/>
                </w:rPr>
                <w:t>ADP</w:t>
              </w:r>
            </w:hyperlink>
          </w:p>
        </w:tc>
        <w:tc>
          <w:tcPr>
            <w:tcW w:w="3006" w:type="dxa"/>
          </w:tcPr>
          <w:p w14:paraId="7BDAA1D2" w14:textId="51B452A9" w:rsidR="00325A58" w:rsidRDefault="004204D5" w:rsidP="00CC2DCC">
            <w:pPr>
              <w:spacing w:after="0"/>
            </w:pPr>
            <w:hyperlink w:anchor="_PUNCT:_punctuation">
              <w:r w:rsidR="00325A58">
                <w:rPr>
                  <w:color w:val="1155CC"/>
                  <w:u w:val="single"/>
                </w:rPr>
                <w:t>PUNCT</w:t>
              </w:r>
            </w:hyperlink>
          </w:p>
        </w:tc>
      </w:tr>
      <w:tr w:rsidR="00325A58" w14:paraId="440B55E6" w14:textId="77777777" w:rsidTr="00CC2DCC">
        <w:trPr>
          <w:cantSplit/>
        </w:trPr>
        <w:tc>
          <w:tcPr>
            <w:tcW w:w="3006" w:type="dxa"/>
          </w:tcPr>
          <w:p w14:paraId="7692E0F3" w14:textId="6C5A807A" w:rsidR="00325A58" w:rsidRDefault="004204D5" w:rsidP="00CC2DCC">
            <w:pPr>
              <w:spacing w:after="0"/>
            </w:pPr>
            <w:hyperlink w:anchor="_ADV:_adverb">
              <w:r w:rsidR="00325A58">
                <w:rPr>
                  <w:color w:val="1155CC"/>
                  <w:u w:val="single"/>
                </w:rPr>
                <w:t>ADV</w:t>
              </w:r>
            </w:hyperlink>
          </w:p>
        </w:tc>
        <w:tc>
          <w:tcPr>
            <w:tcW w:w="3006" w:type="dxa"/>
          </w:tcPr>
          <w:p w14:paraId="7BCCBCC4" w14:textId="78B53AEB" w:rsidR="00325A58" w:rsidRDefault="004204D5" w:rsidP="00CC2DCC">
            <w:pPr>
              <w:spacing w:after="0"/>
            </w:pPr>
            <w:hyperlink w:anchor="_AUX:_auxiliary">
              <w:r w:rsidR="00325A58">
                <w:rPr>
                  <w:color w:val="1155CC"/>
                  <w:u w:val="single"/>
                </w:rPr>
                <w:t>AUX</w:t>
              </w:r>
            </w:hyperlink>
          </w:p>
        </w:tc>
        <w:tc>
          <w:tcPr>
            <w:tcW w:w="3006" w:type="dxa"/>
          </w:tcPr>
          <w:p w14:paraId="78729A05" w14:textId="4579B16C" w:rsidR="00325A58" w:rsidRDefault="004204D5" w:rsidP="00CC2DCC">
            <w:pPr>
              <w:spacing w:after="0"/>
            </w:pPr>
            <w:hyperlink w:anchor="_SYM:_symbol">
              <w:r w:rsidR="00325A58">
                <w:rPr>
                  <w:color w:val="1155CC"/>
                  <w:u w:val="single"/>
                </w:rPr>
                <w:t>SYM</w:t>
              </w:r>
            </w:hyperlink>
          </w:p>
        </w:tc>
      </w:tr>
      <w:tr w:rsidR="00325A58" w14:paraId="40BBFC41" w14:textId="77777777" w:rsidTr="00CC2DCC">
        <w:trPr>
          <w:cantSplit/>
        </w:trPr>
        <w:tc>
          <w:tcPr>
            <w:tcW w:w="3006" w:type="dxa"/>
          </w:tcPr>
          <w:p w14:paraId="69B8A317" w14:textId="021D0599" w:rsidR="00325A58" w:rsidRDefault="004204D5" w:rsidP="00CC2DCC">
            <w:pPr>
              <w:spacing w:after="0"/>
            </w:pPr>
            <w:hyperlink w:anchor="_INTJ:_interjection">
              <w:r w:rsidR="00325A58">
                <w:rPr>
                  <w:color w:val="1155CC"/>
                  <w:u w:val="single"/>
                </w:rPr>
                <w:t>INTJ</w:t>
              </w:r>
            </w:hyperlink>
          </w:p>
        </w:tc>
        <w:tc>
          <w:tcPr>
            <w:tcW w:w="3006" w:type="dxa"/>
          </w:tcPr>
          <w:p w14:paraId="6B558990" w14:textId="4834ACA0" w:rsidR="00325A58" w:rsidRDefault="004204D5" w:rsidP="00CC2DCC">
            <w:pPr>
              <w:spacing w:after="0"/>
            </w:pPr>
            <w:hyperlink w:anchor="_CCONJ:_coordinating_conjunction">
              <w:r w:rsidR="00325A58">
                <w:rPr>
                  <w:color w:val="1155CC"/>
                  <w:u w:val="single"/>
                </w:rPr>
                <w:t>CCONJ</w:t>
              </w:r>
            </w:hyperlink>
          </w:p>
        </w:tc>
        <w:tc>
          <w:tcPr>
            <w:tcW w:w="3006" w:type="dxa"/>
          </w:tcPr>
          <w:p w14:paraId="4B8B3BD8" w14:textId="1B34C329" w:rsidR="00325A58" w:rsidRDefault="004204D5" w:rsidP="00CC2DCC">
            <w:pPr>
              <w:spacing w:after="0"/>
            </w:pPr>
            <w:hyperlink w:anchor="_X:_other">
              <w:r w:rsidR="00325A58">
                <w:rPr>
                  <w:color w:val="1155CC"/>
                  <w:u w:val="single"/>
                </w:rPr>
                <w:t>X</w:t>
              </w:r>
            </w:hyperlink>
          </w:p>
        </w:tc>
      </w:tr>
      <w:tr w:rsidR="00325A58" w14:paraId="1EE1AAD2" w14:textId="77777777" w:rsidTr="00CC2DCC">
        <w:trPr>
          <w:cantSplit/>
        </w:trPr>
        <w:tc>
          <w:tcPr>
            <w:tcW w:w="3006" w:type="dxa"/>
          </w:tcPr>
          <w:p w14:paraId="731BA98B" w14:textId="367B4E04" w:rsidR="00325A58" w:rsidRDefault="004204D5" w:rsidP="00CC2DCC">
            <w:pPr>
              <w:spacing w:after="0"/>
            </w:pPr>
            <w:hyperlink w:anchor="_NOUN:_noun">
              <w:r w:rsidR="00325A58">
                <w:rPr>
                  <w:color w:val="1155CC"/>
                  <w:u w:val="single"/>
                </w:rPr>
                <w:t>NOUN</w:t>
              </w:r>
            </w:hyperlink>
          </w:p>
        </w:tc>
        <w:tc>
          <w:tcPr>
            <w:tcW w:w="3006" w:type="dxa"/>
          </w:tcPr>
          <w:p w14:paraId="07441CA1" w14:textId="26794DFC" w:rsidR="00325A58" w:rsidRDefault="004204D5" w:rsidP="00CC2DCC">
            <w:pPr>
              <w:spacing w:after="0"/>
            </w:pPr>
            <w:hyperlink w:anchor="_DET:_determiner">
              <w:r w:rsidR="00325A58">
                <w:rPr>
                  <w:color w:val="1155CC"/>
                  <w:u w:val="single"/>
                </w:rPr>
                <w:t>DET</w:t>
              </w:r>
            </w:hyperlink>
          </w:p>
        </w:tc>
        <w:tc>
          <w:tcPr>
            <w:tcW w:w="3006" w:type="dxa"/>
          </w:tcPr>
          <w:p w14:paraId="5B0B0BF4" w14:textId="77777777" w:rsidR="00325A58" w:rsidRDefault="00325A58" w:rsidP="00CC2DCC">
            <w:pPr>
              <w:spacing w:after="0"/>
            </w:pPr>
          </w:p>
        </w:tc>
      </w:tr>
      <w:tr w:rsidR="00325A58" w14:paraId="2FEDC3C4" w14:textId="77777777" w:rsidTr="00CC2DCC">
        <w:trPr>
          <w:cantSplit/>
        </w:trPr>
        <w:tc>
          <w:tcPr>
            <w:tcW w:w="3006" w:type="dxa"/>
          </w:tcPr>
          <w:p w14:paraId="28324364" w14:textId="563B4EC1" w:rsidR="00325A58" w:rsidRDefault="004204D5" w:rsidP="00CC2DCC">
            <w:pPr>
              <w:spacing w:after="0"/>
            </w:pPr>
            <w:hyperlink w:anchor="_PROPN:_proper_noun">
              <w:r w:rsidR="00325A58">
                <w:rPr>
                  <w:color w:val="1155CC"/>
                  <w:u w:val="single"/>
                </w:rPr>
                <w:t>PROPN</w:t>
              </w:r>
            </w:hyperlink>
          </w:p>
        </w:tc>
        <w:tc>
          <w:tcPr>
            <w:tcW w:w="3006" w:type="dxa"/>
          </w:tcPr>
          <w:p w14:paraId="2B5021B4" w14:textId="6EA08DE2" w:rsidR="00325A58" w:rsidRDefault="004204D5" w:rsidP="00CC2DCC">
            <w:pPr>
              <w:spacing w:after="0"/>
            </w:pPr>
            <w:hyperlink w:anchor="_NUM:_numeral">
              <w:r w:rsidR="00325A58">
                <w:rPr>
                  <w:color w:val="1155CC"/>
                  <w:u w:val="single"/>
                </w:rPr>
                <w:t>NUM</w:t>
              </w:r>
            </w:hyperlink>
          </w:p>
        </w:tc>
        <w:tc>
          <w:tcPr>
            <w:tcW w:w="3006" w:type="dxa"/>
          </w:tcPr>
          <w:p w14:paraId="3C29D015" w14:textId="77777777" w:rsidR="00325A58" w:rsidRDefault="00325A58" w:rsidP="00CC2DCC">
            <w:pPr>
              <w:spacing w:after="0"/>
            </w:pPr>
          </w:p>
        </w:tc>
      </w:tr>
      <w:tr w:rsidR="00325A58" w14:paraId="6B97C9E1" w14:textId="77777777" w:rsidTr="00CC2DCC">
        <w:trPr>
          <w:cantSplit/>
        </w:trPr>
        <w:tc>
          <w:tcPr>
            <w:tcW w:w="3006" w:type="dxa"/>
          </w:tcPr>
          <w:p w14:paraId="30DD5D21" w14:textId="47A5FF04" w:rsidR="00325A58" w:rsidRDefault="004204D5" w:rsidP="00CC2DCC">
            <w:pPr>
              <w:spacing w:after="0"/>
            </w:pPr>
            <w:hyperlink w:anchor="_VERB:_verb">
              <w:r w:rsidR="00325A58">
                <w:rPr>
                  <w:color w:val="1155CC"/>
                  <w:u w:val="single"/>
                </w:rPr>
                <w:t>VERB</w:t>
              </w:r>
            </w:hyperlink>
          </w:p>
        </w:tc>
        <w:tc>
          <w:tcPr>
            <w:tcW w:w="3006" w:type="dxa"/>
          </w:tcPr>
          <w:p w14:paraId="374A89D0" w14:textId="532991F1" w:rsidR="00325A58" w:rsidRDefault="004204D5" w:rsidP="00CC2DCC">
            <w:pPr>
              <w:spacing w:after="0"/>
            </w:pPr>
            <w:hyperlink w:anchor="_PART:_particle">
              <w:r w:rsidR="00325A58">
                <w:rPr>
                  <w:color w:val="1155CC"/>
                  <w:u w:val="single"/>
                </w:rPr>
                <w:t>PART</w:t>
              </w:r>
            </w:hyperlink>
          </w:p>
        </w:tc>
        <w:tc>
          <w:tcPr>
            <w:tcW w:w="3006" w:type="dxa"/>
          </w:tcPr>
          <w:p w14:paraId="4195CDB3" w14:textId="77777777" w:rsidR="00325A58" w:rsidRDefault="00325A58" w:rsidP="00CC2DCC">
            <w:pPr>
              <w:spacing w:after="0"/>
            </w:pPr>
          </w:p>
        </w:tc>
      </w:tr>
      <w:tr w:rsidR="00325A58" w14:paraId="6F1D9DDB" w14:textId="77777777" w:rsidTr="00CC2DCC">
        <w:trPr>
          <w:cantSplit/>
        </w:trPr>
        <w:tc>
          <w:tcPr>
            <w:tcW w:w="3006" w:type="dxa"/>
          </w:tcPr>
          <w:p w14:paraId="3C130206" w14:textId="77777777" w:rsidR="00325A58" w:rsidRDefault="00325A58" w:rsidP="00CC2DCC">
            <w:pPr>
              <w:spacing w:after="0"/>
            </w:pPr>
          </w:p>
        </w:tc>
        <w:tc>
          <w:tcPr>
            <w:tcW w:w="3006" w:type="dxa"/>
          </w:tcPr>
          <w:p w14:paraId="40417A3E" w14:textId="6BDDBD45" w:rsidR="00325A58" w:rsidRDefault="004204D5" w:rsidP="00CC2DCC">
            <w:pPr>
              <w:spacing w:after="0"/>
            </w:pPr>
            <w:hyperlink w:anchor="_PRON:_pronoun">
              <w:r w:rsidR="00325A58">
                <w:rPr>
                  <w:color w:val="1155CC"/>
                  <w:u w:val="single"/>
                </w:rPr>
                <w:t>PRON</w:t>
              </w:r>
            </w:hyperlink>
          </w:p>
        </w:tc>
        <w:tc>
          <w:tcPr>
            <w:tcW w:w="3006" w:type="dxa"/>
          </w:tcPr>
          <w:p w14:paraId="2AFB831A" w14:textId="77777777" w:rsidR="00325A58" w:rsidRDefault="00325A58" w:rsidP="00CC2DCC">
            <w:pPr>
              <w:spacing w:after="0"/>
            </w:pPr>
          </w:p>
        </w:tc>
      </w:tr>
      <w:tr w:rsidR="00325A58" w14:paraId="6EE9E2EB" w14:textId="77777777" w:rsidTr="00CC2DCC">
        <w:trPr>
          <w:cantSplit/>
        </w:trPr>
        <w:tc>
          <w:tcPr>
            <w:tcW w:w="3006" w:type="dxa"/>
          </w:tcPr>
          <w:p w14:paraId="7D2E6059" w14:textId="77777777" w:rsidR="00325A58" w:rsidRDefault="00325A58" w:rsidP="00CC2DCC">
            <w:pPr>
              <w:spacing w:after="0"/>
            </w:pPr>
          </w:p>
        </w:tc>
        <w:tc>
          <w:tcPr>
            <w:tcW w:w="3006" w:type="dxa"/>
          </w:tcPr>
          <w:p w14:paraId="77334332" w14:textId="303EF170" w:rsidR="00325A58" w:rsidRDefault="004204D5" w:rsidP="00CC2DCC">
            <w:pPr>
              <w:spacing w:after="0"/>
            </w:pPr>
            <w:hyperlink w:anchor="_SCONJ:_subordinating_conjunction">
              <w:r w:rsidR="00325A58">
                <w:rPr>
                  <w:color w:val="1155CC"/>
                  <w:u w:val="single"/>
                </w:rPr>
                <w:t>SCONJ</w:t>
              </w:r>
            </w:hyperlink>
          </w:p>
        </w:tc>
        <w:tc>
          <w:tcPr>
            <w:tcW w:w="3006" w:type="dxa"/>
          </w:tcPr>
          <w:p w14:paraId="04A5C197" w14:textId="77777777" w:rsidR="00325A58" w:rsidRDefault="00325A58" w:rsidP="00CC2DCC">
            <w:pPr>
              <w:spacing w:after="0"/>
            </w:pPr>
          </w:p>
        </w:tc>
      </w:tr>
    </w:tbl>
    <w:p w14:paraId="0BC057B2" w14:textId="77777777" w:rsidR="00325A58" w:rsidRDefault="00325A58" w:rsidP="00325A58"/>
    <w:p w14:paraId="37331E25" w14:textId="77777777" w:rsidR="00476FF8" w:rsidRDefault="00476FF8">
      <w:pPr>
        <w:spacing w:line="335" w:lineRule="auto"/>
        <w:ind w:left="40" w:right="40"/>
      </w:pPr>
    </w:p>
    <w:p w14:paraId="3B0817EF" w14:textId="075A887F" w:rsidR="00314345" w:rsidRDefault="00BD78CA">
      <w:pPr>
        <w:spacing w:line="335" w:lineRule="auto"/>
        <w:ind w:left="40" w:right="40"/>
      </w:pPr>
      <w:r>
        <w:t>Seznam besednih vrst po abecedi:</w:t>
      </w:r>
    </w:p>
    <w:p w14:paraId="42AD1308" w14:textId="77777777" w:rsidR="00476FF8" w:rsidRDefault="00476FF8" w:rsidP="00F22EEB">
      <w:pPr>
        <w:numPr>
          <w:ilvl w:val="0"/>
          <w:numId w:val="1"/>
        </w:numPr>
        <w:sectPr w:rsidR="00476FF8" w:rsidSect="005B03B9">
          <w:footerReference w:type="default" r:id="rId24"/>
          <w:pgSz w:w="11909" w:h="16834"/>
          <w:pgMar w:top="1440" w:right="1440" w:bottom="1440" w:left="1440" w:header="170" w:footer="680" w:gutter="0"/>
          <w:pgNumType w:start="1"/>
          <w:cols w:space="708"/>
          <w:docGrid w:linePitch="272"/>
        </w:sectPr>
      </w:pPr>
    </w:p>
    <w:p w14:paraId="3B0817F1" w14:textId="59924911" w:rsidR="00314345" w:rsidRDefault="004204D5" w:rsidP="00F22EEB">
      <w:pPr>
        <w:numPr>
          <w:ilvl w:val="0"/>
          <w:numId w:val="1"/>
        </w:numPr>
      </w:pPr>
      <w:hyperlink w:anchor="_ADJ:_adjective">
        <w:r w:rsidR="00476FF8">
          <w:rPr>
            <w:color w:val="1155CC"/>
            <w:u w:val="single"/>
          </w:rPr>
          <w:t>ADJ</w:t>
        </w:r>
      </w:hyperlink>
      <w:r w:rsidR="00BD78CA">
        <w:t>: adjective</w:t>
      </w:r>
    </w:p>
    <w:p w14:paraId="3B0817F2" w14:textId="03F93D4D" w:rsidR="00314345" w:rsidRDefault="004204D5" w:rsidP="00F22EEB">
      <w:pPr>
        <w:numPr>
          <w:ilvl w:val="0"/>
          <w:numId w:val="1"/>
        </w:numPr>
      </w:pPr>
      <w:hyperlink w:anchor="_ADP:_adposition">
        <w:r w:rsidR="00476FF8">
          <w:rPr>
            <w:color w:val="1155CC"/>
            <w:u w:val="single"/>
          </w:rPr>
          <w:t>ADP</w:t>
        </w:r>
      </w:hyperlink>
      <w:r w:rsidR="00BD78CA">
        <w:t>: adposition</w:t>
      </w:r>
    </w:p>
    <w:p w14:paraId="3B0817F3" w14:textId="02CF4471" w:rsidR="00314345" w:rsidRDefault="004204D5" w:rsidP="00F22EEB">
      <w:pPr>
        <w:numPr>
          <w:ilvl w:val="0"/>
          <w:numId w:val="1"/>
        </w:numPr>
      </w:pPr>
      <w:hyperlink w:anchor="_ADV:_adverb">
        <w:r w:rsidR="00476FF8">
          <w:rPr>
            <w:color w:val="1155CC"/>
            <w:u w:val="single"/>
          </w:rPr>
          <w:t>ADV</w:t>
        </w:r>
      </w:hyperlink>
      <w:r w:rsidR="00BD78CA">
        <w:t>: adverb</w:t>
      </w:r>
    </w:p>
    <w:p w14:paraId="3B0817F4" w14:textId="6D6633FA" w:rsidR="00314345" w:rsidRDefault="004204D5" w:rsidP="00F22EEB">
      <w:pPr>
        <w:numPr>
          <w:ilvl w:val="0"/>
          <w:numId w:val="1"/>
        </w:numPr>
      </w:pPr>
      <w:hyperlink w:anchor="_AUX:_auxiliary">
        <w:r w:rsidR="00476FF8">
          <w:rPr>
            <w:color w:val="1155CC"/>
            <w:u w:val="single"/>
          </w:rPr>
          <w:t>AUX</w:t>
        </w:r>
      </w:hyperlink>
      <w:r w:rsidR="00BD78CA">
        <w:t>: auxiliary</w:t>
      </w:r>
    </w:p>
    <w:p w14:paraId="3B0817F5" w14:textId="6FAFE6EA" w:rsidR="00314345" w:rsidRDefault="004204D5" w:rsidP="00F22EEB">
      <w:pPr>
        <w:numPr>
          <w:ilvl w:val="0"/>
          <w:numId w:val="1"/>
        </w:numPr>
      </w:pPr>
      <w:hyperlink w:anchor="_CCONJ:_coordinating_conjunction">
        <w:r w:rsidR="00476FF8">
          <w:rPr>
            <w:color w:val="1155CC"/>
            <w:u w:val="single"/>
          </w:rPr>
          <w:t>CCONJ</w:t>
        </w:r>
      </w:hyperlink>
      <w:r w:rsidR="00BD78CA">
        <w:t>: coordinating conjunction</w:t>
      </w:r>
    </w:p>
    <w:p w14:paraId="3B0817F6" w14:textId="67B418AB" w:rsidR="00314345" w:rsidRDefault="004204D5" w:rsidP="00F22EEB">
      <w:pPr>
        <w:numPr>
          <w:ilvl w:val="0"/>
          <w:numId w:val="1"/>
        </w:numPr>
      </w:pPr>
      <w:hyperlink w:anchor="_DET:_determiner">
        <w:r w:rsidR="00476FF8">
          <w:rPr>
            <w:color w:val="1155CC"/>
            <w:u w:val="single"/>
          </w:rPr>
          <w:t>DET</w:t>
        </w:r>
      </w:hyperlink>
      <w:r w:rsidR="00BD78CA">
        <w:t>: determiner</w:t>
      </w:r>
    </w:p>
    <w:p w14:paraId="3B0817F7" w14:textId="402F5E87" w:rsidR="00314345" w:rsidRDefault="004204D5" w:rsidP="00F22EEB">
      <w:pPr>
        <w:numPr>
          <w:ilvl w:val="0"/>
          <w:numId w:val="1"/>
        </w:numPr>
      </w:pPr>
      <w:hyperlink w:anchor="_INTJ:_interjection">
        <w:r w:rsidR="00476FF8">
          <w:rPr>
            <w:color w:val="1155CC"/>
            <w:u w:val="single"/>
          </w:rPr>
          <w:t>INTJ</w:t>
        </w:r>
      </w:hyperlink>
      <w:r w:rsidR="00BD78CA">
        <w:t>: interjection</w:t>
      </w:r>
    </w:p>
    <w:p w14:paraId="3B0817F8" w14:textId="6B374C43" w:rsidR="00314345" w:rsidRDefault="004204D5" w:rsidP="00F22EEB">
      <w:pPr>
        <w:numPr>
          <w:ilvl w:val="0"/>
          <w:numId w:val="1"/>
        </w:numPr>
      </w:pPr>
      <w:hyperlink w:anchor="_NOUN:_noun">
        <w:r w:rsidR="00476FF8">
          <w:rPr>
            <w:color w:val="1155CC"/>
            <w:u w:val="single"/>
          </w:rPr>
          <w:t>NOUN</w:t>
        </w:r>
      </w:hyperlink>
      <w:r w:rsidR="00BD78CA">
        <w:t>: noun</w:t>
      </w:r>
    </w:p>
    <w:p w14:paraId="3B0817F9" w14:textId="6DAB99AB" w:rsidR="00314345" w:rsidRDefault="004204D5" w:rsidP="00F22EEB">
      <w:pPr>
        <w:numPr>
          <w:ilvl w:val="0"/>
          <w:numId w:val="1"/>
        </w:numPr>
      </w:pPr>
      <w:hyperlink w:anchor="_NUM:_numeral">
        <w:r w:rsidR="00476FF8">
          <w:rPr>
            <w:color w:val="1155CC"/>
            <w:u w:val="single"/>
          </w:rPr>
          <w:t>NUM</w:t>
        </w:r>
      </w:hyperlink>
      <w:r w:rsidR="00BD78CA">
        <w:t>: numeral</w:t>
      </w:r>
    </w:p>
    <w:p w14:paraId="3B0817FA" w14:textId="766DDF9A" w:rsidR="00314345" w:rsidRDefault="004204D5" w:rsidP="00F22EEB">
      <w:pPr>
        <w:numPr>
          <w:ilvl w:val="0"/>
          <w:numId w:val="1"/>
        </w:numPr>
      </w:pPr>
      <w:hyperlink w:anchor="_PART:_particle">
        <w:r w:rsidR="00476FF8">
          <w:rPr>
            <w:color w:val="1155CC"/>
            <w:u w:val="single"/>
          </w:rPr>
          <w:t>PART</w:t>
        </w:r>
      </w:hyperlink>
      <w:r w:rsidR="00BD78CA">
        <w:t>: particle</w:t>
      </w:r>
    </w:p>
    <w:p w14:paraId="3B0817FB" w14:textId="0D30AF98" w:rsidR="00314345" w:rsidRDefault="004204D5" w:rsidP="00F22EEB">
      <w:pPr>
        <w:numPr>
          <w:ilvl w:val="0"/>
          <w:numId w:val="1"/>
        </w:numPr>
      </w:pPr>
      <w:hyperlink w:anchor="_PRON:_pronoun">
        <w:r w:rsidR="00476FF8">
          <w:rPr>
            <w:color w:val="1155CC"/>
            <w:u w:val="single"/>
          </w:rPr>
          <w:t>PRON</w:t>
        </w:r>
      </w:hyperlink>
      <w:r w:rsidR="00BD78CA">
        <w:t>: pronoun</w:t>
      </w:r>
    </w:p>
    <w:p w14:paraId="3B0817FC" w14:textId="3ACF6E20" w:rsidR="00314345" w:rsidRDefault="004204D5" w:rsidP="00F22EEB">
      <w:pPr>
        <w:numPr>
          <w:ilvl w:val="0"/>
          <w:numId w:val="1"/>
        </w:numPr>
      </w:pPr>
      <w:hyperlink w:anchor="_PROPN:_proper_noun">
        <w:r w:rsidR="00476FF8">
          <w:rPr>
            <w:color w:val="1155CC"/>
            <w:u w:val="single"/>
          </w:rPr>
          <w:t>PROPN</w:t>
        </w:r>
      </w:hyperlink>
      <w:r w:rsidR="00BD78CA">
        <w:t>: proper noun</w:t>
      </w:r>
    </w:p>
    <w:p w14:paraId="3B0817FD" w14:textId="50B8ED8D" w:rsidR="00314345" w:rsidRDefault="004204D5" w:rsidP="00F22EEB">
      <w:pPr>
        <w:numPr>
          <w:ilvl w:val="0"/>
          <w:numId w:val="1"/>
        </w:numPr>
      </w:pPr>
      <w:hyperlink w:anchor="_PUNCT:_punctuation">
        <w:r w:rsidR="00476FF8">
          <w:rPr>
            <w:color w:val="1155CC"/>
            <w:u w:val="single"/>
          </w:rPr>
          <w:t>PUNCT</w:t>
        </w:r>
      </w:hyperlink>
      <w:r w:rsidR="00BD78CA">
        <w:t>: punctuation</w:t>
      </w:r>
    </w:p>
    <w:p w14:paraId="3B0817FE" w14:textId="7BCFBEBB" w:rsidR="00314345" w:rsidRDefault="004204D5" w:rsidP="00F22EEB">
      <w:pPr>
        <w:numPr>
          <w:ilvl w:val="0"/>
          <w:numId w:val="1"/>
        </w:numPr>
      </w:pPr>
      <w:hyperlink w:anchor="_SCONJ:_subordinating_conjunction">
        <w:r w:rsidR="00476FF8">
          <w:rPr>
            <w:color w:val="1155CC"/>
            <w:u w:val="single"/>
          </w:rPr>
          <w:t>SCONJ</w:t>
        </w:r>
      </w:hyperlink>
      <w:r w:rsidR="00BD78CA">
        <w:t>: subordinating conjunction</w:t>
      </w:r>
    </w:p>
    <w:p w14:paraId="3B0817FF" w14:textId="5910B8CA" w:rsidR="00314345" w:rsidRDefault="004204D5" w:rsidP="00F22EEB">
      <w:pPr>
        <w:numPr>
          <w:ilvl w:val="0"/>
          <w:numId w:val="1"/>
        </w:numPr>
      </w:pPr>
      <w:hyperlink w:anchor="_SYM:_symbol">
        <w:r w:rsidR="00476FF8">
          <w:rPr>
            <w:color w:val="1155CC"/>
            <w:u w:val="single"/>
          </w:rPr>
          <w:t>SYM</w:t>
        </w:r>
      </w:hyperlink>
      <w:r w:rsidR="00BD78CA">
        <w:t>: symbol</w:t>
      </w:r>
    </w:p>
    <w:p w14:paraId="3B081800" w14:textId="4B193506" w:rsidR="00314345" w:rsidRDefault="004204D5" w:rsidP="00F22EEB">
      <w:pPr>
        <w:numPr>
          <w:ilvl w:val="0"/>
          <w:numId w:val="1"/>
        </w:numPr>
      </w:pPr>
      <w:hyperlink w:anchor="_VERB:_verb">
        <w:r w:rsidR="00476FF8">
          <w:rPr>
            <w:color w:val="1155CC"/>
            <w:u w:val="single"/>
          </w:rPr>
          <w:t>VERB</w:t>
        </w:r>
      </w:hyperlink>
      <w:r w:rsidR="00BD78CA">
        <w:t>: verb</w:t>
      </w:r>
    </w:p>
    <w:p w14:paraId="3B081801" w14:textId="4DCB326E" w:rsidR="00314345" w:rsidRDefault="004204D5" w:rsidP="00F22EEB">
      <w:pPr>
        <w:numPr>
          <w:ilvl w:val="0"/>
          <w:numId w:val="1"/>
        </w:numPr>
      </w:pPr>
      <w:hyperlink w:anchor="_X:_other">
        <w:r w:rsidR="00476FF8">
          <w:rPr>
            <w:color w:val="1155CC"/>
            <w:u w:val="single"/>
          </w:rPr>
          <w:t>X</w:t>
        </w:r>
      </w:hyperlink>
      <w:r w:rsidR="00BD78CA">
        <w:t>: other</w:t>
      </w:r>
    </w:p>
    <w:p w14:paraId="55581CA4" w14:textId="77777777" w:rsidR="00476FF8" w:rsidRDefault="00476FF8" w:rsidP="00335864">
      <w:pPr>
        <w:pStyle w:val="Heading4"/>
        <w:sectPr w:rsidR="00476FF8" w:rsidSect="00476FF8">
          <w:type w:val="continuous"/>
          <w:pgSz w:w="11909" w:h="16834"/>
          <w:pgMar w:top="1440" w:right="1440" w:bottom="1440" w:left="1440" w:header="720" w:footer="720" w:gutter="0"/>
          <w:pgNumType w:start="1"/>
          <w:cols w:num="2" w:space="708"/>
        </w:sectPr>
      </w:pPr>
      <w:bookmarkStart w:id="11" w:name="_4hgzk4ue3cas" w:colFirst="0" w:colLast="0"/>
      <w:bookmarkEnd w:id="11"/>
    </w:p>
    <w:p w14:paraId="3B081802" w14:textId="04C003A2" w:rsidR="00314345" w:rsidRDefault="00BD78CA" w:rsidP="00335864">
      <w:pPr>
        <w:pStyle w:val="Heading4"/>
      </w:pPr>
      <w:r>
        <w:br w:type="page"/>
      </w:r>
    </w:p>
    <w:p w14:paraId="3B081804" w14:textId="7540F632" w:rsidR="00314345" w:rsidRDefault="00BD78CA" w:rsidP="00335864">
      <w:pPr>
        <w:pStyle w:val="Heading4"/>
      </w:pPr>
      <w:bookmarkStart w:id="12" w:name="_ADJ:_adjective"/>
      <w:bookmarkStart w:id="13" w:name="_Toc176509699"/>
      <w:bookmarkEnd w:id="12"/>
      <w:r>
        <w:lastRenderedPageBreak/>
        <w:t>ADJ: adjective</w:t>
      </w:r>
      <w:bookmarkEnd w:id="13"/>
    </w:p>
    <w:p w14:paraId="3B081806" w14:textId="74AA73D7" w:rsidR="00314345" w:rsidRDefault="00BD78CA">
      <w:r>
        <w:t xml:space="preserve">Povezava do univerzalnih smernic za kategorijo </w:t>
      </w:r>
      <w:r w:rsidRPr="00214AE9">
        <w:rPr>
          <w:rStyle w:val="UDTagChar"/>
        </w:rPr>
        <w:t>ADJ</w:t>
      </w:r>
      <w:r>
        <w:t xml:space="preserve">: </w:t>
      </w:r>
      <w:hyperlink r:id="rId25">
        <w:r w:rsidRPr="00421CE0">
          <w:rPr>
            <w:rStyle w:val="Hyperlink"/>
          </w:rPr>
          <w:t>https://universaldependencies.org/u/pos/ADJ.html</w:t>
        </w:r>
      </w:hyperlink>
      <w:r w:rsidR="00421CE0">
        <w:rPr>
          <w:color w:val="1155CC"/>
          <w:u w:val="single"/>
        </w:rPr>
        <w:t xml:space="preserve"> </w:t>
      </w:r>
    </w:p>
    <w:p w14:paraId="3D581AEC" w14:textId="77777777" w:rsidR="00476FF8" w:rsidRDefault="00476FF8"/>
    <w:p w14:paraId="3B081807" w14:textId="77777777" w:rsidR="00314345" w:rsidRPr="00214AE9" w:rsidRDefault="00BD78CA" w:rsidP="00214AE9">
      <w:pPr>
        <w:rPr>
          <w:b/>
        </w:rPr>
      </w:pPr>
      <w:r w:rsidRPr="00214AE9">
        <w:rPr>
          <w:b/>
        </w:rPr>
        <w:t>Izpeljane smernice za slovenščino:</w:t>
      </w:r>
    </w:p>
    <w:p w14:paraId="01527B41" w14:textId="423551D9" w:rsidR="003D1072" w:rsidRPr="00214AE9" w:rsidRDefault="003D1072">
      <w:pPr>
        <w:widowControl w:val="0"/>
      </w:pPr>
      <w:r>
        <w:t>Pridevniki (</w:t>
      </w:r>
      <w:r w:rsidRPr="00214AE9">
        <w:rPr>
          <w:rStyle w:val="UDTagChar"/>
        </w:rPr>
        <w:t>ADJ</w:t>
      </w:r>
      <w:r>
        <w:t xml:space="preserve">) so besede, ki tipično modificirajo samostalnike in določajo njihove lastnosti. </w:t>
      </w:r>
      <w:r w:rsidR="00E26A7E">
        <w:t>V</w:t>
      </w:r>
      <w:r>
        <w:t xml:space="preserve"> slovenščini se</w:t>
      </w:r>
      <w:r w:rsidR="00E26A7E">
        <w:t xml:space="preserve"> pridevniki</w:t>
      </w:r>
      <w:r>
        <w:t xml:space="preserve"> s samostalnikom, ki ga </w:t>
      </w:r>
      <w:r w:rsidRPr="00214AE9">
        <w:t xml:space="preserve">modificirajo, običajno ujemajo v spolu, sklonu in številu, tako v vlogi prilastka kot povedkovega določila, npr. </w:t>
      </w:r>
      <w:r w:rsidRPr="00A861FD">
        <w:rPr>
          <w:rStyle w:val="UDexampleChar"/>
        </w:rPr>
        <w:t>velik</w:t>
      </w:r>
      <w:r w:rsidRPr="00214AE9">
        <w:rPr>
          <w:i/>
          <w:color w:val="980000"/>
        </w:rPr>
        <w:t xml:space="preserve"> </w:t>
      </w:r>
      <w:r w:rsidRPr="00214AE9">
        <w:rPr>
          <w:i/>
        </w:rPr>
        <w:t>škandal</w:t>
      </w:r>
      <w:r w:rsidRPr="00214AE9">
        <w:t xml:space="preserve"> (imenovalnik moškega spola ednine), </w:t>
      </w:r>
      <w:r w:rsidRPr="00214AE9">
        <w:rPr>
          <w:i/>
        </w:rPr>
        <w:t xml:space="preserve">v </w:t>
      </w:r>
      <w:r w:rsidRPr="00A861FD">
        <w:rPr>
          <w:rStyle w:val="UDexampleChar"/>
        </w:rPr>
        <w:t>velikih</w:t>
      </w:r>
      <w:r w:rsidRPr="00214AE9">
        <w:rPr>
          <w:i/>
          <w:color w:val="05676C" w:themeColor="accent3" w:themeShade="80"/>
        </w:rPr>
        <w:t xml:space="preserve"> </w:t>
      </w:r>
      <w:r w:rsidRPr="00214AE9">
        <w:rPr>
          <w:i/>
        </w:rPr>
        <w:t xml:space="preserve">podjetjih </w:t>
      </w:r>
      <w:r w:rsidRPr="00214AE9">
        <w:t xml:space="preserve">(mestnik srednjega spola množine), </w:t>
      </w:r>
      <w:r w:rsidRPr="00214AE9">
        <w:rPr>
          <w:i/>
        </w:rPr>
        <w:t xml:space="preserve">Ponudba je </w:t>
      </w:r>
      <w:r w:rsidRPr="00A861FD">
        <w:rPr>
          <w:rStyle w:val="UDexampleChar"/>
        </w:rPr>
        <w:t>velika</w:t>
      </w:r>
      <w:r w:rsidRPr="00214AE9">
        <w:rPr>
          <w:i/>
          <w:color w:val="980000"/>
        </w:rPr>
        <w:t xml:space="preserve"> </w:t>
      </w:r>
      <w:r w:rsidRPr="00214AE9">
        <w:t>(imenovalnik ženskega spola ednine).</w:t>
      </w:r>
    </w:p>
    <w:p w14:paraId="544F1260" w14:textId="77777777" w:rsidR="003D1072" w:rsidRPr="00214AE9" w:rsidRDefault="003D1072">
      <w:pPr>
        <w:widowControl w:val="0"/>
      </w:pPr>
      <w:r w:rsidRPr="00214AE9">
        <w:t xml:space="preserve">V skladu z univerzalnimi smernicami kategorijo </w:t>
      </w:r>
      <w:r w:rsidRPr="00214AE9">
        <w:rPr>
          <w:rStyle w:val="UDTagChar"/>
        </w:rPr>
        <w:t>ADJ</w:t>
      </w:r>
      <w:r w:rsidRPr="00214AE9">
        <w:t xml:space="preserve"> pripisujemo tudi nekaterim vrstam besed, ki so bile tradicionalno obravnavane kot števniki, in sicer vrstilnim (npr. </w:t>
      </w:r>
      <w:r w:rsidRPr="00A861FD">
        <w:rPr>
          <w:rStyle w:val="UDexampleChar"/>
        </w:rPr>
        <w:t>prvi</w:t>
      </w:r>
      <w:r w:rsidRPr="00214AE9">
        <w:rPr>
          <w:i/>
        </w:rPr>
        <w:t xml:space="preserve">, </w:t>
      </w:r>
      <w:r w:rsidRPr="00A861FD">
        <w:rPr>
          <w:rStyle w:val="UDexampleChar"/>
        </w:rPr>
        <w:t>drugi</w:t>
      </w:r>
      <w:r w:rsidRPr="00214AE9">
        <w:rPr>
          <w:i/>
        </w:rPr>
        <w:t xml:space="preserve">, </w:t>
      </w:r>
      <w:r w:rsidRPr="00A861FD">
        <w:rPr>
          <w:rStyle w:val="UDexampleChar"/>
        </w:rPr>
        <w:t>tretji</w:t>
      </w:r>
      <w:r w:rsidRPr="00214AE9">
        <w:t xml:space="preserve">) in množilnim števnikom (npr. </w:t>
      </w:r>
      <w:r w:rsidRPr="00A861FD">
        <w:rPr>
          <w:rStyle w:val="UDexampleChar"/>
        </w:rPr>
        <w:t>enojen</w:t>
      </w:r>
      <w:r w:rsidRPr="00214AE9">
        <w:t xml:space="preserve">, </w:t>
      </w:r>
      <w:r w:rsidRPr="00A861FD">
        <w:rPr>
          <w:rStyle w:val="UDexampleChar"/>
        </w:rPr>
        <w:t>dvojen</w:t>
      </w:r>
      <w:r w:rsidRPr="00214AE9">
        <w:t xml:space="preserve">, </w:t>
      </w:r>
      <w:r w:rsidRPr="00A861FD">
        <w:rPr>
          <w:rStyle w:val="UDexampleChar"/>
        </w:rPr>
        <w:t>trojen</w:t>
      </w:r>
      <w:r w:rsidRPr="00214AE9">
        <w:t>), saj izkazujejo podobne oblikoslovne in skladenjske lastnosti kot pridevniki.</w:t>
      </w:r>
    </w:p>
    <w:p w14:paraId="7880DBB1" w14:textId="77777777" w:rsidR="003D1072" w:rsidRPr="00214AE9" w:rsidRDefault="003D1072">
      <w:pPr>
        <w:widowControl w:val="0"/>
      </w:pPr>
      <w:r w:rsidRPr="00214AE9">
        <w:t xml:space="preserve">Kot </w:t>
      </w:r>
      <w:r w:rsidRPr="00214AE9">
        <w:rPr>
          <w:rStyle w:val="UDTagChar"/>
        </w:rPr>
        <w:t>ADJ</w:t>
      </w:r>
      <w:r w:rsidRPr="00214AE9">
        <w:t xml:space="preserve"> označujemo tudi vse deležnike (glagolske oblike v pridevniški funkciji), ne glede na to, ali so rabljeni v vlogi prilastka (npr. </w:t>
      </w:r>
      <w:r w:rsidRPr="00A861FD">
        <w:rPr>
          <w:rStyle w:val="UDexampleChar"/>
        </w:rPr>
        <w:t>prepovedane</w:t>
      </w:r>
      <w:r w:rsidRPr="00214AE9">
        <w:rPr>
          <w:i/>
          <w:color w:val="980000"/>
        </w:rPr>
        <w:t xml:space="preserve"> </w:t>
      </w:r>
      <w:r w:rsidRPr="00214AE9">
        <w:rPr>
          <w:i/>
        </w:rPr>
        <w:t>substance</w:t>
      </w:r>
      <w:r w:rsidRPr="00214AE9">
        <w:t>), povedkovega določila (</w:t>
      </w:r>
      <w:r w:rsidRPr="00214AE9">
        <w:rPr>
          <w:i/>
        </w:rPr>
        <w:t xml:space="preserve">kajenje je </w:t>
      </w:r>
      <w:r w:rsidRPr="00A861FD">
        <w:rPr>
          <w:rStyle w:val="UDexampleChar"/>
        </w:rPr>
        <w:t>prepovedano</w:t>
      </w:r>
      <w:r w:rsidRPr="00214AE9">
        <w:t xml:space="preserve">) ali trpnika (npr. </w:t>
      </w:r>
      <w:r w:rsidRPr="00214AE9">
        <w:rPr>
          <w:i/>
        </w:rPr>
        <w:t xml:space="preserve">to ji je bilo </w:t>
      </w:r>
      <w:r w:rsidRPr="00A861FD">
        <w:rPr>
          <w:rStyle w:val="UDexampleChar"/>
        </w:rPr>
        <w:t>prepovedano</w:t>
      </w:r>
      <w:r w:rsidRPr="00214AE9">
        <w:t>).</w:t>
      </w:r>
    </w:p>
    <w:p w14:paraId="34B2AE6F" w14:textId="77777777" w:rsidR="00421CE0" w:rsidRDefault="00421CE0">
      <w:pPr>
        <w:widowControl w:val="0"/>
        <w:rPr>
          <w:u w:val="single"/>
        </w:rPr>
      </w:pPr>
    </w:p>
    <w:p w14:paraId="79EA4B3A" w14:textId="13A8257B" w:rsidR="003D1072" w:rsidRDefault="003D1072">
      <w:pPr>
        <w:widowControl w:val="0"/>
        <w:rPr>
          <w:u w:val="single"/>
        </w:rPr>
      </w:pPr>
      <w:r>
        <w:rPr>
          <w:u w:val="single"/>
        </w:rPr>
        <w:t>Nekaj primerov:</w:t>
      </w:r>
    </w:p>
    <w:p w14:paraId="2C54F718" w14:textId="77777777" w:rsidR="003D1072" w:rsidRPr="00421CE0" w:rsidRDefault="003D1072" w:rsidP="00421CE0">
      <w:pPr>
        <w:pStyle w:val="Listofexamples"/>
      </w:pPr>
      <w:r w:rsidRPr="00421CE0">
        <w:t>star, zelen, nerazumljiv</w:t>
      </w:r>
    </w:p>
    <w:p w14:paraId="52982A69" w14:textId="77777777" w:rsidR="003D1072" w:rsidRPr="00421CE0" w:rsidRDefault="003D1072" w:rsidP="00421CE0">
      <w:pPr>
        <w:pStyle w:val="Listofexamples"/>
      </w:pPr>
      <w:r w:rsidRPr="00421CE0">
        <w:t>človekov, kalcijev, Nobelov</w:t>
      </w:r>
    </w:p>
    <w:p w14:paraId="329FDE0E" w14:textId="2AE3EC52" w:rsidR="003D1072" w:rsidRDefault="003D1072" w:rsidP="00421CE0">
      <w:pPr>
        <w:pStyle w:val="Listofexamples"/>
      </w:pPr>
      <w:r w:rsidRPr="00421CE0">
        <w:t>znan, zaposlen, povezan</w:t>
      </w:r>
    </w:p>
    <w:p w14:paraId="3A1685BE" w14:textId="77777777" w:rsidR="003D1072" w:rsidRPr="00421CE0" w:rsidRDefault="003D1072" w:rsidP="00421CE0">
      <w:pPr>
        <w:pStyle w:val="Listofexamples"/>
      </w:pPr>
      <w:r w:rsidRPr="00421CE0">
        <w:t>prvi, drugi, tretji</w:t>
      </w:r>
    </w:p>
    <w:p w14:paraId="0D15AEE1" w14:textId="69709AF8" w:rsidR="003D1072" w:rsidRDefault="003D1072" w:rsidP="00421CE0">
      <w:pPr>
        <w:pStyle w:val="Listofexamples"/>
      </w:pPr>
      <w:r w:rsidRPr="00421CE0">
        <w:t>enojen, dvojen, trojen</w:t>
      </w:r>
    </w:p>
    <w:p w14:paraId="13E2B3F3" w14:textId="377AB3B8" w:rsidR="003D1072" w:rsidRDefault="003D1072">
      <w:pPr>
        <w:widowControl w:val="0"/>
      </w:pPr>
    </w:p>
    <w:p w14:paraId="4C2D05FB" w14:textId="0C3A79DD" w:rsidR="003D1072" w:rsidRDefault="00214AE9" w:rsidP="003D1072">
      <w:r>
        <w:rPr>
          <w:b/>
        </w:rPr>
        <w:t>Koristne povezave</w:t>
      </w:r>
      <w:r w:rsidR="003D1072">
        <w:rPr>
          <w:b/>
        </w:rPr>
        <w:t xml:space="preserve">: </w:t>
      </w:r>
    </w:p>
    <w:p w14:paraId="4189DAAE" w14:textId="3E7F585E" w:rsidR="003D1072" w:rsidRDefault="004204D5" w:rsidP="00F22EEB">
      <w:pPr>
        <w:widowControl w:val="0"/>
        <w:numPr>
          <w:ilvl w:val="0"/>
          <w:numId w:val="6"/>
        </w:numPr>
        <w:spacing w:after="0"/>
        <w:ind w:left="714" w:hanging="357"/>
      </w:pPr>
      <w:hyperlink r:id="rId26">
        <w:r w:rsidR="00214AE9" w:rsidRPr="00421CE0">
          <w:rPr>
            <w:rStyle w:val="Hyperlink"/>
          </w:rPr>
          <w:t>u</w:t>
        </w:r>
        <w:r w:rsidR="003D1072" w:rsidRPr="00421CE0">
          <w:rPr>
            <w:rStyle w:val="Hyperlink"/>
          </w:rPr>
          <w:t>porabne statistike</w:t>
        </w:r>
      </w:hyperlink>
      <w:r w:rsidR="003D1072">
        <w:t xml:space="preserve"> o kategoriji </w:t>
      </w:r>
      <w:r w:rsidR="003D1072" w:rsidRPr="00214AE9">
        <w:rPr>
          <w:rStyle w:val="UDTagChar"/>
        </w:rPr>
        <w:t>ADJ</w:t>
      </w:r>
      <w:r w:rsidR="003D1072">
        <w:t xml:space="preserve"> v korpusu SSJ-UD</w:t>
      </w:r>
    </w:p>
    <w:p w14:paraId="48413016" w14:textId="7C93ECB1" w:rsidR="00214AE9" w:rsidRDefault="004204D5" w:rsidP="00F22EEB">
      <w:pPr>
        <w:widowControl w:val="0"/>
        <w:numPr>
          <w:ilvl w:val="0"/>
          <w:numId w:val="6"/>
        </w:numPr>
        <w:spacing w:after="0"/>
        <w:ind w:left="714" w:hanging="357"/>
      </w:pPr>
      <w:hyperlink r:id="rId27" w:history="1">
        <w:r w:rsidR="00214AE9" w:rsidRPr="00A861FD">
          <w:rPr>
            <w:rStyle w:val="Hyperlink"/>
          </w:rPr>
          <w:t>vse pojavnice</w:t>
        </w:r>
      </w:hyperlink>
      <w:r w:rsidR="00214AE9">
        <w:t xml:space="preserve"> z oznako </w:t>
      </w:r>
      <w:r w:rsidR="00214AE9" w:rsidRPr="00214AE9">
        <w:rPr>
          <w:rStyle w:val="UDTagChar"/>
        </w:rPr>
        <w:t>ADJ</w:t>
      </w:r>
      <w:r w:rsidR="00214AE9">
        <w:t xml:space="preserve"> </w:t>
      </w:r>
      <w:r w:rsidR="00403221">
        <w:t>v korpusu SSJ-UD/SUK v konkordančniku noSketchEngine</w:t>
      </w:r>
    </w:p>
    <w:p w14:paraId="0B82F632" w14:textId="04E99D5E" w:rsidR="00974DF0" w:rsidRDefault="004204D5" w:rsidP="00F22EEB">
      <w:pPr>
        <w:widowControl w:val="0"/>
        <w:numPr>
          <w:ilvl w:val="0"/>
          <w:numId w:val="6"/>
        </w:numPr>
        <w:spacing w:after="0"/>
        <w:ind w:left="714" w:hanging="357"/>
      </w:pPr>
      <w:hyperlink r:id="rId28" w:history="1">
        <w:r w:rsidR="00974DF0" w:rsidRPr="00974DF0">
          <w:rPr>
            <w:rStyle w:val="Hyperlink"/>
          </w:rPr>
          <w:t>vse pojavnice</w:t>
        </w:r>
      </w:hyperlink>
      <w:r w:rsidR="00974DF0">
        <w:t xml:space="preserve"> z </w:t>
      </w:r>
      <w:bookmarkStart w:id="14" w:name="_Hlk173326400"/>
      <w:r w:rsidR="00974DF0">
        <w:t>oznako</w:t>
      </w:r>
      <w:r w:rsidR="00F079A4">
        <w:t xml:space="preserve"> </w:t>
      </w:r>
      <w:r w:rsidR="00F079A4" w:rsidRPr="00214AE9">
        <w:rPr>
          <w:rStyle w:val="UDTagChar"/>
        </w:rPr>
        <w:t>ADJ</w:t>
      </w:r>
      <w:r w:rsidR="00974DF0">
        <w:t xml:space="preserve"> v korpusu SSJ-UD v orodju</w:t>
      </w:r>
      <w:bookmarkEnd w:id="14"/>
      <w:r w:rsidR="00974DF0">
        <w:t xml:space="preserve"> Drevesnik</w:t>
      </w:r>
    </w:p>
    <w:p w14:paraId="14C99A06" w14:textId="2690DE4E" w:rsidR="00932EF4" w:rsidRDefault="004204D5" w:rsidP="00F22EEB">
      <w:pPr>
        <w:widowControl w:val="0"/>
        <w:numPr>
          <w:ilvl w:val="0"/>
          <w:numId w:val="6"/>
        </w:numPr>
        <w:spacing w:after="0"/>
        <w:ind w:left="714" w:hanging="357"/>
      </w:pPr>
      <w:hyperlink r:id="rId29" w:history="1">
        <w:r w:rsidR="00932EF4" w:rsidRPr="00CB5871">
          <w:rPr>
            <w:rStyle w:val="Hyperlink"/>
          </w:rPr>
          <w:t>vse pojavnice</w:t>
        </w:r>
      </w:hyperlink>
      <w:r w:rsidR="00932EF4">
        <w:t xml:space="preserve"> z </w:t>
      </w:r>
      <w:r w:rsidR="00932EF4" w:rsidRPr="00932EF4">
        <w:t xml:space="preserve">oznako </w:t>
      </w:r>
      <w:r w:rsidR="00932EF4" w:rsidRPr="00932EF4">
        <w:rPr>
          <w:rFonts w:ascii="Courier New" w:hAnsi="Courier New"/>
          <w:b/>
        </w:rPr>
        <w:t>ADJ</w:t>
      </w:r>
      <w:r w:rsidR="00932EF4" w:rsidRPr="00932EF4">
        <w:t xml:space="preserve"> v korpusu SSJ-UD v orodju</w:t>
      </w:r>
      <w:r w:rsidR="00932EF4">
        <w:t xml:space="preserve"> Grew-match</w:t>
      </w:r>
    </w:p>
    <w:p w14:paraId="44FEF1D8" w14:textId="08585BEB" w:rsidR="003D1072" w:rsidRDefault="004204D5" w:rsidP="00F22EEB">
      <w:pPr>
        <w:widowControl w:val="0"/>
        <w:numPr>
          <w:ilvl w:val="0"/>
          <w:numId w:val="6"/>
        </w:numPr>
        <w:spacing w:after="0"/>
        <w:ind w:left="714" w:hanging="357"/>
      </w:pPr>
      <w:hyperlink r:id="rId30" w:history="1">
        <w:r w:rsidR="00214AE9" w:rsidRPr="00214AE9">
          <w:rPr>
            <w:rStyle w:val="Hyperlink"/>
          </w:rPr>
          <w:t>povzetek slovenskih smernic</w:t>
        </w:r>
      </w:hyperlink>
      <w:r w:rsidR="00214AE9">
        <w:t xml:space="preserve"> za kategorijo </w:t>
      </w:r>
      <w:r w:rsidR="00214AE9" w:rsidRPr="00214AE9">
        <w:rPr>
          <w:rStyle w:val="UDTagChar"/>
        </w:rPr>
        <w:t>ADJ</w:t>
      </w:r>
      <w:r w:rsidR="00214AE9">
        <w:t xml:space="preserve"> v angleščini</w:t>
      </w:r>
    </w:p>
    <w:p w14:paraId="794D79AD" w14:textId="77777777" w:rsidR="003D1072" w:rsidRDefault="003D1072">
      <w:pPr>
        <w:widowControl w:val="0"/>
      </w:pPr>
    </w:p>
    <w:p w14:paraId="3B081819" w14:textId="77777777" w:rsidR="00314345" w:rsidRDefault="00BD78CA">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14345" w14:paraId="3B08181B" w14:textId="77777777" w:rsidTr="004D78E5">
        <w:tc>
          <w:tcPr>
            <w:tcW w:w="9029" w:type="dxa"/>
            <w:shd w:val="clear" w:color="auto" w:fill="B3DDF2" w:themeFill="background2" w:themeFillShade="E6"/>
            <w:tcMar>
              <w:top w:w="100" w:type="dxa"/>
              <w:left w:w="100" w:type="dxa"/>
              <w:bottom w:w="100" w:type="dxa"/>
              <w:right w:w="100" w:type="dxa"/>
            </w:tcMar>
          </w:tcPr>
          <w:p w14:paraId="3B08181A" w14:textId="7297EA7F" w:rsidR="00314345" w:rsidRDefault="00BD78CA" w:rsidP="003E602B">
            <w:pPr>
              <w:widowControl w:val="0"/>
              <w:pBdr>
                <w:top w:val="nil"/>
                <w:left w:val="nil"/>
                <w:bottom w:val="nil"/>
                <w:right w:val="nil"/>
                <w:between w:val="nil"/>
              </w:pBdr>
              <w:spacing w:after="0"/>
            </w:pPr>
            <w:r>
              <w:t xml:space="preserve">V </w:t>
            </w:r>
            <w:r w:rsidRPr="00421CE0">
              <w:rPr>
                <w:rStyle w:val="UDTagChar"/>
              </w:rPr>
              <w:t>ADJ</w:t>
            </w:r>
            <w:r>
              <w:t xml:space="preserve"> so </w:t>
            </w:r>
            <w:r w:rsidRPr="00E26A7E">
              <w:t>bili iz sistema JOS pretvorjeni</w:t>
            </w:r>
            <w:r w:rsidRPr="00E35EA3">
              <w:t xml:space="preserve"> vsi pridevniki ([msd=”P.*”]), dodatno pa še vsi vrstilni besedni števniki ([msd=”Kv.*”]), zaimkovni števnik z lemo </w:t>
            </w:r>
            <w:r w:rsidRPr="00E35EA3">
              <w:rPr>
                <w:i/>
              </w:rPr>
              <w:t>drug</w:t>
            </w:r>
            <w:r w:rsidRPr="00E35EA3">
              <w:t xml:space="preserve"> ([msd=”Kbz.*” &amp; lemma=”drug”) in drugi števniki z lemo na -en ([msd=”Kbd.*” &amp; lemma=”.en”]).</w:t>
            </w:r>
          </w:p>
        </w:tc>
      </w:tr>
    </w:tbl>
    <w:p w14:paraId="3B081825" w14:textId="77777777" w:rsidR="00314345" w:rsidRDefault="00BD78CA">
      <w:r>
        <w:br w:type="page"/>
      </w:r>
    </w:p>
    <w:p w14:paraId="3B081826" w14:textId="77777777" w:rsidR="00314345" w:rsidRDefault="00BD78CA" w:rsidP="00335864">
      <w:pPr>
        <w:pStyle w:val="Heading4"/>
      </w:pPr>
      <w:bookmarkStart w:id="15" w:name="_ADP:_adposition"/>
      <w:bookmarkStart w:id="16" w:name="_Toc176509700"/>
      <w:bookmarkEnd w:id="15"/>
      <w:r>
        <w:lastRenderedPageBreak/>
        <w:t>ADP: adposition</w:t>
      </w:r>
      <w:bookmarkEnd w:id="16"/>
    </w:p>
    <w:p w14:paraId="3B081827" w14:textId="77777777" w:rsidR="00314345" w:rsidRDefault="00314345"/>
    <w:p w14:paraId="704CD172" w14:textId="43224DC9" w:rsidR="004D78E5" w:rsidRDefault="00BD78CA">
      <w:r>
        <w:t xml:space="preserve">Povezava do univerzalnih smernic za kategorijo </w:t>
      </w:r>
      <w:r w:rsidRPr="004D78E5">
        <w:rPr>
          <w:rStyle w:val="UDTagChar"/>
        </w:rPr>
        <w:t>ADP</w:t>
      </w:r>
      <w:r>
        <w:t>:</w:t>
      </w:r>
      <w:r w:rsidR="003209C7">
        <w:t xml:space="preserve"> </w:t>
      </w:r>
      <w:hyperlink r:id="rId31" w:history="1">
        <w:r w:rsidR="003209C7" w:rsidRPr="005F07B6">
          <w:rPr>
            <w:rStyle w:val="Hyperlink"/>
          </w:rPr>
          <w:t>https://universaldependencies.org/u/pos/ADP.html</w:t>
        </w:r>
      </w:hyperlink>
    </w:p>
    <w:p w14:paraId="5FE2F36F" w14:textId="77777777" w:rsidR="004D78E5" w:rsidRDefault="004D78E5">
      <w:pPr>
        <w:rPr>
          <w:b/>
        </w:rPr>
      </w:pPr>
    </w:p>
    <w:p w14:paraId="3B08182B" w14:textId="72E89682" w:rsidR="00314345" w:rsidRDefault="00BD78CA">
      <w:r>
        <w:rPr>
          <w:b/>
        </w:rPr>
        <w:t>Izpeljane smernice za slovenščino</w:t>
      </w:r>
      <w:r>
        <w:t>:</w:t>
      </w:r>
    </w:p>
    <w:p w14:paraId="799E4219" w14:textId="22F88DCB" w:rsidR="004D78E5" w:rsidRDefault="004D78E5">
      <w:pPr>
        <w:widowControl w:val="0"/>
      </w:pPr>
      <w:r>
        <w:t>Adpozicije (</w:t>
      </w:r>
      <w:r w:rsidRPr="004D78E5">
        <w:rPr>
          <w:rStyle w:val="UDTagChar"/>
        </w:rPr>
        <w:t>ADP</w:t>
      </w:r>
      <w:r>
        <w:t xml:space="preserve">) so zaprta besedna vrsta, ki vključuje tako predpozicije (predloge) kot postpozicije, pri čemer v slovenščini prevladujejo predvsem prve (npr. </w:t>
      </w:r>
      <w:r w:rsidRPr="004D78E5">
        <w:rPr>
          <w:rStyle w:val="UDexampleChar"/>
        </w:rPr>
        <w:t>navkljub</w:t>
      </w:r>
      <w:r>
        <w:rPr>
          <w:b/>
          <w:i/>
          <w:color w:val="980000"/>
        </w:rPr>
        <w:t xml:space="preserve"> </w:t>
      </w:r>
      <w:r>
        <w:rPr>
          <w:i/>
        </w:rPr>
        <w:t>vsem prizadevanjem</w:t>
      </w:r>
      <w:r>
        <w:t xml:space="preserve">), možne pa so tudi slednje (npr. </w:t>
      </w:r>
      <w:r>
        <w:rPr>
          <w:i/>
        </w:rPr>
        <w:t xml:space="preserve">vsem prizadevanjem </w:t>
      </w:r>
      <w:r w:rsidRPr="004D78E5">
        <w:rPr>
          <w:rStyle w:val="UDexampleChar"/>
        </w:rPr>
        <w:t>navkljub</w:t>
      </w:r>
      <w:r>
        <w:t>). Običajno stojijo pred samostalniškimi besednimi zvezami – določajo jim sklon ter jih slovnično in pomensko povezujejo z drugimi deli stavka.</w:t>
      </w:r>
    </w:p>
    <w:p w14:paraId="0218B175" w14:textId="77777777" w:rsidR="004D78E5" w:rsidRDefault="004D78E5">
      <w:pPr>
        <w:widowControl w:val="0"/>
        <w:rPr>
          <w:u w:val="single"/>
        </w:rPr>
      </w:pPr>
    </w:p>
    <w:p w14:paraId="7A9AA445" w14:textId="04851F91" w:rsidR="004D78E5" w:rsidRDefault="004D78E5">
      <w:pPr>
        <w:widowControl w:val="0"/>
      </w:pPr>
      <w:r>
        <w:rPr>
          <w:u w:val="single"/>
        </w:rPr>
        <w:t>Trenutni nabor predlogov v slovenščini:</w:t>
      </w:r>
      <w:r>
        <w:t xml:space="preserve"> </w:t>
      </w:r>
    </w:p>
    <w:p w14:paraId="199CDA1D" w14:textId="77777777" w:rsidR="004D78E5" w:rsidRDefault="004D78E5" w:rsidP="004D78E5">
      <w:pPr>
        <w:pStyle w:val="Listofexamples"/>
      </w:pPr>
      <w:r w:rsidRPr="004D78E5">
        <w:rPr>
          <w:i w:val="0"/>
        </w:rPr>
        <w:t>v imenovalniku:</w:t>
      </w:r>
      <w:r>
        <w:t xml:space="preserve"> via</w:t>
      </w:r>
    </w:p>
    <w:p w14:paraId="31684581" w14:textId="0740F4C1" w:rsidR="004D78E5" w:rsidRDefault="004D78E5" w:rsidP="004D78E5">
      <w:pPr>
        <w:pStyle w:val="Listofexamples"/>
      </w:pPr>
      <w:r w:rsidRPr="004D78E5">
        <w:rPr>
          <w:i w:val="0"/>
        </w:rPr>
        <w:t>v rodilniku:</w:t>
      </w:r>
      <w:r>
        <w:t xml:space="preserve"> blizu, brez, do, glede, iz, izmed, iznad, izpod, izpred, izven, izza, koncem, konec, kraj, križem, krog, mimo, namesto, nasproti, od, okoli, okrog, onkraj, onstran, poleg, povrh, povrhu, </w:t>
      </w:r>
      <w:r w:rsidR="009C681B" w:rsidRPr="009C681B">
        <w:rPr>
          <w:color w:val="000000" w:themeColor="text1"/>
        </w:rPr>
        <w:t>preblizu</w:t>
      </w:r>
      <w:r>
        <w:t>, prek, preko, raz, razen, s, širom, spod, spred, spričo, sred, sredi, tekom, tostran, vdolž, vpričo, vrh, vrhu, vsled, vštric, vzdolž, z, ž, za, zaradi, zastran, zavoljo, zmed, znad, znotraj, zraven, zunaj</w:t>
      </w:r>
    </w:p>
    <w:p w14:paraId="083F3DD5" w14:textId="55DE3882" w:rsidR="004D78E5" w:rsidRDefault="004D78E5" w:rsidP="004D78E5">
      <w:pPr>
        <w:pStyle w:val="Listofexamples"/>
      </w:pPr>
      <w:r w:rsidRPr="004D78E5">
        <w:rPr>
          <w:i w:val="0"/>
        </w:rPr>
        <w:t>v dajalniku:</w:t>
      </w:r>
      <w:r>
        <w:t xml:space="preserve"> blizu,</w:t>
      </w:r>
      <w:r w:rsidR="006C2AD5">
        <w:t xml:space="preserve"> preblizu,</w:t>
      </w:r>
      <w:r>
        <w:t xml:space="preserve"> h, k, kljub, napram, nasproti, navkljub, navzlic, proti, vkljub</w:t>
      </w:r>
    </w:p>
    <w:p w14:paraId="7D33D14B" w14:textId="77777777" w:rsidR="004D78E5" w:rsidRDefault="004D78E5" w:rsidP="004D78E5">
      <w:pPr>
        <w:pStyle w:val="Listofexamples"/>
      </w:pPr>
      <w:r w:rsidRPr="004D78E5">
        <w:rPr>
          <w:i w:val="0"/>
        </w:rPr>
        <w:t>v tožilniku:</w:t>
      </w:r>
      <w:r>
        <w:t xml:space="preserve"> čez, izvzemši, med, na, nad, ob, po, pod, pred, raz, skoz, skozi, v, za, zoper</w:t>
      </w:r>
    </w:p>
    <w:p w14:paraId="47F11DEF" w14:textId="06E89130" w:rsidR="004D78E5" w:rsidRDefault="004D78E5" w:rsidP="004D78E5">
      <w:pPr>
        <w:pStyle w:val="Listofexamples"/>
      </w:pPr>
      <w:r w:rsidRPr="004D78E5">
        <w:rPr>
          <w:i w:val="0"/>
        </w:rPr>
        <w:t>v mestniku:</w:t>
      </w:r>
      <w:r>
        <w:t xml:space="preserve"> na, o, ob, po, pri, u, v</w:t>
      </w:r>
    </w:p>
    <w:p w14:paraId="0816450D" w14:textId="77777777" w:rsidR="004D78E5" w:rsidRDefault="004D78E5" w:rsidP="004D78E5">
      <w:pPr>
        <w:pStyle w:val="Listofexamples"/>
      </w:pPr>
      <w:r w:rsidRPr="004D78E5">
        <w:rPr>
          <w:i w:val="0"/>
        </w:rPr>
        <w:t>v orodniku:</w:t>
      </w:r>
      <w:r>
        <w:t xml:space="preserve"> med, nad, pod, pred, s, z, ž, za</w:t>
      </w:r>
    </w:p>
    <w:p w14:paraId="5963B46D" w14:textId="77777777" w:rsidR="004D78E5" w:rsidRDefault="004D78E5">
      <w:pPr>
        <w:widowControl w:val="0"/>
      </w:pPr>
    </w:p>
    <w:p w14:paraId="22629237" w14:textId="77777777" w:rsidR="004D78E5" w:rsidRDefault="004D78E5" w:rsidP="004D78E5">
      <w:r>
        <w:rPr>
          <w:b/>
        </w:rPr>
        <w:t xml:space="preserve">Koristne povezave: </w:t>
      </w:r>
    </w:p>
    <w:p w14:paraId="3A901156" w14:textId="6A3E5702" w:rsidR="004D78E5" w:rsidRDefault="004204D5" w:rsidP="00F22EEB">
      <w:pPr>
        <w:widowControl w:val="0"/>
        <w:numPr>
          <w:ilvl w:val="0"/>
          <w:numId w:val="6"/>
        </w:numPr>
        <w:spacing w:after="0"/>
        <w:ind w:left="714" w:hanging="357"/>
      </w:pPr>
      <w:hyperlink r:id="rId32">
        <w:r w:rsidR="004D78E5" w:rsidRPr="00421CE0">
          <w:rPr>
            <w:rStyle w:val="Hyperlink"/>
          </w:rPr>
          <w:t>uporabne statistike</w:t>
        </w:r>
      </w:hyperlink>
      <w:r w:rsidR="004D78E5">
        <w:t xml:space="preserve"> o kategoriji </w:t>
      </w:r>
      <w:r w:rsidR="004D78E5" w:rsidRPr="00214AE9">
        <w:rPr>
          <w:rStyle w:val="UDTagChar"/>
        </w:rPr>
        <w:t>AD</w:t>
      </w:r>
      <w:r w:rsidR="004D78E5">
        <w:rPr>
          <w:rStyle w:val="UDTagChar"/>
        </w:rPr>
        <w:t>P</w:t>
      </w:r>
      <w:r w:rsidR="004D78E5">
        <w:t xml:space="preserve"> v korpusu SSJ-UD</w:t>
      </w:r>
    </w:p>
    <w:p w14:paraId="43F5E36A" w14:textId="21A5262C" w:rsidR="004D78E5" w:rsidRDefault="004204D5" w:rsidP="00F22EEB">
      <w:pPr>
        <w:widowControl w:val="0"/>
        <w:numPr>
          <w:ilvl w:val="0"/>
          <w:numId w:val="6"/>
        </w:numPr>
        <w:spacing w:after="0"/>
        <w:ind w:left="714" w:hanging="357"/>
      </w:pPr>
      <w:hyperlink r:id="rId33" w:history="1">
        <w:r w:rsidR="004D78E5" w:rsidRPr="00A861FD">
          <w:rPr>
            <w:rStyle w:val="Hyperlink"/>
          </w:rPr>
          <w:t>vse pojavnice</w:t>
        </w:r>
      </w:hyperlink>
      <w:r w:rsidR="004D78E5">
        <w:t xml:space="preserve"> z oznako </w:t>
      </w:r>
      <w:r w:rsidR="004D78E5" w:rsidRPr="00214AE9">
        <w:rPr>
          <w:rStyle w:val="UDTagChar"/>
        </w:rPr>
        <w:t>AD</w:t>
      </w:r>
      <w:r w:rsidR="004D78E5">
        <w:rPr>
          <w:rStyle w:val="UDTagChar"/>
        </w:rPr>
        <w:t>P</w:t>
      </w:r>
      <w:r w:rsidR="004D78E5">
        <w:t xml:space="preserve"> </w:t>
      </w:r>
      <w:r w:rsidR="00403221">
        <w:t>v korpusu SSJ-UD/SUK v konkordančniku noSketchEngine</w:t>
      </w:r>
    </w:p>
    <w:p w14:paraId="3792945B" w14:textId="180E3F19" w:rsidR="00F079A4" w:rsidRDefault="004204D5" w:rsidP="00F079A4">
      <w:pPr>
        <w:widowControl w:val="0"/>
        <w:numPr>
          <w:ilvl w:val="0"/>
          <w:numId w:val="6"/>
        </w:numPr>
        <w:spacing w:after="0"/>
        <w:ind w:left="714" w:hanging="357"/>
      </w:pPr>
      <w:hyperlink r:id="rId34" w:history="1">
        <w:r w:rsidR="00F079A4" w:rsidRPr="00A861FD">
          <w:rPr>
            <w:rStyle w:val="Hyperlink"/>
          </w:rPr>
          <w:t>vse pojavnice</w:t>
        </w:r>
      </w:hyperlink>
      <w:r w:rsidR="00F079A4">
        <w:t xml:space="preserve"> z oznako </w:t>
      </w:r>
      <w:r w:rsidR="00F079A4" w:rsidRPr="00214AE9">
        <w:rPr>
          <w:rStyle w:val="UDTagChar"/>
        </w:rPr>
        <w:t>AD</w:t>
      </w:r>
      <w:r w:rsidR="00F079A4">
        <w:rPr>
          <w:rStyle w:val="UDTagChar"/>
        </w:rPr>
        <w:t>P</w:t>
      </w:r>
      <w:r w:rsidR="00F079A4">
        <w:t xml:space="preserve"> v korpusu SSJ-UD v orodju Drevesnik</w:t>
      </w:r>
    </w:p>
    <w:p w14:paraId="6546404C" w14:textId="1E4195B6" w:rsidR="00CB5871" w:rsidRPr="00CB5871" w:rsidRDefault="004204D5" w:rsidP="00CB5871">
      <w:pPr>
        <w:pStyle w:val="ListParagraph"/>
        <w:widowControl w:val="0"/>
        <w:numPr>
          <w:ilvl w:val="0"/>
          <w:numId w:val="6"/>
        </w:numPr>
        <w:spacing w:after="0"/>
        <w:rPr>
          <w:rFonts w:ascii="Open Sans" w:eastAsia="MS Mincho" w:hAnsi="Open Sans" w:cs="Times New Roman"/>
        </w:rPr>
      </w:pPr>
      <w:hyperlink r:id="rId35" w:history="1">
        <w:r w:rsidR="00CB5871" w:rsidRPr="00CB5871">
          <w:rPr>
            <w:rStyle w:val="Hyperlink"/>
            <w:rFonts w:ascii="Open Sans" w:eastAsia="MS Mincho" w:hAnsi="Open Sans" w:cs="Times New Roman"/>
          </w:rPr>
          <w:t>vse pojavnice</w:t>
        </w:r>
      </w:hyperlink>
      <w:r w:rsidR="00CB5871" w:rsidRPr="00CB5871">
        <w:rPr>
          <w:rFonts w:ascii="Open Sans" w:eastAsia="MS Mincho" w:hAnsi="Open Sans" w:cs="Times New Roman"/>
        </w:rPr>
        <w:t xml:space="preserve"> z oznako </w:t>
      </w:r>
      <w:r w:rsidR="00CB5871" w:rsidRPr="00CB5871">
        <w:rPr>
          <w:rFonts w:ascii="Courier New" w:eastAsia="MS Mincho" w:hAnsi="Courier New" w:cs="Times New Roman"/>
          <w:b/>
        </w:rPr>
        <w:t>AD</w:t>
      </w:r>
      <w:r w:rsidR="00CB5871">
        <w:rPr>
          <w:rFonts w:ascii="Courier New" w:eastAsia="MS Mincho" w:hAnsi="Courier New" w:cs="Times New Roman"/>
          <w:b/>
        </w:rPr>
        <w:t>P</w:t>
      </w:r>
      <w:r w:rsidR="00CB5871" w:rsidRPr="00CB5871">
        <w:rPr>
          <w:rFonts w:ascii="Open Sans" w:eastAsia="MS Mincho" w:hAnsi="Open Sans" w:cs="Times New Roman"/>
        </w:rPr>
        <w:t xml:space="preserve"> v korpusu SSJ-UD v orodju Grew-match</w:t>
      </w:r>
    </w:p>
    <w:p w14:paraId="4B2224CF" w14:textId="1181B1E7" w:rsidR="004D78E5" w:rsidRDefault="004204D5" w:rsidP="00F22EEB">
      <w:pPr>
        <w:widowControl w:val="0"/>
        <w:numPr>
          <w:ilvl w:val="0"/>
          <w:numId w:val="6"/>
        </w:numPr>
        <w:spacing w:after="0"/>
        <w:ind w:left="714" w:hanging="357"/>
      </w:pPr>
      <w:hyperlink r:id="rId36" w:history="1">
        <w:r w:rsidR="004D78E5" w:rsidRPr="00214AE9">
          <w:rPr>
            <w:rStyle w:val="Hyperlink"/>
          </w:rPr>
          <w:t>povzetek slovenskih smernic</w:t>
        </w:r>
      </w:hyperlink>
      <w:r w:rsidR="004D78E5">
        <w:t xml:space="preserve"> za kategorijo </w:t>
      </w:r>
      <w:r w:rsidR="004D78E5" w:rsidRPr="00214AE9">
        <w:rPr>
          <w:rStyle w:val="UDTagChar"/>
        </w:rPr>
        <w:t>AD</w:t>
      </w:r>
      <w:r w:rsidR="004D78E5">
        <w:rPr>
          <w:rStyle w:val="UDTagChar"/>
        </w:rPr>
        <w:t>P</w:t>
      </w:r>
      <w:r w:rsidR="004D78E5">
        <w:t xml:space="preserve"> v angleščini</w:t>
      </w:r>
    </w:p>
    <w:p w14:paraId="783E6976" w14:textId="77777777" w:rsidR="003E602B" w:rsidRDefault="003E602B" w:rsidP="003E602B">
      <w:pPr>
        <w:rPr>
          <w:b/>
        </w:rPr>
      </w:pPr>
    </w:p>
    <w:p w14:paraId="041062B4" w14:textId="5D30AF1A" w:rsidR="003E602B" w:rsidRDefault="003E602B" w:rsidP="003E602B">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E602B" w14:paraId="43A700B3" w14:textId="77777777" w:rsidTr="006C743A">
        <w:tc>
          <w:tcPr>
            <w:tcW w:w="9029" w:type="dxa"/>
            <w:shd w:val="clear" w:color="auto" w:fill="B3DDF2" w:themeFill="background2" w:themeFillShade="E6"/>
            <w:tcMar>
              <w:top w:w="100" w:type="dxa"/>
              <w:left w:w="100" w:type="dxa"/>
              <w:bottom w:w="100" w:type="dxa"/>
              <w:right w:w="100" w:type="dxa"/>
            </w:tcMar>
          </w:tcPr>
          <w:p w14:paraId="03A748F8" w14:textId="0AC31BD1" w:rsidR="003E602B" w:rsidRDefault="003E602B" w:rsidP="006C743A">
            <w:pPr>
              <w:widowControl w:val="0"/>
              <w:pBdr>
                <w:top w:val="nil"/>
                <w:left w:val="nil"/>
                <w:bottom w:val="nil"/>
                <w:right w:val="nil"/>
                <w:between w:val="nil"/>
              </w:pBdr>
              <w:spacing w:after="0"/>
            </w:pPr>
            <w:r>
              <w:t xml:space="preserve">V </w:t>
            </w:r>
            <w:r w:rsidRPr="003E602B">
              <w:rPr>
                <w:rStyle w:val="UDTagChar"/>
              </w:rPr>
              <w:t>ADJ</w:t>
            </w:r>
            <w:r>
              <w:t xml:space="preserve"> so bili iz sistema JOS pretvorjeni vsi </w:t>
            </w:r>
            <w:r w:rsidRPr="00E35EA3">
              <w:t>predlogi ([msd=”D.*”]).</w:t>
            </w:r>
          </w:p>
        </w:tc>
      </w:tr>
    </w:tbl>
    <w:p w14:paraId="3B081848" w14:textId="0CF6E327" w:rsidR="00314345" w:rsidRDefault="00BD78CA" w:rsidP="003E602B">
      <w:bookmarkStart w:id="17" w:name="_qmkcnwa9b0z1" w:colFirst="0" w:colLast="0"/>
      <w:bookmarkEnd w:id="17"/>
      <w:r>
        <w:br w:type="page"/>
      </w:r>
    </w:p>
    <w:p w14:paraId="3B081849" w14:textId="77777777" w:rsidR="00314345" w:rsidRDefault="00BD78CA" w:rsidP="00335864">
      <w:pPr>
        <w:pStyle w:val="Heading4"/>
      </w:pPr>
      <w:bookmarkStart w:id="18" w:name="_ADV:_adverb"/>
      <w:bookmarkStart w:id="19" w:name="_Toc176509701"/>
      <w:bookmarkEnd w:id="18"/>
      <w:r>
        <w:lastRenderedPageBreak/>
        <w:t>ADV: adverb</w:t>
      </w:r>
      <w:bookmarkEnd w:id="19"/>
    </w:p>
    <w:p w14:paraId="3B08184C" w14:textId="29637BE2" w:rsidR="00314345" w:rsidRDefault="00BD78CA">
      <w:r>
        <w:t xml:space="preserve">Povezava do univerzalnih smernic za kategorijo </w:t>
      </w:r>
      <w:r w:rsidRPr="009B35F3">
        <w:rPr>
          <w:rStyle w:val="UDTagChar"/>
        </w:rPr>
        <w:t>ADV</w:t>
      </w:r>
      <w:r>
        <w:t>:</w:t>
      </w:r>
      <w:r w:rsidR="003209C7">
        <w:t xml:space="preserve"> </w:t>
      </w:r>
      <w:hyperlink r:id="rId37" w:history="1">
        <w:r w:rsidR="003209C7" w:rsidRPr="005F07B6">
          <w:rPr>
            <w:rStyle w:val="Hyperlink"/>
          </w:rPr>
          <w:t>https://universaldependencies.org/u/pos/ADV.html</w:t>
        </w:r>
      </w:hyperlink>
      <w:r>
        <w:t xml:space="preserve">  </w:t>
      </w:r>
    </w:p>
    <w:p w14:paraId="3B08184D" w14:textId="77777777" w:rsidR="00314345" w:rsidRDefault="00314345"/>
    <w:p w14:paraId="3B08184E" w14:textId="77777777" w:rsidR="00314345" w:rsidRDefault="00BD78CA">
      <w:r>
        <w:rPr>
          <w:b/>
        </w:rPr>
        <w:t>Izpeljane smernice za slovenščino</w:t>
      </w:r>
      <w:r>
        <w:t>:</w:t>
      </w:r>
    </w:p>
    <w:p w14:paraId="70B4387F" w14:textId="77777777" w:rsidR="004D78E5" w:rsidRPr="004D78E5" w:rsidRDefault="004D78E5" w:rsidP="004D78E5">
      <w:r w:rsidRPr="004D78E5">
        <w:t>Prislovi (</w:t>
      </w:r>
      <w:r w:rsidRPr="009B35F3">
        <w:rPr>
          <w:rStyle w:val="UDTagChar"/>
        </w:rPr>
        <w:t>ADV</w:t>
      </w:r>
      <w:r w:rsidRPr="004D78E5">
        <w:t xml:space="preserve">) so besede, ki tipično modificirajo glagole in pridevnike tako, da jim določajo okoliščine, kot so čas, prostor, smer ali način, npr. </w:t>
      </w:r>
      <w:r w:rsidRPr="004D78E5">
        <w:rPr>
          <w:rStyle w:val="UDexampleChar"/>
        </w:rPr>
        <w:t>znova</w:t>
      </w:r>
      <w:r w:rsidRPr="004D78E5">
        <w:rPr>
          <w:i/>
        </w:rPr>
        <w:t xml:space="preserve"> začutiti </w:t>
      </w:r>
      <w:r w:rsidRPr="004D78E5">
        <w:t>ali</w:t>
      </w:r>
      <w:r w:rsidRPr="004D78E5">
        <w:rPr>
          <w:i/>
        </w:rPr>
        <w:t xml:space="preserve"> </w:t>
      </w:r>
      <w:r w:rsidRPr="004D78E5">
        <w:rPr>
          <w:rStyle w:val="UDexampleChar"/>
        </w:rPr>
        <w:t>dobro</w:t>
      </w:r>
      <w:r w:rsidRPr="004D78E5">
        <w:rPr>
          <w:i/>
        </w:rPr>
        <w:t xml:space="preserve"> obveščen</w:t>
      </w:r>
      <w:r w:rsidRPr="004D78E5">
        <w:t xml:space="preserve">. Prislovi, izpeljani iz pridevnikov, se lahko tudi pregibajo po stopnji, npr. </w:t>
      </w:r>
      <w:r w:rsidRPr="009B35F3">
        <w:rPr>
          <w:rStyle w:val="UDexampleChar"/>
        </w:rPr>
        <w:t>zanimivo</w:t>
      </w:r>
      <w:r w:rsidRPr="004D78E5">
        <w:rPr>
          <w:i/>
        </w:rPr>
        <w:t xml:space="preserve">, </w:t>
      </w:r>
      <w:r w:rsidRPr="009B35F3">
        <w:rPr>
          <w:rStyle w:val="UDexampleChar"/>
        </w:rPr>
        <w:t>zanimiveje</w:t>
      </w:r>
      <w:r w:rsidRPr="004D78E5">
        <w:rPr>
          <w:i/>
        </w:rPr>
        <w:t>/</w:t>
      </w:r>
      <w:r w:rsidRPr="009B35F3">
        <w:rPr>
          <w:rStyle w:val="UDexampleChar"/>
        </w:rPr>
        <w:t>zanimivejše</w:t>
      </w:r>
      <w:r w:rsidRPr="004D78E5">
        <w:rPr>
          <w:i/>
        </w:rPr>
        <w:t xml:space="preserve">, </w:t>
      </w:r>
      <w:r w:rsidRPr="009B35F3">
        <w:rPr>
          <w:rStyle w:val="UDexampleChar"/>
        </w:rPr>
        <w:t>najzanimiveje</w:t>
      </w:r>
      <w:r w:rsidRPr="004D78E5">
        <w:rPr>
          <w:i/>
        </w:rPr>
        <w:t>/</w:t>
      </w:r>
      <w:r w:rsidRPr="009B35F3">
        <w:rPr>
          <w:rStyle w:val="UDexampleChar"/>
        </w:rPr>
        <w:t>najzanimivejše</w:t>
      </w:r>
      <w:r w:rsidRPr="004D78E5">
        <w:t>.</w:t>
      </w:r>
    </w:p>
    <w:p w14:paraId="0563ADCB" w14:textId="23A7B76C" w:rsidR="004D78E5" w:rsidRDefault="004D78E5" w:rsidP="004D78E5">
      <w:r w:rsidRPr="004D78E5">
        <w:t xml:space="preserve">Med prislovnimi besedami, ki mejijo tudi na druge besedne vrste, kot </w:t>
      </w:r>
      <w:r w:rsidRPr="009B35F3">
        <w:rPr>
          <w:rStyle w:val="UDTagChar"/>
        </w:rPr>
        <w:t>ADV</w:t>
      </w:r>
      <w:r w:rsidRPr="004D78E5">
        <w:t xml:space="preserve"> v slovenščini označujemo tudi zaimkovne prislove različnih vrst (npr. </w:t>
      </w:r>
      <w:r w:rsidRPr="009B35F3">
        <w:rPr>
          <w:rStyle w:val="UDexampleChar"/>
        </w:rPr>
        <w:t>kje</w:t>
      </w:r>
      <w:r w:rsidRPr="004D78E5">
        <w:rPr>
          <w:i/>
        </w:rPr>
        <w:t xml:space="preserve">, </w:t>
      </w:r>
      <w:r w:rsidRPr="009B35F3">
        <w:rPr>
          <w:rStyle w:val="UDexampleChar"/>
        </w:rPr>
        <w:t>tam</w:t>
      </w:r>
      <w:r w:rsidRPr="004D78E5">
        <w:rPr>
          <w:i/>
        </w:rPr>
        <w:t xml:space="preserve">, </w:t>
      </w:r>
      <w:r w:rsidRPr="009B35F3">
        <w:rPr>
          <w:rStyle w:val="UDexampleChar"/>
        </w:rPr>
        <w:t>takrat</w:t>
      </w:r>
      <w:r w:rsidRPr="004D78E5">
        <w:rPr>
          <w:i/>
        </w:rPr>
        <w:t xml:space="preserve">, </w:t>
      </w:r>
      <w:r w:rsidRPr="009B35F3">
        <w:rPr>
          <w:rStyle w:val="UDexampleChar"/>
        </w:rPr>
        <w:t>kjerkoli</w:t>
      </w:r>
      <w:r w:rsidRPr="004D78E5">
        <w:rPr>
          <w:i/>
        </w:rPr>
        <w:t xml:space="preserve">, </w:t>
      </w:r>
      <w:r w:rsidRPr="009B35F3">
        <w:rPr>
          <w:rStyle w:val="UDexampleChar"/>
        </w:rPr>
        <w:t>vsakič</w:t>
      </w:r>
      <w:r w:rsidRPr="004D78E5">
        <w:t xml:space="preserve">), vrstilne (npr. </w:t>
      </w:r>
      <w:r w:rsidRPr="009B35F3">
        <w:rPr>
          <w:rStyle w:val="UDexampleChar"/>
        </w:rPr>
        <w:t>prvič</w:t>
      </w:r>
      <w:r w:rsidRPr="004D78E5">
        <w:rPr>
          <w:i/>
        </w:rPr>
        <w:t xml:space="preserve">, </w:t>
      </w:r>
      <w:r w:rsidRPr="009B35F3">
        <w:rPr>
          <w:rStyle w:val="UDexampleChar"/>
        </w:rPr>
        <w:t>drugič</w:t>
      </w:r>
      <w:r w:rsidRPr="004D78E5">
        <w:t xml:space="preserve">) in množilne prislove (npr. </w:t>
      </w:r>
      <w:r w:rsidRPr="00E26A7E">
        <w:rPr>
          <w:rStyle w:val="UDexampleChar"/>
        </w:rPr>
        <w:t>enkrat</w:t>
      </w:r>
      <w:r w:rsidRPr="004D78E5">
        <w:rPr>
          <w:i/>
        </w:rPr>
        <w:t xml:space="preserve">, </w:t>
      </w:r>
      <w:r w:rsidRPr="00E26A7E">
        <w:rPr>
          <w:rStyle w:val="UDexampleChar"/>
        </w:rPr>
        <w:t>dvakrat</w:t>
      </w:r>
      <w:r w:rsidRPr="004D78E5">
        <w:t>) ter deležja (</w:t>
      </w:r>
      <w:r w:rsidRPr="009B35F3">
        <w:rPr>
          <w:rStyle w:val="UDexampleChar"/>
        </w:rPr>
        <w:t>zahvaljujoč</w:t>
      </w:r>
      <w:r w:rsidRPr="004D78E5">
        <w:rPr>
          <w:i/>
        </w:rPr>
        <w:t xml:space="preserve">, </w:t>
      </w:r>
      <w:r w:rsidRPr="009B35F3">
        <w:rPr>
          <w:rStyle w:val="UDexampleChar"/>
        </w:rPr>
        <w:t>oziraje</w:t>
      </w:r>
      <w:r w:rsidRPr="004D78E5">
        <w:rPr>
          <w:i/>
        </w:rPr>
        <w:t xml:space="preserve">, </w:t>
      </w:r>
      <w:r w:rsidRPr="009B35F3">
        <w:rPr>
          <w:rStyle w:val="UDexampleChar"/>
        </w:rPr>
        <w:t>začenši</w:t>
      </w:r>
      <w:r w:rsidRPr="004D78E5">
        <w:t>).</w:t>
      </w:r>
    </w:p>
    <w:p w14:paraId="39C5F2E4" w14:textId="5C024561" w:rsidR="0093187E" w:rsidRDefault="00FF2B82">
      <w:pPr>
        <w:widowControl w:val="0"/>
      </w:pPr>
      <w:r w:rsidRPr="00FF2B82">
        <w:rPr>
          <w:color w:val="000000" w:themeColor="text1"/>
        </w:rPr>
        <w:t>Med tipično govorjenimi prislovi najdemo tudi besede</w:t>
      </w:r>
      <w:r w:rsidR="0093187E">
        <w:t xml:space="preserve"> </w:t>
      </w:r>
      <w:r w:rsidR="004D236E" w:rsidRPr="004D236E">
        <w:rPr>
          <w:rStyle w:val="UDexampleChar"/>
        </w:rPr>
        <w:t>prvo</w:t>
      </w:r>
      <w:r w:rsidR="004D236E">
        <w:t xml:space="preserve"> (v pomenu </w:t>
      </w:r>
      <w:r w:rsidR="004D236E" w:rsidRPr="00E02BED">
        <w:rPr>
          <w:i/>
        </w:rPr>
        <w:t>najprej</w:t>
      </w:r>
      <w:r w:rsidR="004D236E">
        <w:t xml:space="preserve">), </w:t>
      </w:r>
      <w:r w:rsidR="004D236E" w:rsidRPr="004D236E">
        <w:rPr>
          <w:rStyle w:val="UDexampleChar"/>
        </w:rPr>
        <w:t>plus, komot, direkt</w:t>
      </w:r>
      <w:r w:rsidR="002009CB">
        <w:rPr>
          <w:rStyle w:val="UDexampleChar"/>
        </w:rPr>
        <w:t>, tukajle</w:t>
      </w:r>
      <w:r w:rsidR="00E02BED">
        <w:rPr>
          <w:rStyle w:val="UDexampleChar"/>
        </w:rPr>
        <w:t xml:space="preserve">, ene </w:t>
      </w:r>
      <w:r w:rsidR="00E02BED">
        <w:t xml:space="preserve">(v pomenu </w:t>
      </w:r>
      <w:r w:rsidR="00E02BED" w:rsidRPr="00E02BED">
        <w:rPr>
          <w:i/>
        </w:rPr>
        <w:t>približno</w:t>
      </w:r>
      <w:r w:rsidR="00E02BED">
        <w:t>)</w:t>
      </w:r>
      <w:r w:rsidR="004D236E">
        <w:t xml:space="preserve"> in </w:t>
      </w:r>
      <w:r w:rsidR="00DA62B2">
        <w:t>druge pogovorne izraze</w:t>
      </w:r>
      <w:r w:rsidR="004D236E">
        <w:t>.</w:t>
      </w:r>
    </w:p>
    <w:p w14:paraId="773744FF" w14:textId="77777777" w:rsidR="0093187E" w:rsidRDefault="0093187E">
      <w:pPr>
        <w:widowControl w:val="0"/>
      </w:pPr>
    </w:p>
    <w:p w14:paraId="45B4501C" w14:textId="77777777" w:rsidR="004D78E5" w:rsidRDefault="004D78E5">
      <w:pPr>
        <w:widowControl w:val="0"/>
      </w:pPr>
      <w:r>
        <w:rPr>
          <w:u w:val="single"/>
        </w:rPr>
        <w:t>Nekaj primerov:</w:t>
      </w:r>
      <w:r>
        <w:t xml:space="preserve"> </w:t>
      </w:r>
    </w:p>
    <w:p w14:paraId="31722D05" w14:textId="77777777" w:rsidR="004D78E5" w:rsidRDefault="004D78E5" w:rsidP="004D78E5">
      <w:pPr>
        <w:pStyle w:val="Listofexamples"/>
      </w:pPr>
      <w:r>
        <w:t>vedno, tako, zelo</w:t>
      </w:r>
    </w:p>
    <w:p w14:paraId="0435F369" w14:textId="77777777" w:rsidR="004D78E5" w:rsidRDefault="004D78E5" w:rsidP="004D78E5">
      <w:pPr>
        <w:pStyle w:val="Listofexamples"/>
      </w:pPr>
      <w:r>
        <w:t>sodeč, upoštevaje, molče</w:t>
      </w:r>
    </w:p>
    <w:p w14:paraId="24C7A769" w14:textId="77777777" w:rsidR="004D78E5" w:rsidRDefault="004D78E5">
      <w:pPr>
        <w:widowControl w:val="0"/>
      </w:pPr>
    </w:p>
    <w:p w14:paraId="456039B1" w14:textId="77777777" w:rsidR="00E35EA3" w:rsidRDefault="00E35EA3" w:rsidP="00E35EA3">
      <w:r>
        <w:rPr>
          <w:b/>
        </w:rPr>
        <w:t xml:space="preserve">Koristne povezave: </w:t>
      </w:r>
    </w:p>
    <w:p w14:paraId="179224E1" w14:textId="039DDBF0" w:rsidR="00E35EA3" w:rsidRDefault="004204D5" w:rsidP="00F22EEB">
      <w:pPr>
        <w:widowControl w:val="0"/>
        <w:numPr>
          <w:ilvl w:val="0"/>
          <w:numId w:val="6"/>
        </w:numPr>
        <w:spacing w:after="0"/>
        <w:ind w:left="714" w:hanging="357"/>
      </w:pPr>
      <w:hyperlink r:id="rId38">
        <w:r w:rsidR="00E35EA3" w:rsidRPr="00421CE0">
          <w:rPr>
            <w:rStyle w:val="Hyperlink"/>
          </w:rPr>
          <w:t>uporabne statistike</w:t>
        </w:r>
      </w:hyperlink>
      <w:r w:rsidR="00E35EA3">
        <w:t xml:space="preserve"> o kategoriji </w:t>
      </w:r>
      <w:r w:rsidR="00E35EA3" w:rsidRPr="00214AE9">
        <w:rPr>
          <w:rStyle w:val="UDTagChar"/>
        </w:rPr>
        <w:t>AD</w:t>
      </w:r>
      <w:r w:rsidR="00E35EA3">
        <w:rPr>
          <w:rStyle w:val="UDTagChar"/>
        </w:rPr>
        <w:t>V</w:t>
      </w:r>
      <w:r w:rsidR="00E35EA3">
        <w:t xml:space="preserve"> v korpusu SSJ-UD</w:t>
      </w:r>
    </w:p>
    <w:p w14:paraId="5C9D7C97" w14:textId="2F3055AB" w:rsidR="00E35EA3" w:rsidRDefault="004204D5" w:rsidP="00F22EEB">
      <w:pPr>
        <w:widowControl w:val="0"/>
        <w:numPr>
          <w:ilvl w:val="0"/>
          <w:numId w:val="6"/>
        </w:numPr>
        <w:spacing w:after="0"/>
        <w:ind w:left="714" w:hanging="357"/>
      </w:pPr>
      <w:hyperlink r:id="rId39" w:history="1">
        <w:r w:rsidR="00E35EA3" w:rsidRPr="00A861FD">
          <w:rPr>
            <w:rStyle w:val="Hyperlink"/>
          </w:rPr>
          <w:t>vse pojavnice</w:t>
        </w:r>
      </w:hyperlink>
      <w:r w:rsidR="00E35EA3">
        <w:t xml:space="preserve"> z oznako </w:t>
      </w:r>
      <w:r w:rsidR="00E35EA3" w:rsidRPr="00214AE9">
        <w:rPr>
          <w:rStyle w:val="UDTagChar"/>
        </w:rPr>
        <w:t>AD</w:t>
      </w:r>
      <w:r w:rsidR="00E35EA3">
        <w:rPr>
          <w:rStyle w:val="UDTagChar"/>
        </w:rPr>
        <w:t>V</w:t>
      </w:r>
      <w:r w:rsidR="00E35EA3">
        <w:t xml:space="preserve"> </w:t>
      </w:r>
      <w:r w:rsidR="00403221">
        <w:t>v korpusu SSJ-UD/SUK v konkordančniku noSketchEngine</w:t>
      </w:r>
    </w:p>
    <w:p w14:paraId="2464B46A" w14:textId="3018A653" w:rsidR="00F079A4" w:rsidRDefault="004204D5" w:rsidP="00F22EEB">
      <w:pPr>
        <w:widowControl w:val="0"/>
        <w:numPr>
          <w:ilvl w:val="0"/>
          <w:numId w:val="6"/>
        </w:numPr>
        <w:spacing w:after="0"/>
        <w:ind w:left="714" w:hanging="357"/>
      </w:pPr>
      <w:hyperlink r:id="rId40" w:history="1">
        <w:r w:rsidR="00F079A4" w:rsidRPr="00A861FD">
          <w:rPr>
            <w:rStyle w:val="Hyperlink"/>
          </w:rPr>
          <w:t>vse pojavnice</w:t>
        </w:r>
      </w:hyperlink>
      <w:r w:rsidR="00F079A4">
        <w:t xml:space="preserve"> z oznako </w:t>
      </w:r>
      <w:r w:rsidR="00F079A4" w:rsidRPr="00214AE9">
        <w:rPr>
          <w:rStyle w:val="UDTagChar"/>
        </w:rPr>
        <w:t>AD</w:t>
      </w:r>
      <w:r w:rsidR="00F079A4">
        <w:rPr>
          <w:rStyle w:val="UDTagChar"/>
        </w:rPr>
        <w:t>V</w:t>
      </w:r>
      <w:r w:rsidR="00F079A4">
        <w:t xml:space="preserve"> v korpusu SSJ-UD v orodju Drevesnik</w:t>
      </w:r>
    </w:p>
    <w:p w14:paraId="2D976C31" w14:textId="227E62CD" w:rsidR="00CB5871" w:rsidRPr="00CB5871" w:rsidRDefault="004204D5" w:rsidP="00CB5871">
      <w:pPr>
        <w:pStyle w:val="ListParagraph"/>
        <w:widowControl w:val="0"/>
        <w:numPr>
          <w:ilvl w:val="0"/>
          <w:numId w:val="6"/>
        </w:numPr>
        <w:spacing w:after="0"/>
        <w:rPr>
          <w:rFonts w:ascii="Open Sans" w:eastAsia="MS Mincho" w:hAnsi="Open Sans" w:cs="Times New Roman"/>
        </w:rPr>
      </w:pPr>
      <w:hyperlink r:id="rId41" w:history="1">
        <w:r w:rsidR="00CB5871" w:rsidRPr="00CB5871">
          <w:rPr>
            <w:rStyle w:val="Hyperlink"/>
            <w:rFonts w:ascii="Open Sans" w:eastAsia="MS Mincho" w:hAnsi="Open Sans" w:cs="Times New Roman"/>
          </w:rPr>
          <w:t>vse pojavnice</w:t>
        </w:r>
      </w:hyperlink>
      <w:r w:rsidR="00CB5871" w:rsidRPr="00CB5871">
        <w:rPr>
          <w:rFonts w:ascii="Open Sans" w:eastAsia="MS Mincho" w:hAnsi="Open Sans" w:cs="Times New Roman"/>
        </w:rPr>
        <w:t xml:space="preserve"> z oznako </w:t>
      </w:r>
      <w:r w:rsidR="00CB5871" w:rsidRPr="00CB5871">
        <w:rPr>
          <w:rFonts w:ascii="Courier New" w:eastAsia="MS Mincho" w:hAnsi="Courier New" w:cs="Times New Roman"/>
          <w:b/>
        </w:rPr>
        <w:t>AD</w:t>
      </w:r>
      <w:r w:rsidR="00CB5871">
        <w:rPr>
          <w:rFonts w:ascii="Courier New" w:eastAsia="MS Mincho" w:hAnsi="Courier New" w:cs="Times New Roman"/>
          <w:b/>
        </w:rPr>
        <w:t>V</w:t>
      </w:r>
      <w:r w:rsidR="00CB5871" w:rsidRPr="00CB5871">
        <w:rPr>
          <w:rFonts w:ascii="Open Sans" w:eastAsia="MS Mincho" w:hAnsi="Open Sans" w:cs="Times New Roman"/>
        </w:rPr>
        <w:t xml:space="preserve"> v korpusu SSJ-UD v orodju Grew-match</w:t>
      </w:r>
    </w:p>
    <w:p w14:paraId="20C1972E" w14:textId="51AB9E92" w:rsidR="00E35EA3" w:rsidRDefault="004204D5" w:rsidP="00F22EEB">
      <w:pPr>
        <w:widowControl w:val="0"/>
        <w:numPr>
          <w:ilvl w:val="0"/>
          <w:numId w:val="6"/>
        </w:numPr>
        <w:spacing w:after="0"/>
        <w:ind w:left="714" w:hanging="357"/>
      </w:pPr>
      <w:hyperlink r:id="rId42" w:history="1">
        <w:r w:rsidR="00E35EA3" w:rsidRPr="00214AE9">
          <w:rPr>
            <w:rStyle w:val="Hyperlink"/>
          </w:rPr>
          <w:t>povzetek slovenskih smernic</w:t>
        </w:r>
      </w:hyperlink>
      <w:r w:rsidR="00E35EA3">
        <w:t xml:space="preserve"> za kategorijo </w:t>
      </w:r>
      <w:r w:rsidR="00E35EA3" w:rsidRPr="00214AE9">
        <w:rPr>
          <w:rStyle w:val="UDTagChar"/>
        </w:rPr>
        <w:t>AD</w:t>
      </w:r>
      <w:r w:rsidR="00E35EA3">
        <w:rPr>
          <w:rStyle w:val="UDTagChar"/>
        </w:rPr>
        <w:t>V</w:t>
      </w:r>
      <w:r w:rsidR="00E35EA3">
        <w:t xml:space="preserve"> v angleščini</w:t>
      </w:r>
    </w:p>
    <w:p w14:paraId="3DD18FE2" w14:textId="77777777" w:rsidR="00E35EA3" w:rsidRDefault="00E35EA3" w:rsidP="00E35EA3">
      <w:pPr>
        <w:rPr>
          <w:b/>
        </w:rPr>
      </w:pPr>
    </w:p>
    <w:p w14:paraId="2B89B894" w14:textId="77777777" w:rsidR="00E35EA3" w:rsidRDefault="00E35EA3" w:rsidP="00E35EA3">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35EA3" w14:paraId="4CFDF932" w14:textId="77777777" w:rsidTr="006C743A">
        <w:tc>
          <w:tcPr>
            <w:tcW w:w="9029" w:type="dxa"/>
            <w:shd w:val="clear" w:color="auto" w:fill="B3DDF2" w:themeFill="background2" w:themeFillShade="E6"/>
            <w:tcMar>
              <w:top w:w="100" w:type="dxa"/>
              <w:left w:w="100" w:type="dxa"/>
              <w:bottom w:w="100" w:type="dxa"/>
              <w:right w:w="100" w:type="dxa"/>
            </w:tcMar>
          </w:tcPr>
          <w:p w14:paraId="5D7AD9AF" w14:textId="082422A3" w:rsidR="00E35EA3" w:rsidRDefault="00E35EA3" w:rsidP="00E26A7E">
            <w:r w:rsidRPr="00E35EA3">
              <w:t xml:space="preserve">V </w:t>
            </w:r>
            <w:r w:rsidRPr="00E35EA3">
              <w:rPr>
                <w:rStyle w:val="UDTagChar"/>
              </w:rPr>
              <w:t>ADV</w:t>
            </w:r>
            <w:r w:rsidRPr="00E35EA3">
              <w:t xml:space="preserve"> so bili iz </w:t>
            </w:r>
            <w:r w:rsidRPr="00E26A7E">
              <w:t>sistema JOS</w:t>
            </w:r>
            <w:r w:rsidRPr="00E35EA3">
              <w:t xml:space="preserve"> pretvorjeni vsi prislovi ([msd=”R.*”]) razen nekaterih izjem (glej kategorijo </w:t>
            </w:r>
            <w:r w:rsidRPr="00E35EA3">
              <w:rPr>
                <w:rStyle w:val="UDTagChar"/>
              </w:rPr>
              <w:t>DET</w:t>
            </w:r>
            <w:r w:rsidRPr="00E35EA3">
              <w:t>).</w:t>
            </w:r>
          </w:p>
        </w:tc>
      </w:tr>
    </w:tbl>
    <w:p w14:paraId="3138C9AC" w14:textId="77777777" w:rsidR="005E59E5" w:rsidRDefault="005E59E5">
      <w:pPr>
        <w:spacing w:line="264" w:lineRule="auto"/>
        <w:rPr>
          <w:rFonts w:asciiTheme="majorHAnsi" w:eastAsiaTheme="majorEastAsia" w:hAnsiTheme="majorHAnsi" w:cstheme="majorBidi"/>
          <w:b/>
          <w:sz w:val="22"/>
          <w:szCs w:val="22"/>
        </w:rPr>
      </w:pPr>
      <w:bookmarkStart w:id="20" w:name="_AUX:_auxiliary"/>
      <w:bookmarkEnd w:id="20"/>
      <w:r>
        <w:br w:type="page"/>
      </w:r>
    </w:p>
    <w:p w14:paraId="3B08186B" w14:textId="1B51EE89" w:rsidR="00314345" w:rsidRDefault="00BD78CA" w:rsidP="00335864">
      <w:pPr>
        <w:pStyle w:val="Heading4"/>
      </w:pPr>
      <w:bookmarkStart w:id="21" w:name="_Toc176509702"/>
      <w:r>
        <w:lastRenderedPageBreak/>
        <w:t>AUX: auxiliary</w:t>
      </w:r>
      <w:bookmarkEnd w:id="21"/>
    </w:p>
    <w:p w14:paraId="3B08186E" w14:textId="5B161622" w:rsidR="00314345" w:rsidRDefault="00BD78CA">
      <w:r>
        <w:t xml:space="preserve">Povezava do univerzalnih smernic za kategorijo </w:t>
      </w:r>
      <w:r w:rsidRPr="003209C7">
        <w:rPr>
          <w:rStyle w:val="UDTagChar"/>
        </w:rPr>
        <w:t>AUX</w:t>
      </w:r>
      <w:r>
        <w:t>:</w:t>
      </w:r>
      <w:r w:rsidR="003209C7">
        <w:t xml:space="preserve"> </w:t>
      </w:r>
      <w:hyperlink r:id="rId43">
        <w:r>
          <w:rPr>
            <w:color w:val="1155CC"/>
            <w:u w:val="single"/>
          </w:rPr>
          <w:t>https://universaldependencies.org/u/pos/AUX_.html</w:t>
        </w:r>
      </w:hyperlink>
      <w:r>
        <w:t xml:space="preserve"> </w:t>
      </w:r>
    </w:p>
    <w:p w14:paraId="3B08186F" w14:textId="77777777" w:rsidR="00314345" w:rsidRDefault="00314345"/>
    <w:p w14:paraId="3B081870" w14:textId="77777777" w:rsidR="00314345" w:rsidRDefault="00BD78CA">
      <w:r>
        <w:rPr>
          <w:b/>
        </w:rPr>
        <w:t>Izpeljane smernice za slovenščino</w:t>
      </w:r>
      <w:r>
        <w:t>:</w:t>
      </w:r>
    </w:p>
    <w:p w14:paraId="649BD535" w14:textId="77777777" w:rsidR="003209C7" w:rsidRDefault="003209C7">
      <w:pPr>
        <w:widowControl w:val="0"/>
      </w:pPr>
      <w:r>
        <w:t>Pomožniki (</w:t>
      </w:r>
      <w:r w:rsidRPr="003209C7">
        <w:rPr>
          <w:rStyle w:val="UDTagChar"/>
        </w:rPr>
        <w:t>AUX</w:t>
      </w:r>
      <w:r>
        <w:t>) so funkcijske besede, ki se v glagolski besedni zvezi pojavljajo ob glavnem glagolu in mu določajo dodatne slovnične lastnosti, kot so oseba, število, čas, naklon, vid ali način.</w:t>
      </w:r>
    </w:p>
    <w:p w14:paraId="625821B6" w14:textId="311097C9" w:rsidR="003209C7" w:rsidRDefault="003209C7">
      <w:pPr>
        <w:widowControl w:val="0"/>
      </w:pPr>
      <w:r>
        <w:t xml:space="preserve">V slovenščini kot </w:t>
      </w:r>
      <w:r w:rsidRPr="003209C7">
        <w:rPr>
          <w:rStyle w:val="UDTagChar"/>
        </w:rPr>
        <w:t>AUX</w:t>
      </w:r>
      <w:r>
        <w:t xml:space="preserve"> označujemo </w:t>
      </w:r>
      <w:r w:rsidRPr="003209C7">
        <w:t xml:space="preserve">zgolj glagol </w:t>
      </w:r>
      <w:r w:rsidRPr="003209C7">
        <w:rPr>
          <w:rStyle w:val="UDexampleChar"/>
        </w:rPr>
        <w:t>biti</w:t>
      </w:r>
      <w:r>
        <w:t xml:space="preserve"> v vlogi pomožnega glagola ob glavnem glagolu (npr. </w:t>
      </w:r>
      <w:r>
        <w:rPr>
          <w:i/>
        </w:rPr>
        <w:t xml:space="preserve">Tistega večera </w:t>
      </w:r>
      <w:r w:rsidRPr="003209C7">
        <w:rPr>
          <w:rStyle w:val="UDexampleChar"/>
        </w:rPr>
        <w:t>sem</w:t>
      </w:r>
      <w:r>
        <w:rPr>
          <w:b/>
          <w:i/>
          <w:color w:val="980000"/>
        </w:rPr>
        <w:t xml:space="preserve"> </w:t>
      </w:r>
      <w:r>
        <w:rPr>
          <w:i/>
        </w:rPr>
        <w:t>preveč popil.</w:t>
      </w:r>
      <w:r>
        <w:t xml:space="preserve">) in v vlogi veznega glagola ob pridevniškem ali samostalniškem povedkovem določilu (npr. </w:t>
      </w:r>
      <w:r>
        <w:rPr>
          <w:i/>
        </w:rPr>
        <w:t xml:space="preserve">Potniki </w:t>
      </w:r>
      <w:r w:rsidRPr="003209C7">
        <w:rPr>
          <w:rStyle w:val="UDexampleChar"/>
        </w:rPr>
        <w:t>so</w:t>
      </w:r>
      <w:r>
        <w:rPr>
          <w:b/>
          <w:i/>
          <w:color w:val="980000"/>
        </w:rPr>
        <w:t xml:space="preserve"> </w:t>
      </w:r>
      <w:r>
        <w:rPr>
          <w:i/>
        </w:rPr>
        <w:t>več kot uslužni</w:t>
      </w:r>
      <w:r>
        <w:t xml:space="preserve">.). Enako velja tudi za eliptične strukture, v katerih glavni glagol ali določilo nista eksplicitno izražena (npr. </w:t>
      </w:r>
      <w:r>
        <w:rPr>
          <w:i/>
        </w:rPr>
        <w:t xml:space="preserve">Verjetno </w:t>
      </w:r>
      <w:r w:rsidRPr="0023680A">
        <w:rPr>
          <w:rStyle w:val="UDexampleChar"/>
        </w:rPr>
        <w:t>bi bili</w:t>
      </w:r>
      <w:r>
        <w:rPr>
          <w:i/>
        </w:rPr>
        <w:t xml:space="preserve"> rezultati drugačni, kot </w:t>
      </w:r>
      <w:r w:rsidRPr="003209C7">
        <w:rPr>
          <w:rStyle w:val="UDexampleChar"/>
        </w:rPr>
        <w:t>so</w:t>
      </w:r>
      <w:r>
        <w:rPr>
          <w:i/>
        </w:rPr>
        <w:t>.</w:t>
      </w:r>
      <w:r>
        <w:t>)</w:t>
      </w:r>
    </w:p>
    <w:p w14:paraId="54A88C45" w14:textId="2F608D08" w:rsidR="003209C7" w:rsidRDefault="003209C7">
      <w:pPr>
        <w:widowControl w:val="0"/>
      </w:pPr>
      <w:r>
        <w:t xml:space="preserve">V vseh drugih vlogah (npr. kot polnopomenski glagol, s predložnimi zvezami, s prislovi ali nedoločniki) glagol </w:t>
      </w:r>
      <w:r>
        <w:rPr>
          <w:i/>
        </w:rPr>
        <w:t xml:space="preserve">biti </w:t>
      </w:r>
      <w:r>
        <w:t xml:space="preserve">označujemo z oznako </w:t>
      </w:r>
      <w:hyperlink w:anchor="_VERB:_verb" w:history="1">
        <w:r w:rsidRPr="003209C7">
          <w:rPr>
            <w:rStyle w:val="Hyperlink"/>
            <w:rFonts w:ascii="Courier New" w:hAnsi="Courier New"/>
          </w:rPr>
          <w:t>VERB</w:t>
        </w:r>
      </w:hyperlink>
      <w:r>
        <w:t>.</w:t>
      </w:r>
    </w:p>
    <w:p w14:paraId="611A0D21" w14:textId="77777777" w:rsidR="003209C7" w:rsidRDefault="003209C7">
      <w:pPr>
        <w:widowControl w:val="0"/>
      </w:pPr>
    </w:p>
    <w:p w14:paraId="3F769191" w14:textId="77777777" w:rsidR="003209C7" w:rsidRDefault="003209C7">
      <w:pPr>
        <w:widowControl w:val="0"/>
      </w:pPr>
      <w:r>
        <w:rPr>
          <w:u w:val="single"/>
        </w:rPr>
        <w:t>Nekaj primerov:</w:t>
      </w:r>
      <w:r>
        <w:t xml:space="preserve"> </w:t>
      </w:r>
    </w:p>
    <w:p w14:paraId="42BB34B4" w14:textId="77777777" w:rsidR="003209C7" w:rsidRDefault="003209C7" w:rsidP="003209C7">
      <w:pPr>
        <w:pStyle w:val="Listofexamples"/>
      </w:pPr>
      <w:r>
        <w:t xml:space="preserve">Tistega večera </w:t>
      </w:r>
      <w:r w:rsidRPr="0023680A">
        <w:rPr>
          <w:rStyle w:val="UDexampleChar"/>
          <w:i/>
        </w:rPr>
        <w:t>sem</w:t>
      </w:r>
      <w:r>
        <w:t xml:space="preserve"> preveč popil.</w:t>
      </w:r>
    </w:p>
    <w:p w14:paraId="22E1ACBE" w14:textId="77777777" w:rsidR="003209C7" w:rsidRDefault="003209C7" w:rsidP="003209C7">
      <w:pPr>
        <w:pStyle w:val="Listofexamples"/>
      </w:pPr>
      <w:r>
        <w:t xml:space="preserve">V bolnišnici </w:t>
      </w:r>
      <w:r w:rsidRPr="0023680A">
        <w:rPr>
          <w:rStyle w:val="UDexampleChar"/>
          <w:i/>
        </w:rPr>
        <w:t>bodo</w:t>
      </w:r>
      <w:r>
        <w:t xml:space="preserve"> uvedli šolo za starše.</w:t>
      </w:r>
    </w:p>
    <w:p w14:paraId="46ACB636" w14:textId="77777777" w:rsidR="003209C7" w:rsidRDefault="003209C7" w:rsidP="003209C7">
      <w:pPr>
        <w:pStyle w:val="Listofexamples"/>
      </w:pPr>
      <w:r>
        <w:t xml:space="preserve">Kam </w:t>
      </w:r>
      <w:r w:rsidRPr="0023680A">
        <w:rPr>
          <w:rStyle w:val="UDexampleChar"/>
          <w:i/>
        </w:rPr>
        <w:t>bi</w:t>
      </w:r>
      <w:r>
        <w:t xml:space="preserve"> se lahko zatekla?</w:t>
      </w:r>
    </w:p>
    <w:p w14:paraId="6AD71081" w14:textId="77777777" w:rsidR="003209C7" w:rsidRDefault="003209C7" w:rsidP="003209C7">
      <w:pPr>
        <w:pStyle w:val="Listofexamples"/>
      </w:pPr>
      <w:r>
        <w:t xml:space="preserve">To </w:t>
      </w:r>
      <w:r w:rsidRPr="0023680A">
        <w:rPr>
          <w:rStyle w:val="UDexampleChar"/>
          <w:i/>
        </w:rPr>
        <w:t>je</w:t>
      </w:r>
      <w:r>
        <w:t xml:space="preserve"> grozno.</w:t>
      </w:r>
    </w:p>
    <w:p w14:paraId="583DDB35" w14:textId="77777777" w:rsidR="003209C7" w:rsidRDefault="003209C7" w:rsidP="003209C7">
      <w:pPr>
        <w:pStyle w:val="Listofexamples"/>
      </w:pPr>
      <w:r>
        <w:t xml:space="preserve">Vsi </w:t>
      </w:r>
      <w:r w:rsidRPr="0023680A">
        <w:rPr>
          <w:rStyle w:val="UDexampleChar"/>
          <w:i/>
        </w:rPr>
        <w:t>smo bili</w:t>
      </w:r>
      <w:r>
        <w:t xml:space="preserve"> zadovoljni.</w:t>
      </w:r>
    </w:p>
    <w:p w14:paraId="580F53B9" w14:textId="77777777" w:rsidR="003209C7" w:rsidRDefault="003209C7" w:rsidP="003209C7">
      <w:pPr>
        <w:pStyle w:val="Listofexamples"/>
      </w:pPr>
      <w:r>
        <w:t xml:space="preserve">Če že hočeta, da zajaham konja, pa </w:t>
      </w:r>
      <w:r w:rsidRPr="0023680A">
        <w:rPr>
          <w:rStyle w:val="UDexampleChar"/>
          <w:i/>
        </w:rPr>
        <w:t>bom</w:t>
      </w:r>
      <w:r>
        <w:t>.</w:t>
      </w:r>
    </w:p>
    <w:p w14:paraId="5F0BC762" w14:textId="77777777" w:rsidR="003209C7" w:rsidRDefault="003209C7" w:rsidP="003209C7">
      <w:pPr>
        <w:pStyle w:val="Listofexamples"/>
      </w:pPr>
      <w:r>
        <w:t xml:space="preserve">Verjetno bi bili rezultati drugačni, kot </w:t>
      </w:r>
      <w:r w:rsidRPr="0023680A">
        <w:rPr>
          <w:rStyle w:val="UDexampleChar"/>
          <w:i/>
        </w:rPr>
        <w:t>so</w:t>
      </w:r>
      <w:r>
        <w:t>.</w:t>
      </w:r>
    </w:p>
    <w:p w14:paraId="07EE198D" w14:textId="7DA975F7" w:rsidR="003209C7" w:rsidRDefault="003209C7">
      <w:pPr>
        <w:widowControl w:val="0"/>
      </w:pPr>
    </w:p>
    <w:p w14:paraId="79BFD09E" w14:textId="77777777" w:rsidR="00AC4A3D" w:rsidRDefault="00AC4A3D" w:rsidP="00AC4A3D">
      <w:r>
        <w:rPr>
          <w:b/>
        </w:rPr>
        <w:t xml:space="preserve">Koristne povezave: </w:t>
      </w:r>
    </w:p>
    <w:p w14:paraId="4EB3465E" w14:textId="4AEBBFB4" w:rsidR="00AC4A3D" w:rsidRDefault="004204D5" w:rsidP="00F22EEB">
      <w:pPr>
        <w:widowControl w:val="0"/>
        <w:numPr>
          <w:ilvl w:val="0"/>
          <w:numId w:val="6"/>
        </w:numPr>
        <w:spacing w:after="0"/>
        <w:ind w:left="714" w:hanging="357"/>
      </w:pPr>
      <w:hyperlink r:id="rId44">
        <w:r w:rsidR="00AC4A3D" w:rsidRPr="00421CE0">
          <w:rPr>
            <w:rStyle w:val="Hyperlink"/>
          </w:rPr>
          <w:t>uporabne statistike</w:t>
        </w:r>
      </w:hyperlink>
      <w:r w:rsidR="00AC4A3D">
        <w:t xml:space="preserve"> o kategoriji </w:t>
      </w:r>
      <w:r w:rsidR="00AC4A3D" w:rsidRPr="00214AE9">
        <w:rPr>
          <w:rStyle w:val="UDTagChar"/>
        </w:rPr>
        <w:t>A</w:t>
      </w:r>
      <w:r w:rsidR="00AC4A3D">
        <w:rPr>
          <w:rStyle w:val="UDTagChar"/>
        </w:rPr>
        <w:t>UX</w:t>
      </w:r>
      <w:r w:rsidR="00AC4A3D">
        <w:t xml:space="preserve"> v korpusu SSJ-UD</w:t>
      </w:r>
    </w:p>
    <w:p w14:paraId="4E9F5F7C" w14:textId="334A0B3B" w:rsidR="00AC4A3D" w:rsidRDefault="004204D5" w:rsidP="00F22EEB">
      <w:pPr>
        <w:widowControl w:val="0"/>
        <w:numPr>
          <w:ilvl w:val="0"/>
          <w:numId w:val="6"/>
        </w:numPr>
        <w:spacing w:after="0"/>
        <w:ind w:left="714" w:hanging="357"/>
      </w:pPr>
      <w:hyperlink r:id="rId45" w:history="1">
        <w:r w:rsidR="00AC4A3D" w:rsidRPr="00A861FD">
          <w:rPr>
            <w:rStyle w:val="Hyperlink"/>
          </w:rPr>
          <w:t>vse pojavnice</w:t>
        </w:r>
      </w:hyperlink>
      <w:r w:rsidR="00AC4A3D">
        <w:t xml:space="preserve"> z oznako </w:t>
      </w:r>
      <w:r w:rsidR="00AC4A3D" w:rsidRPr="00214AE9">
        <w:rPr>
          <w:rStyle w:val="UDTagChar"/>
        </w:rPr>
        <w:t>A</w:t>
      </w:r>
      <w:r w:rsidR="00AC4A3D">
        <w:rPr>
          <w:rStyle w:val="UDTagChar"/>
        </w:rPr>
        <w:t>UX</w:t>
      </w:r>
      <w:r w:rsidR="00AC4A3D">
        <w:t xml:space="preserve"> </w:t>
      </w:r>
      <w:r w:rsidR="00403221">
        <w:t>v korpusu SSJ-UD/SUK v konkordančniku noSketchEngine</w:t>
      </w:r>
    </w:p>
    <w:p w14:paraId="0E2BECC7" w14:textId="5A9AAF0B" w:rsidR="00F079A4" w:rsidRDefault="004204D5" w:rsidP="00F079A4">
      <w:pPr>
        <w:widowControl w:val="0"/>
        <w:numPr>
          <w:ilvl w:val="0"/>
          <w:numId w:val="6"/>
        </w:numPr>
        <w:spacing w:after="0"/>
        <w:ind w:left="714" w:hanging="357"/>
      </w:pPr>
      <w:hyperlink r:id="rId46" w:history="1">
        <w:r w:rsidR="00F079A4" w:rsidRPr="00A861FD">
          <w:rPr>
            <w:rStyle w:val="Hyperlink"/>
          </w:rPr>
          <w:t>vse pojavnice</w:t>
        </w:r>
      </w:hyperlink>
      <w:r w:rsidR="00F079A4">
        <w:t xml:space="preserve"> z oznako </w:t>
      </w:r>
      <w:r w:rsidR="00F079A4" w:rsidRPr="00214AE9">
        <w:rPr>
          <w:rStyle w:val="UDTagChar"/>
        </w:rPr>
        <w:t>A</w:t>
      </w:r>
      <w:r w:rsidR="00F079A4">
        <w:rPr>
          <w:rStyle w:val="UDTagChar"/>
        </w:rPr>
        <w:t>UX</w:t>
      </w:r>
      <w:r w:rsidR="00F079A4">
        <w:t xml:space="preserve"> v korpusu SSJ-UD v orodju Drevesnik</w:t>
      </w:r>
    </w:p>
    <w:p w14:paraId="63CC0724" w14:textId="4AD69088" w:rsidR="00CB5871" w:rsidRPr="00CB5871" w:rsidRDefault="004204D5" w:rsidP="00CB5871">
      <w:pPr>
        <w:pStyle w:val="ListParagraph"/>
        <w:widowControl w:val="0"/>
        <w:numPr>
          <w:ilvl w:val="0"/>
          <w:numId w:val="6"/>
        </w:numPr>
        <w:spacing w:after="0"/>
        <w:rPr>
          <w:rFonts w:ascii="Open Sans" w:eastAsia="MS Mincho" w:hAnsi="Open Sans" w:cs="Times New Roman"/>
        </w:rPr>
      </w:pPr>
      <w:hyperlink r:id="rId47" w:history="1">
        <w:r w:rsidR="00CB5871" w:rsidRPr="005322A2">
          <w:rPr>
            <w:rStyle w:val="Hyperlink"/>
            <w:rFonts w:ascii="Open Sans" w:eastAsia="MS Mincho" w:hAnsi="Open Sans" w:cs="Times New Roman"/>
          </w:rPr>
          <w:t>vse pojavnice</w:t>
        </w:r>
      </w:hyperlink>
      <w:r w:rsidR="00CB5871" w:rsidRPr="00CB5871">
        <w:rPr>
          <w:rFonts w:ascii="Open Sans" w:eastAsia="MS Mincho" w:hAnsi="Open Sans" w:cs="Times New Roman"/>
        </w:rPr>
        <w:t xml:space="preserve"> z oznako </w:t>
      </w:r>
      <w:r w:rsidR="00CB5871" w:rsidRPr="00CB5871">
        <w:rPr>
          <w:rFonts w:ascii="Courier New" w:eastAsia="MS Mincho" w:hAnsi="Courier New" w:cs="Times New Roman"/>
          <w:b/>
        </w:rPr>
        <w:t>A</w:t>
      </w:r>
      <w:r w:rsidR="00CB5871">
        <w:rPr>
          <w:rFonts w:ascii="Courier New" w:eastAsia="MS Mincho" w:hAnsi="Courier New" w:cs="Times New Roman"/>
          <w:b/>
        </w:rPr>
        <w:t>UX</w:t>
      </w:r>
      <w:r w:rsidR="00CB5871" w:rsidRPr="00CB5871">
        <w:rPr>
          <w:rFonts w:ascii="Open Sans" w:eastAsia="MS Mincho" w:hAnsi="Open Sans" w:cs="Times New Roman"/>
        </w:rPr>
        <w:t xml:space="preserve"> v korpusu SSJ-UD v orodju Grew-match</w:t>
      </w:r>
    </w:p>
    <w:p w14:paraId="531F01FF" w14:textId="5D09BB57" w:rsidR="00AC4A3D" w:rsidRDefault="004204D5" w:rsidP="00F22EEB">
      <w:pPr>
        <w:widowControl w:val="0"/>
        <w:numPr>
          <w:ilvl w:val="0"/>
          <w:numId w:val="6"/>
        </w:numPr>
        <w:spacing w:after="0"/>
        <w:ind w:left="714" w:hanging="357"/>
      </w:pPr>
      <w:hyperlink r:id="rId48" w:history="1">
        <w:r w:rsidR="00AC4A3D" w:rsidRPr="00214AE9">
          <w:rPr>
            <w:rStyle w:val="Hyperlink"/>
          </w:rPr>
          <w:t>povzetek slovenskih smernic</w:t>
        </w:r>
      </w:hyperlink>
      <w:r w:rsidR="00AC4A3D">
        <w:t xml:space="preserve"> za kategorijo </w:t>
      </w:r>
      <w:r w:rsidR="00AC4A3D" w:rsidRPr="00214AE9">
        <w:rPr>
          <w:rStyle w:val="UDTagChar"/>
        </w:rPr>
        <w:t>A</w:t>
      </w:r>
      <w:r w:rsidR="00AC4A3D">
        <w:rPr>
          <w:rStyle w:val="UDTagChar"/>
        </w:rPr>
        <w:t>UX</w:t>
      </w:r>
      <w:r w:rsidR="00AC4A3D">
        <w:t xml:space="preserve"> v angleščini</w:t>
      </w:r>
    </w:p>
    <w:p w14:paraId="679C6754" w14:textId="77777777" w:rsidR="00AC4A3D" w:rsidRDefault="00AC4A3D" w:rsidP="00AC4A3D">
      <w:pPr>
        <w:rPr>
          <w:b/>
        </w:rPr>
      </w:pPr>
    </w:p>
    <w:p w14:paraId="7634FD98" w14:textId="77777777" w:rsidR="00AC4A3D" w:rsidRDefault="00AC4A3D" w:rsidP="00AC4A3D">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C4A3D" w14:paraId="76DEFE6E" w14:textId="77777777" w:rsidTr="006C743A">
        <w:tc>
          <w:tcPr>
            <w:tcW w:w="9029" w:type="dxa"/>
            <w:shd w:val="clear" w:color="auto" w:fill="B3DDF2" w:themeFill="background2" w:themeFillShade="E6"/>
            <w:tcMar>
              <w:top w:w="100" w:type="dxa"/>
              <w:left w:w="100" w:type="dxa"/>
              <w:bottom w:w="100" w:type="dxa"/>
              <w:right w:w="100" w:type="dxa"/>
            </w:tcMar>
          </w:tcPr>
          <w:p w14:paraId="69F1A8A0" w14:textId="0600D83D" w:rsidR="00AC4A3D" w:rsidRDefault="00AC4A3D" w:rsidP="006C743A">
            <w:pPr>
              <w:widowControl w:val="0"/>
              <w:pBdr>
                <w:top w:val="nil"/>
                <w:left w:val="nil"/>
                <w:bottom w:val="nil"/>
                <w:right w:val="nil"/>
                <w:between w:val="nil"/>
              </w:pBdr>
              <w:spacing w:after="0"/>
            </w:pPr>
            <w:r w:rsidRPr="00AC4A3D">
              <w:t xml:space="preserve">Ker sistem JOS ne ločuje med različnimi skladenjskimi vlogami glagola </w:t>
            </w:r>
            <w:r w:rsidRPr="00AC4A3D">
              <w:rPr>
                <w:i/>
              </w:rPr>
              <w:t>biti</w:t>
            </w:r>
            <w:r w:rsidRPr="00AC4A3D">
              <w:t xml:space="preserve"> (vse so označene kot Gp.*), je bilo razdvoumljanje med </w:t>
            </w:r>
            <w:r w:rsidRPr="00AC4A3D">
              <w:rPr>
                <w:rStyle w:val="UDTagChar"/>
              </w:rPr>
              <w:t>AUX</w:t>
            </w:r>
            <w:r w:rsidRPr="00AC4A3D">
              <w:t xml:space="preserve"> in </w:t>
            </w:r>
            <w:r w:rsidRPr="00AC4A3D">
              <w:rPr>
                <w:rStyle w:val="UDTagChar"/>
              </w:rPr>
              <w:t>VERB</w:t>
            </w:r>
            <w:r w:rsidRPr="00AC4A3D">
              <w:t xml:space="preserve"> opravljeno s kombinacijo pravil in ročnega dela (glej </w:t>
            </w:r>
            <w:hyperlink r:id="rId49">
              <w:r w:rsidR="000A7F0B">
                <w:rPr>
                  <w:rStyle w:val="Hyperlink"/>
                </w:rPr>
                <w:t>https://github.com/clarinsi/jos2ud</w:t>
              </w:r>
            </w:hyperlink>
            <w:r w:rsidRPr="00AC4A3D">
              <w:t>).</w:t>
            </w:r>
          </w:p>
        </w:tc>
      </w:tr>
    </w:tbl>
    <w:p w14:paraId="63D3A8E9" w14:textId="77777777" w:rsidR="00AC4A3D" w:rsidRDefault="00AC4A3D" w:rsidP="00AC4A3D"/>
    <w:p w14:paraId="3B081891" w14:textId="01234904" w:rsidR="00314345" w:rsidRDefault="00A43898" w:rsidP="00335864">
      <w:pPr>
        <w:pStyle w:val="Heading4"/>
      </w:pPr>
      <w:bookmarkStart w:id="22" w:name="_CCONJ:_coordinating_conjunction"/>
      <w:bookmarkEnd w:id="22"/>
      <w:r>
        <w:br w:type="column"/>
      </w:r>
      <w:bookmarkStart w:id="23" w:name="_Toc176509703"/>
      <w:r w:rsidR="00BD78CA">
        <w:lastRenderedPageBreak/>
        <w:t>CCONJ: coordinating conjunction</w:t>
      </w:r>
      <w:bookmarkEnd w:id="23"/>
    </w:p>
    <w:p w14:paraId="3B081894" w14:textId="1640A6E5" w:rsidR="00314345" w:rsidRDefault="00BD78CA">
      <w:r>
        <w:t xml:space="preserve">Povezava do univerzalnih smernic za kategorijo </w:t>
      </w:r>
      <w:r w:rsidRPr="005F40AD">
        <w:rPr>
          <w:rStyle w:val="UDTagChar"/>
        </w:rPr>
        <w:t>CCONJ</w:t>
      </w:r>
      <w:r>
        <w:t>:</w:t>
      </w:r>
      <w:r w:rsidR="009C3B15">
        <w:t xml:space="preserve"> </w:t>
      </w:r>
      <w:hyperlink r:id="rId50">
        <w:r>
          <w:rPr>
            <w:color w:val="1155CC"/>
            <w:u w:val="single"/>
          </w:rPr>
          <w:t>https://universaldependencies.org/u/pos/CCONJ.html</w:t>
        </w:r>
      </w:hyperlink>
      <w:r>
        <w:t xml:space="preserve"> </w:t>
      </w:r>
    </w:p>
    <w:p w14:paraId="3B081895" w14:textId="77777777" w:rsidR="00314345" w:rsidRDefault="00314345"/>
    <w:p w14:paraId="3B081896" w14:textId="77777777" w:rsidR="00314345" w:rsidRDefault="00BD78CA">
      <w:r>
        <w:rPr>
          <w:b/>
        </w:rPr>
        <w:t>Izpeljane smernice za slovenščino</w:t>
      </w:r>
      <w:r>
        <w:t>:</w:t>
      </w:r>
    </w:p>
    <w:p w14:paraId="259FBADE" w14:textId="5FD8681D" w:rsidR="009C3B15" w:rsidRDefault="009C3B15">
      <w:pPr>
        <w:widowControl w:val="0"/>
      </w:pPr>
      <w:r>
        <w:t>Priredni vezniki (</w:t>
      </w:r>
      <w:r w:rsidRPr="009C3B15">
        <w:rPr>
          <w:rStyle w:val="UDTagChar"/>
        </w:rPr>
        <w:t>CCONJ</w:t>
      </w:r>
      <w:r>
        <w:t>) so besede, ki povezujejo besede ali daljše enote, med katerimi ni skladenjske podrejenosti, ter med njimi vzpostavljajo pomenska razmerja.</w:t>
      </w:r>
    </w:p>
    <w:p w14:paraId="2965691B" w14:textId="77777777" w:rsidR="009C3B15" w:rsidRDefault="009C3B15">
      <w:pPr>
        <w:widowControl w:val="0"/>
        <w:rPr>
          <w:u w:val="single"/>
        </w:rPr>
      </w:pPr>
    </w:p>
    <w:p w14:paraId="0F57855D" w14:textId="5D6C938D" w:rsidR="009C3B15" w:rsidRDefault="009C3B15">
      <w:pPr>
        <w:widowControl w:val="0"/>
      </w:pPr>
      <w:r>
        <w:rPr>
          <w:u w:val="single"/>
        </w:rPr>
        <w:t>Trenutni nabor prirednih veznikov v slovenščini:</w:t>
      </w:r>
      <w:r>
        <w:t xml:space="preserve"> </w:t>
      </w:r>
    </w:p>
    <w:p w14:paraId="58841097" w14:textId="77777777" w:rsidR="007F73A9" w:rsidRDefault="009C3B15" w:rsidP="002009CB">
      <w:pPr>
        <w:pStyle w:val="Listofexamples"/>
      </w:pPr>
      <w:r>
        <w:t>a, ali, ampak, bodisi, in, kajti, marveč, namreč, ne, niti, oziroma, pa, razen, saj, sicer, tako, temveč, ter, toda, torej, vendar, vendarle, zato, zatorej</w:t>
      </w:r>
      <w:r w:rsidR="002009CB">
        <w:t>;</w:t>
      </w:r>
    </w:p>
    <w:p w14:paraId="7A7E285A" w14:textId="2721A5CB" w:rsidR="002009CB" w:rsidRDefault="007F73A9" w:rsidP="002009CB">
      <w:pPr>
        <w:pStyle w:val="Listofexamples"/>
      </w:pPr>
      <w:r>
        <w:rPr>
          <w:i w:val="0"/>
        </w:rPr>
        <w:t>(v govorjeni drevesnici tudi):</w:t>
      </w:r>
      <w:r w:rsidR="002009CB">
        <w:t xml:space="preserve"> </w:t>
      </w:r>
      <w:r w:rsidR="00FF2B82" w:rsidRPr="00FF2B82">
        <w:rPr>
          <w:color w:val="000000" w:themeColor="text1"/>
        </w:rPr>
        <w:t>aber, ar</w:t>
      </w:r>
    </w:p>
    <w:p w14:paraId="4B1B08CE" w14:textId="77777777" w:rsidR="009C3B15" w:rsidRDefault="009C3B15">
      <w:pPr>
        <w:widowControl w:val="0"/>
        <w:ind w:left="720"/>
        <w:rPr>
          <w:i/>
        </w:rPr>
      </w:pPr>
    </w:p>
    <w:p w14:paraId="3CA5843B" w14:textId="77777777" w:rsidR="009C3B15" w:rsidRDefault="009C3B15" w:rsidP="009C3B15">
      <w:r>
        <w:rPr>
          <w:b/>
        </w:rPr>
        <w:t xml:space="preserve">Koristne povezave: </w:t>
      </w:r>
    </w:p>
    <w:p w14:paraId="34CEA6C6" w14:textId="17728689" w:rsidR="009C3B15" w:rsidRDefault="004204D5" w:rsidP="00F22EEB">
      <w:pPr>
        <w:widowControl w:val="0"/>
        <w:numPr>
          <w:ilvl w:val="0"/>
          <w:numId w:val="6"/>
        </w:numPr>
        <w:spacing w:after="0"/>
        <w:ind w:left="714" w:hanging="357"/>
      </w:pPr>
      <w:hyperlink r:id="rId51">
        <w:r w:rsidR="009C3B15" w:rsidRPr="00421CE0">
          <w:rPr>
            <w:rStyle w:val="Hyperlink"/>
          </w:rPr>
          <w:t>uporabne statistike</w:t>
        </w:r>
      </w:hyperlink>
      <w:r w:rsidR="009C3B15">
        <w:t xml:space="preserve"> o kategoriji </w:t>
      </w:r>
      <w:r w:rsidR="009C3B15">
        <w:rPr>
          <w:rStyle w:val="UDTagChar"/>
        </w:rPr>
        <w:t>CCONJ</w:t>
      </w:r>
      <w:r w:rsidR="009C3B15">
        <w:t xml:space="preserve"> v korpusu SSJ-UD</w:t>
      </w:r>
    </w:p>
    <w:p w14:paraId="76E0BD83" w14:textId="23F3C84F" w:rsidR="009C3B15" w:rsidRDefault="004204D5" w:rsidP="00F22EEB">
      <w:pPr>
        <w:widowControl w:val="0"/>
        <w:numPr>
          <w:ilvl w:val="0"/>
          <w:numId w:val="6"/>
        </w:numPr>
        <w:spacing w:after="0"/>
        <w:ind w:left="714" w:hanging="357"/>
      </w:pPr>
      <w:hyperlink r:id="rId52" w:history="1">
        <w:r w:rsidR="009C3B15" w:rsidRPr="00A861FD">
          <w:rPr>
            <w:rStyle w:val="Hyperlink"/>
          </w:rPr>
          <w:t>vse pojavnice</w:t>
        </w:r>
      </w:hyperlink>
      <w:r w:rsidR="009C3B15">
        <w:t xml:space="preserve"> z oznako </w:t>
      </w:r>
      <w:r w:rsidR="009C3B15">
        <w:rPr>
          <w:rStyle w:val="UDTagChar"/>
        </w:rPr>
        <w:t>CCONJ</w:t>
      </w:r>
      <w:r w:rsidR="009C3B15">
        <w:t xml:space="preserve"> </w:t>
      </w:r>
      <w:r w:rsidR="00403221">
        <w:t>v korpusu SSJ-UD/SUK v konkordančniku noSketchEngine</w:t>
      </w:r>
    </w:p>
    <w:p w14:paraId="14645637" w14:textId="3A854CB3" w:rsidR="0023500D" w:rsidRDefault="004204D5" w:rsidP="0023500D">
      <w:pPr>
        <w:widowControl w:val="0"/>
        <w:numPr>
          <w:ilvl w:val="0"/>
          <w:numId w:val="6"/>
        </w:numPr>
        <w:spacing w:after="0"/>
        <w:ind w:left="714" w:hanging="357"/>
      </w:pPr>
      <w:hyperlink r:id="rId53" w:history="1">
        <w:r w:rsidR="0023500D" w:rsidRPr="00A861FD">
          <w:rPr>
            <w:rStyle w:val="Hyperlink"/>
          </w:rPr>
          <w:t>vse pojavnice</w:t>
        </w:r>
      </w:hyperlink>
      <w:r w:rsidR="0023500D">
        <w:t xml:space="preserve"> z oznako </w:t>
      </w:r>
      <w:r w:rsidR="0023500D">
        <w:rPr>
          <w:rStyle w:val="UDTagChar"/>
        </w:rPr>
        <w:t>CCONJ</w:t>
      </w:r>
      <w:r w:rsidR="0023500D">
        <w:t xml:space="preserve"> v korpusu SSJ-UD v orodju Drevesnik</w:t>
      </w:r>
    </w:p>
    <w:p w14:paraId="6B2B676D" w14:textId="4F013AC7" w:rsidR="005322A2" w:rsidRPr="005322A2" w:rsidRDefault="004204D5" w:rsidP="005322A2">
      <w:pPr>
        <w:pStyle w:val="ListParagraph"/>
        <w:widowControl w:val="0"/>
        <w:numPr>
          <w:ilvl w:val="0"/>
          <w:numId w:val="6"/>
        </w:numPr>
        <w:spacing w:after="0"/>
        <w:rPr>
          <w:rFonts w:ascii="Open Sans" w:eastAsia="MS Mincho" w:hAnsi="Open Sans" w:cs="Times New Roman"/>
        </w:rPr>
      </w:pPr>
      <w:hyperlink r:id="rId54" w:history="1">
        <w:r w:rsidR="005322A2" w:rsidRPr="005322A2">
          <w:rPr>
            <w:rStyle w:val="Hyperlink"/>
            <w:rFonts w:ascii="Open Sans" w:eastAsia="MS Mincho" w:hAnsi="Open Sans" w:cs="Times New Roman"/>
          </w:rPr>
          <w:t>vse pojavnice</w:t>
        </w:r>
      </w:hyperlink>
      <w:r w:rsidR="005322A2" w:rsidRPr="005322A2">
        <w:rPr>
          <w:rFonts w:ascii="Open Sans" w:eastAsia="MS Mincho" w:hAnsi="Open Sans" w:cs="Times New Roman"/>
        </w:rPr>
        <w:t xml:space="preserve"> z oznako </w:t>
      </w:r>
      <w:r w:rsidR="005322A2">
        <w:rPr>
          <w:rFonts w:ascii="Courier New" w:eastAsia="MS Mincho" w:hAnsi="Courier New" w:cs="Times New Roman"/>
          <w:b/>
        </w:rPr>
        <w:t>CCONJ</w:t>
      </w:r>
      <w:r w:rsidR="005322A2" w:rsidRPr="005322A2">
        <w:rPr>
          <w:rFonts w:ascii="Open Sans" w:eastAsia="MS Mincho" w:hAnsi="Open Sans" w:cs="Times New Roman"/>
        </w:rPr>
        <w:t xml:space="preserve"> v korpusu SSJ-UD v orodju Grew-match</w:t>
      </w:r>
    </w:p>
    <w:p w14:paraId="26D344A6" w14:textId="4EE8B910" w:rsidR="009C3B15" w:rsidRDefault="004204D5" w:rsidP="00F22EEB">
      <w:pPr>
        <w:widowControl w:val="0"/>
        <w:numPr>
          <w:ilvl w:val="0"/>
          <w:numId w:val="6"/>
        </w:numPr>
        <w:spacing w:after="0"/>
        <w:ind w:left="714" w:hanging="357"/>
      </w:pPr>
      <w:hyperlink r:id="rId55" w:history="1">
        <w:r w:rsidR="009C3B15" w:rsidRPr="00214AE9">
          <w:rPr>
            <w:rStyle w:val="Hyperlink"/>
          </w:rPr>
          <w:t>povzetek slovenskih smernic</w:t>
        </w:r>
      </w:hyperlink>
      <w:r w:rsidR="009C3B15">
        <w:t xml:space="preserve"> za kategorijo </w:t>
      </w:r>
      <w:r w:rsidR="009C3B15">
        <w:rPr>
          <w:rStyle w:val="UDTagChar"/>
        </w:rPr>
        <w:t>CCONJ</w:t>
      </w:r>
      <w:r w:rsidR="009C3B15">
        <w:t xml:space="preserve"> v angleščini</w:t>
      </w:r>
    </w:p>
    <w:p w14:paraId="11FD6A1A" w14:textId="77777777" w:rsidR="009C3B15" w:rsidRDefault="009C3B15" w:rsidP="009C3B15">
      <w:pPr>
        <w:rPr>
          <w:b/>
        </w:rPr>
      </w:pPr>
    </w:p>
    <w:p w14:paraId="41DC1A19" w14:textId="77777777" w:rsidR="009C3B15" w:rsidRDefault="009C3B15" w:rsidP="009C3B15">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9C3B15" w14:paraId="00935F61" w14:textId="77777777" w:rsidTr="006C743A">
        <w:tc>
          <w:tcPr>
            <w:tcW w:w="9029" w:type="dxa"/>
            <w:shd w:val="clear" w:color="auto" w:fill="B3DDF2" w:themeFill="background2" w:themeFillShade="E6"/>
            <w:tcMar>
              <w:top w:w="100" w:type="dxa"/>
              <w:left w:w="100" w:type="dxa"/>
              <w:bottom w:w="100" w:type="dxa"/>
              <w:right w:w="100" w:type="dxa"/>
            </w:tcMar>
          </w:tcPr>
          <w:p w14:paraId="33E202D4" w14:textId="2A35A631" w:rsidR="009C3B15" w:rsidRDefault="009C3B15" w:rsidP="006C743A">
            <w:pPr>
              <w:widowControl w:val="0"/>
              <w:pBdr>
                <w:top w:val="nil"/>
                <w:left w:val="nil"/>
                <w:bottom w:val="nil"/>
                <w:right w:val="nil"/>
                <w:between w:val="nil"/>
              </w:pBdr>
              <w:spacing w:after="0"/>
            </w:pPr>
            <w:r w:rsidRPr="009C3B15">
              <w:t xml:space="preserve">V </w:t>
            </w:r>
            <w:r w:rsidRPr="009C3B15">
              <w:rPr>
                <w:rStyle w:val="UDTagChar"/>
              </w:rPr>
              <w:t>CCONJ</w:t>
            </w:r>
            <w:r w:rsidRPr="009C3B15">
              <w:t xml:space="preserve"> so b</w:t>
            </w:r>
            <w:r w:rsidRPr="00E26A7E">
              <w:t xml:space="preserve">ili iz sistema JOS pretvorjeni </w:t>
            </w:r>
            <w:r w:rsidRPr="009C3B15">
              <w:t>vsi priredni vezniki ([msd=”Vp”]).</w:t>
            </w:r>
          </w:p>
        </w:tc>
      </w:tr>
    </w:tbl>
    <w:p w14:paraId="3B0818AE" w14:textId="77777777" w:rsidR="00314345" w:rsidRDefault="00BD78CA">
      <w:r>
        <w:br w:type="page"/>
      </w:r>
    </w:p>
    <w:p w14:paraId="3B0818AF" w14:textId="77777777" w:rsidR="00314345" w:rsidRDefault="00BD78CA" w:rsidP="00335864">
      <w:pPr>
        <w:pStyle w:val="Heading4"/>
      </w:pPr>
      <w:bookmarkStart w:id="24" w:name="_DET:_determiner"/>
      <w:bookmarkStart w:id="25" w:name="_Toc176509704"/>
      <w:bookmarkEnd w:id="24"/>
      <w:r>
        <w:lastRenderedPageBreak/>
        <w:t>DET: determiner</w:t>
      </w:r>
      <w:bookmarkEnd w:id="25"/>
    </w:p>
    <w:p w14:paraId="3B0818B2" w14:textId="54EA32DF" w:rsidR="00314345" w:rsidRDefault="00BD78CA">
      <w:r>
        <w:t xml:space="preserve">Povezava do univerzalnih smernic za kategorijo </w:t>
      </w:r>
      <w:r w:rsidRPr="005F40AD">
        <w:rPr>
          <w:rStyle w:val="UDTagChar"/>
        </w:rPr>
        <w:t>DET</w:t>
      </w:r>
      <w:r>
        <w:t>:</w:t>
      </w:r>
      <w:r w:rsidR="006C743A">
        <w:t xml:space="preserve"> </w:t>
      </w:r>
      <w:hyperlink r:id="rId56">
        <w:r>
          <w:rPr>
            <w:color w:val="1155CC"/>
            <w:u w:val="single"/>
          </w:rPr>
          <w:t>https://universaldependencies.org/u/pos/DET.html</w:t>
        </w:r>
      </w:hyperlink>
      <w:r>
        <w:t xml:space="preserve"> </w:t>
      </w:r>
    </w:p>
    <w:p w14:paraId="7ABC03BB" w14:textId="77777777" w:rsidR="006C743A" w:rsidRDefault="006C743A">
      <w:pPr>
        <w:rPr>
          <w:b/>
        </w:rPr>
      </w:pPr>
    </w:p>
    <w:p w14:paraId="3B0818B4" w14:textId="7D107095" w:rsidR="00314345" w:rsidRDefault="00BD78CA">
      <w:r>
        <w:rPr>
          <w:b/>
        </w:rPr>
        <w:t>Izpeljane smernice za slovenščino</w:t>
      </w:r>
      <w:r>
        <w:t>:</w:t>
      </w:r>
    </w:p>
    <w:p w14:paraId="05FC325B" w14:textId="4FAD0C0B" w:rsidR="006C743A" w:rsidRDefault="006C743A" w:rsidP="006C743A">
      <w:pPr>
        <w:widowControl w:val="0"/>
        <w:spacing w:line="276" w:lineRule="auto"/>
      </w:pPr>
      <w:r>
        <w:t>Določilniki (</w:t>
      </w:r>
      <w:r w:rsidRPr="006C743A">
        <w:rPr>
          <w:rStyle w:val="UDTagChar"/>
        </w:rPr>
        <w:t>DET</w:t>
      </w:r>
      <w:r>
        <w:t xml:space="preserve">) so besede, ki modificirajo samostalnike ali samostalniške zveze tako, da izražajo njeno referenco v kontekstu – povedo, ali se samostalnik nanaša na določen ali nedoločen element neke skupine, na bližnji ali oddaljeni element, na element, ki pripada določeni osebi ali stvari, na njegovo določeno število ali količino ipd. </w:t>
      </w:r>
    </w:p>
    <w:p w14:paraId="0EE253C1" w14:textId="64566FE5" w:rsidR="006C743A" w:rsidRDefault="006C743A" w:rsidP="006C743A">
      <w:pPr>
        <w:widowControl w:val="0"/>
        <w:spacing w:line="276" w:lineRule="auto"/>
      </w:pPr>
      <w:r>
        <w:t xml:space="preserve">V slovenski slovnični tradiciji določilniki niso bili nikoli prepoznani kot svoja besedna vrsta, saj se besede, ki lahko opravljajo tovrstne skladenjske in pomenske vloge, običajno obravnavajo kot merni prislovi (npr. </w:t>
      </w:r>
      <w:r w:rsidRPr="00BA0F37">
        <w:rPr>
          <w:rStyle w:val="UDexampleChar"/>
        </w:rPr>
        <w:t>nekaj</w:t>
      </w:r>
      <w:r w:rsidRPr="00BA0F37">
        <w:rPr>
          <w:i/>
        </w:rPr>
        <w:t xml:space="preserve">, </w:t>
      </w:r>
      <w:r w:rsidRPr="00BA0F37">
        <w:rPr>
          <w:rStyle w:val="UDexampleChar"/>
        </w:rPr>
        <w:t>veliko</w:t>
      </w:r>
      <w:r w:rsidRPr="00BA0F37">
        <w:rPr>
          <w:i/>
        </w:rPr>
        <w:t xml:space="preserve">, </w:t>
      </w:r>
      <w:r w:rsidRPr="00BA0F37">
        <w:rPr>
          <w:rStyle w:val="UDexampleChar"/>
        </w:rPr>
        <w:t>dovolj</w:t>
      </w:r>
      <w:r w:rsidRPr="00BA0F37">
        <w:t xml:space="preserve">) </w:t>
      </w:r>
      <w:r>
        <w:t>ali kazalni, svojilni in drugi zaimki (npr.</w:t>
      </w:r>
      <w:r>
        <w:rPr>
          <w:b/>
          <w:color w:val="980000"/>
        </w:rPr>
        <w:t xml:space="preserve"> </w:t>
      </w:r>
      <w:r w:rsidRPr="00BA0F37">
        <w:rPr>
          <w:rStyle w:val="UDexampleChar"/>
        </w:rPr>
        <w:t>ta</w:t>
      </w:r>
      <w:r w:rsidRPr="00BA0F37">
        <w:rPr>
          <w:i/>
        </w:rPr>
        <w:t xml:space="preserve">, </w:t>
      </w:r>
      <w:r w:rsidRPr="00BA0F37">
        <w:rPr>
          <w:rStyle w:val="UDexampleChar"/>
        </w:rPr>
        <w:t>ves</w:t>
      </w:r>
      <w:r w:rsidRPr="00BA0F37">
        <w:rPr>
          <w:i/>
        </w:rPr>
        <w:t xml:space="preserve">, </w:t>
      </w:r>
      <w:r w:rsidRPr="00BA0F37">
        <w:rPr>
          <w:rStyle w:val="UDexampleChar"/>
        </w:rPr>
        <w:t>moj</w:t>
      </w:r>
      <w:r w:rsidRPr="00BA0F37">
        <w:rPr>
          <w:i/>
        </w:rPr>
        <w:t xml:space="preserve">, </w:t>
      </w:r>
      <w:r w:rsidRPr="00BA0F37">
        <w:rPr>
          <w:rStyle w:val="UDexampleChar"/>
        </w:rPr>
        <w:t>vsak</w:t>
      </w:r>
      <w:r w:rsidRPr="00BA0F37">
        <w:rPr>
          <w:i/>
        </w:rPr>
        <w:t>)</w:t>
      </w:r>
      <w:r w:rsidRPr="00BA0F37">
        <w:t xml:space="preserve">. </w:t>
      </w:r>
      <w:r>
        <w:t xml:space="preserve">V skladu s splošnimi smernicami (glej povezavo zgoraj) v slovenščini kot </w:t>
      </w:r>
      <w:r w:rsidRPr="00BA0F37">
        <w:rPr>
          <w:rStyle w:val="UDTagChar"/>
        </w:rPr>
        <w:t>DET</w:t>
      </w:r>
      <w:r>
        <w:t xml:space="preserve"> opredeljujemo tiste prislovne oz. zaimkovne besede, ki se v rabi </w:t>
      </w:r>
      <w:r>
        <w:rPr>
          <w:i/>
        </w:rPr>
        <w:t>prevladujoče</w:t>
      </w:r>
      <w:r>
        <w:t xml:space="preserve"> uporabljajo kot določila samostalniških zvez (levi prilastki), ne glede na konkretno rabo v kontekstu.</w:t>
      </w:r>
    </w:p>
    <w:p w14:paraId="1BB3D0A2" w14:textId="2E5F83D3" w:rsidR="006C743A" w:rsidRDefault="006C743A" w:rsidP="006C743A">
      <w:pPr>
        <w:widowControl w:val="0"/>
        <w:spacing w:line="276" w:lineRule="auto"/>
      </w:pPr>
      <w:r>
        <w:t xml:space="preserve">Če vzamemo za primer kazalni zaimek </w:t>
      </w:r>
      <w:r>
        <w:rPr>
          <w:i/>
        </w:rPr>
        <w:t>t</w:t>
      </w:r>
      <w:r w:rsidR="002913A6">
        <w:rPr>
          <w:i/>
        </w:rPr>
        <w:t>o</w:t>
      </w:r>
      <w:r>
        <w:t xml:space="preserve">, se ta v slovenščini prevladujoče pojavlja v vlogi prilastka oz. določilnika (npr. </w:t>
      </w:r>
      <w:r w:rsidRPr="00BA0F37">
        <w:rPr>
          <w:rStyle w:val="UDexampleChar"/>
        </w:rPr>
        <w:t>To</w:t>
      </w:r>
      <w:r>
        <w:rPr>
          <w:i/>
        </w:rPr>
        <w:t xml:space="preserve"> besedilo je nerazumljivo</w:t>
      </w:r>
      <w:r>
        <w:t xml:space="preserve">.), zato ga kot </w:t>
      </w:r>
      <w:r w:rsidRPr="00BA0F37">
        <w:rPr>
          <w:rStyle w:val="UDTagChar"/>
        </w:rPr>
        <w:t>DET</w:t>
      </w:r>
      <w:r>
        <w:t xml:space="preserve"> označujemo tudi v drugih, samostalniških vlogah (npr. </w:t>
      </w:r>
      <w:r w:rsidRPr="00BA0F37">
        <w:rPr>
          <w:rStyle w:val="UDexampleChar"/>
        </w:rPr>
        <w:t>To</w:t>
      </w:r>
      <w:r>
        <w:rPr>
          <w:i/>
        </w:rPr>
        <w:t xml:space="preserve"> sem že slišal.</w:t>
      </w:r>
      <w:r>
        <w:t>).</w:t>
      </w:r>
      <w:r w:rsidR="00F00AF0">
        <w:t xml:space="preserve"> </w:t>
      </w:r>
    </w:p>
    <w:p w14:paraId="261D61C8" w14:textId="1ED30951" w:rsidR="006C743A" w:rsidRDefault="006C743A">
      <w:pPr>
        <w:widowControl w:val="0"/>
      </w:pPr>
      <w:r>
        <w:t>Določilniki so torej obravnavani kot zaprta besedna vrsta z vnaprej znanim seznamom besed, ki vanjo spadajo. Kot določilnikov ne označujemo</w:t>
      </w:r>
      <w:r w:rsidR="00BA0F37">
        <w:t xml:space="preserve"> mernih</w:t>
      </w:r>
      <w:r>
        <w:t xml:space="preserve"> samostalnikov tipa </w:t>
      </w:r>
      <w:r>
        <w:rPr>
          <w:i/>
        </w:rPr>
        <w:t>večina</w:t>
      </w:r>
      <w:r>
        <w:t>.</w:t>
      </w:r>
    </w:p>
    <w:p w14:paraId="503D0FB8" w14:textId="77777777" w:rsidR="006C743A" w:rsidRDefault="006C743A">
      <w:pPr>
        <w:widowControl w:val="0"/>
      </w:pPr>
    </w:p>
    <w:p w14:paraId="5190EC6B" w14:textId="215303CA" w:rsidR="006C743A" w:rsidRDefault="008432E8">
      <w:pPr>
        <w:widowControl w:val="0"/>
      </w:pPr>
      <w:r>
        <w:rPr>
          <w:u w:val="single"/>
        </w:rPr>
        <w:t>N</w:t>
      </w:r>
      <w:r w:rsidR="006C743A">
        <w:rPr>
          <w:u w:val="single"/>
        </w:rPr>
        <w:t>abor</w:t>
      </w:r>
      <w:r>
        <w:rPr>
          <w:u w:val="single"/>
        </w:rPr>
        <w:t xml:space="preserve"> tipičnih</w:t>
      </w:r>
      <w:r w:rsidR="006C743A">
        <w:rPr>
          <w:u w:val="single"/>
        </w:rPr>
        <w:t xml:space="preserve"> </w:t>
      </w:r>
      <w:r w:rsidR="00EB27EE">
        <w:rPr>
          <w:u w:val="single"/>
        </w:rPr>
        <w:t xml:space="preserve">zaimkovnih </w:t>
      </w:r>
      <w:r w:rsidR="006C743A">
        <w:rPr>
          <w:u w:val="single"/>
        </w:rPr>
        <w:t>določilnikov</w:t>
      </w:r>
      <w:r w:rsidR="006C743A">
        <w:t>:</w:t>
      </w:r>
    </w:p>
    <w:p w14:paraId="0D126FEF" w14:textId="16F766D0" w:rsidR="00EB27EE" w:rsidRDefault="006C743A" w:rsidP="00A26182">
      <w:pPr>
        <w:pStyle w:val="Listofexamples"/>
      </w:pPr>
      <w:r>
        <w:t>moj, najin, naš, njegov, njen, njihen, njihnji, njihov, njun, tvoj, vajin, vaš</w:t>
      </w:r>
    </w:p>
    <w:p w14:paraId="5F0BB1B0" w14:textId="7E25D968" w:rsidR="006C743A" w:rsidRDefault="006C743A" w:rsidP="00A26182">
      <w:pPr>
        <w:pStyle w:val="Listofexamples"/>
      </w:pPr>
      <w:r>
        <w:t>svoj</w:t>
      </w:r>
    </w:p>
    <w:p w14:paraId="5EAC947D" w14:textId="0973361C" w:rsidR="006C743A" w:rsidRDefault="006C743A" w:rsidP="00BA0F37">
      <w:pPr>
        <w:pStyle w:val="Listofexamples"/>
      </w:pPr>
      <w:r>
        <w:t>oni, ta, taisti, tak, takisti, takle, takošen, takov, takšen, takšenle, tale, talele, tisti, tistile, tolik, toliker, tolikšen, tolikšnji, toti</w:t>
      </w:r>
      <w:r w:rsidR="007F73A9">
        <w:t xml:space="preserve">; </w:t>
      </w:r>
      <w:r w:rsidR="00FF2B82" w:rsidRPr="00FF2B82">
        <w:rPr>
          <w:color w:val="000000" w:themeColor="text1"/>
        </w:rPr>
        <w:t>ovi</w:t>
      </w:r>
    </w:p>
    <w:p w14:paraId="1DC95A4D" w14:textId="08C5272A" w:rsidR="006C743A" w:rsidRDefault="006C743A" w:rsidP="00BA0F37">
      <w:pPr>
        <w:pStyle w:val="Listofexamples"/>
      </w:pPr>
      <w:r>
        <w:t>oba,</w:t>
      </w:r>
      <w:r w:rsidR="00BC09AE">
        <w:t xml:space="preserve"> </w:t>
      </w:r>
      <w:r>
        <w:t>oboj, obojen, ves, vsak, vsakateri, vsakogaršen, vsakogaršnji, vsakršen, vsakteri</w:t>
      </w:r>
    </w:p>
    <w:p w14:paraId="5099FC1C" w14:textId="77777777" w:rsidR="006C743A" w:rsidRDefault="006C743A" w:rsidP="00BA0F37">
      <w:pPr>
        <w:pStyle w:val="Listofexamples"/>
      </w:pPr>
      <w:r>
        <w:t>bogsigavedikakšen, bogvedikateri, bogvekakšen, bogvekateri, bogvekolik, bogvekolikšen, enak, enaki, enakšen, isti, kdovekak, kdovekakšen, kdovekateri, kdovekolik, malokak, malokakšen, malokateri, marsičigav, marsikak, marsikakšen, marsikateri, mnog, mnogokateri, nek, nekak, nekakov, nekakšen, nekateri, neki, nekolik, nekolikšen, nekolikšnji, nekov, nekšen, premarsikateri, premnog, prenekateri, redkokateri</w:t>
      </w:r>
    </w:p>
    <w:p w14:paraId="3E69AA98" w14:textId="77777777" w:rsidR="006C743A" w:rsidRDefault="006C743A" w:rsidP="00BA0F37">
      <w:pPr>
        <w:pStyle w:val="Listofexamples"/>
      </w:pPr>
      <w:r>
        <w:t xml:space="preserve">čigav, kak, kakošen, kakov, kakšen, kateri, koji, kolik, koliker, kolikšen, </w:t>
      </w:r>
    </w:p>
    <w:p w14:paraId="76C25CB0" w14:textId="77777777" w:rsidR="006C743A" w:rsidRDefault="006C743A" w:rsidP="00BA0F37">
      <w:pPr>
        <w:pStyle w:val="Listofexamples"/>
      </w:pPr>
      <w:r>
        <w:t>čigarkoli, čigarsižebodi, čigaver, čigaverkoli, čigar, čigavršen, čigavršnji, kakršen, kakršenkoli, kakršensižebodi, katerikoli, katerisibodi, kolikršen</w:t>
      </w:r>
    </w:p>
    <w:p w14:paraId="2D663E05" w14:textId="10E24184" w:rsidR="006C743A" w:rsidRDefault="006C743A" w:rsidP="00EB27EE">
      <w:pPr>
        <w:pStyle w:val="Listofexamples"/>
      </w:pPr>
      <w:r>
        <w:t>nikak, nikakršen, nikakšen, nikogaršen, nikogaršnji, noben</w:t>
      </w:r>
    </w:p>
    <w:p w14:paraId="52F8325A" w14:textId="0FE60F6A" w:rsidR="00616172" w:rsidRPr="00616172" w:rsidRDefault="00616172" w:rsidP="00EB27EE">
      <w:pPr>
        <w:pStyle w:val="Listofexamples"/>
        <w:rPr>
          <w:color w:val="00B050"/>
        </w:rPr>
      </w:pPr>
      <w:r w:rsidRPr="00616172">
        <w:rPr>
          <w:color w:val="00B050"/>
        </w:rPr>
        <w:t>en</w:t>
      </w:r>
    </w:p>
    <w:p w14:paraId="060CC603" w14:textId="6D488965" w:rsidR="007F73A9" w:rsidRDefault="007F73A9" w:rsidP="007F73A9">
      <w:pPr>
        <w:pStyle w:val="Listofexamples"/>
        <w:numPr>
          <w:ilvl w:val="0"/>
          <w:numId w:val="0"/>
        </w:numPr>
        <w:ind w:left="360"/>
      </w:pPr>
    </w:p>
    <w:p w14:paraId="46236185" w14:textId="76169E73" w:rsidR="00EB27EE" w:rsidRDefault="00EB27EE" w:rsidP="00EB27EE">
      <w:pPr>
        <w:pStyle w:val="Listofexamples"/>
        <w:numPr>
          <w:ilvl w:val="0"/>
          <w:numId w:val="0"/>
        </w:numPr>
        <w:ind w:left="720" w:hanging="360"/>
        <w:rPr>
          <w:i w:val="0"/>
        </w:rPr>
      </w:pPr>
    </w:p>
    <w:p w14:paraId="5CC985CE" w14:textId="2303D46F" w:rsidR="00EB27EE" w:rsidRPr="00EB27EE" w:rsidRDefault="008432E8" w:rsidP="00EB27EE">
      <w:pPr>
        <w:widowControl w:val="0"/>
      </w:pPr>
      <w:r>
        <w:rPr>
          <w:u w:val="single"/>
        </w:rPr>
        <w:t xml:space="preserve">Nabor tipičnih </w:t>
      </w:r>
      <w:r w:rsidR="00EB27EE">
        <w:rPr>
          <w:u w:val="single"/>
        </w:rPr>
        <w:t>prislovnih določilnikov</w:t>
      </w:r>
      <w:r w:rsidR="00EB27EE">
        <w:t>:</w:t>
      </w:r>
    </w:p>
    <w:p w14:paraId="46662187" w14:textId="11C37269" w:rsidR="006C743A" w:rsidRDefault="006C743A" w:rsidP="00BA0F37">
      <w:pPr>
        <w:pStyle w:val="Listofexamples"/>
      </w:pPr>
      <w:r>
        <w:t>četrt, čimmanj, čimveč, dosti, dovolj, enormno, koliko, majčkeno, malo, manj, mnogo, največ, nekaj, nešteto,</w:t>
      </w:r>
      <w:r w:rsidR="00436FB1">
        <w:t xml:space="preserve"> </w:t>
      </w:r>
      <w:r>
        <w:t>ničkoliko, obilo, ogromno, par, pol, premnogo, preveč, toliko, veliko, več</w:t>
      </w:r>
      <w:r w:rsidR="00BC09AE">
        <w:t xml:space="preserve">, </w:t>
      </w:r>
      <w:r w:rsidR="00BC09AE" w:rsidRPr="009C681B">
        <w:rPr>
          <w:color w:val="000000" w:themeColor="text1"/>
        </w:rPr>
        <w:t>kaj</w:t>
      </w:r>
      <w:r w:rsidR="009C681B" w:rsidRPr="009C681B">
        <w:rPr>
          <w:color w:val="000000" w:themeColor="text1"/>
        </w:rPr>
        <w:t xml:space="preserve">, </w:t>
      </w:r>
      <w:r w:rsidR="009C681B" w:rsidRPr="009C681B">
        <w:rPr>
          <w:color w:val="000000" w:themeColor="text1"/>
        </w:rPr>
        <w:lastRenderedPageBreak/>
        <w:t>malce</w:t>
      </w:r>
    </w:p>
    <w:p w14:paraId="7C689986" w14:textId="77777777" w:rsidR="00EB27EE" w:rsidRDefault="00EB27EE" w:rsidP="00BA0F37">
      <w:pPr>
        <w:rPr>
          <w:b/>
        </w:rPr>
      </w:pPr>
    </w:p>
    <w:p w14:paraId="51D61C78" w14:textId="49592837" w:rsidR="00BA0F37" w:rsidRDefault="00BA0F37" w:rsidP="00BA0F37">
      <w:r>
        <w:rPr>
          <w:b/>
        </w:rPr>
        <w:t xml:space="preserve">Koristne povezave: </w:t>
      </w:r>
    </w:p>
    <w:p w14:paraId="1E0F107F" w14:textId="3963A4F3" w:rsidR="00BA0F37" w:rsidRDefault="004204D5" w:rsidP="00F22EEB">
      <w:pPr>
        <w:widowControl w:val="0"/>
        <w:numPr>
          <w:ilvl w:val="0"/>
          <w:numId w:val="6"/>
        </w:numPr>
        <w:spacing w:after="0"/>
        <w:ind w:left="714" w:hanging="357"/>
      </w:pPr>
      <w:hyperlink r:id="rId57">
        <w:r w:rsidR="00BA0F37" w:rsidRPr="00421CE0">
          <w:rPr>
            <w:rStyle w:val="Hyperlink"/>
          </w:rPr>
          <w:t>uporabne statistike</w:t>
        </w:r>
      </w:hyperlink>
      <w:r w:rsidR="00BA0F37">
        <w:t xml:space="preserve"> o kategoriji </w:t>
      </w:r>
      <w:r w:rsidR="00BA0F37">
        <w:rPr>
          <w:rStyle w:val="UDTagChar"/>
        </w:rPr>
        <w:t>DET</w:t>
      </w:r>
      <w:r w:rsidR="00BA0F37">
        <w:t xml:space="preserve"> v korpusu SSJ-UD</w:t>
      </w:r>
    </w:p>
    <w:p w14:paraId="42F89700" w14:textId="73E75EF4" w:rsidR="00BA0F37" w:rsidRDefault="004204D5" w:rsidP="00F22EEB">
      <w:pPr>
        <w:widowControl w:val="0"/>
        <w:numPr>
          <w:ilvl w:val="0"/>
          <w:numId w:val="6"/>
        </w:numPr>
        <w:spacing w:after="0"/>
        <w:ind w:left="714" w:hanging="357"/>
      </w:pPr>
      <w:hyperlink r:id="rId58" w:history="1">
        <w:r w:rsidR="00BA0F37" w:rsidRPr="00A861FD">
          <w:rPr>
            <w:rStyle w:val="Hyperlink"/>
          </w:rPr>
          <w:t>vse pojavnice</w:t>
        </w:r>
      </w:hyperlink>
      <w:r w:rsidR="00BA0F37">
        <w:t xml:space="preserve"> z oznako </w:t>
      </w:r>
      <w:r w:rsidR="00BA0F37">
        <w:rPr>
          <w:rStyle w:val="UDTagChar"/>
        </w:rPr>
        <w:t>DET</w:t>
      </w:r>
      <w:r w:rsidR="00BA0F37">
        <w:t xml:space="preserve"> </w:t>
      </w:r>
      <w:r w:rsidR="00403221">
        <w:t>v korpusu SSJ-UD/SUK v konkordančniku noSketchEngine</w:t>
      </w:r>
    </w:p>
    <w:p w14:paraId="470E90E2" w14:textId="1D55F793" w:rsidR="0023500D" w:rsidRDefault="004204D5" w:rsidP="0023500D">
      <w:pPr>
        <w:widowControl w:val="0"/>
        <w:numPr>
          <w:ilvl w:val="0"/>
          <w:numId w:val="6"/>
        </w:numPr>
        <w:spacing w:after="0"/>
        <w:ind w:left="714" w:hanging="357"/>
      </w:pPr>
      <w:hyperlink r:id="rId59" w:history="1">
        <w:r w:rsidR="0023500D" w:rsidRPr="00A861FD">
          <w:rPr>
            <w:rStyle w:val="Hyperlink"/>
          </w:rPr>
          <w:t>vse pojavnice</w:t>
        </w:r>
      </w:hyperlink>
      <w:r w:rsidR="0023500D">
        <w:t xml:space="preserve"> z oznako </w:t>
      </w:r>
      <w:r w:rsidR="0023500D">
        <w:rPr>
          <w:rStyle w:val="UDTagChar"/>
        </w:rPr>
        <w:t>DET</w:t>
      </w:r>
      <w:r w:rsidR="0023500D">
        <w:t xml:space="preserve"> v korpusu SSJ-UD v orodju Drevesnik</w:t>
      </w:r>
    </w:p>
    <w:p w14:paraId="65CE3E1B" w14:textId="00616843" w:rsidR="005322A2" w:rsidRPr="005322A2" w:rsidRDefault="004204D5" w:rsidP="005322A2">
      <w:pPr>
        <w:pStyle w:val="ListParagraph"/>
        <w:widowControl w:val="0"/>
        <w:numPr>
          <w:ilvl w:val="0"/>
          <w:numId w:val="6"/>
        </w:numPr>
        <w:spacing w:after="0"/>
        <w:rPr>
          <w:rFonts w:ascii="Open Sans" w:eastAsia="MS Mincho" w:hAnsi="Open Sans" w:cs="Times New Roman"/>
        </w:rPr>
      </w:pPr>
      <w:hyperlink r:id="rId60" w:history="1">
        <w:r w:rsidR="005322A2" w:rsidRPr="005322A2">
          <w:rPr>
            <w:rStyle w:val="Hyperlink"/>
            <w:rFonts w:ascii="Open Sans" w:eastAsia="MS Mincho" w:hAnsi="Open Sans" w:cs="Times New Roman"/>
          </w:rPr>
          <w:t>vse pojavnice</w:t>
        </w:r>
      </w:hyperlink>
      <w:r w:rsidR="005322A2" w:rsidRPr="005322A2">
        <w:rPr>
          <w:rFonts w:ascii="Open Sans" w:eastAsia="MS Mincho" w:hAnsi="Open Sans" w:cs="Times New Roman"/>
        </w:rPr>
        <w:t xml:space="preserve"> z oznako </w:t>
      </w:r>
      <w:r w:rsidR="005322A2">
        <w:rPr>
          <w:rFonts w:ascii="Courier New" w:eastAsia="MS Mincho" w:hAnsi="Courier New" w:cs="Times New Roman"/>
          <w:b/>
        </w:rPr>
        <w:t>DET</w:t>
      </w:r>
      <w:r w:rsidR="005322A2" w:rsidRPr="005322A2">
        <w:rPr>
          <w:rFonts w:ascii="Open Sans" w:eastAsia="MS Mincho" w:hAnsi="Open Sans" w:cs="Times New Roman"/>
        </w:rPr>
        <w:t xml:space="preserve"> v korpusu SSJ-UD v orodju Grew-match</w:t>
      </w:r>
    </w:p>
    <w:p w14:paraId="55C5C40C" w14:textId="5E5E2BF8" w:rsidR="00BA0F37" w:rsidRDefault="004204D5" w:rsidP="00F22EEB">
      <w:pPr>
        <w:widowControl w:val="0"/>
        <w:numPr>
          <w:ilvl w:val="0"/>
          <w:numId w:val="6"/>
        </w:numPr>
        <w:spacing w:after="0"/>
        <w:ind w:left="714" w:hanging="357"/>
      </w:pPr>
      <w:hyperlink r:id="rId61" w:history="1">
        <w:r w:rsidR="00BA0F37" w:rsidRPr="00214AE9">
          <w:rPr>
            <w:rStyle w:val="Hyperlink"/>
          </w:rPr>
          <w:t>povzetek slovenskih smernic</w:t>
        </w:r>
      </w:hyperlink>
      <w:r w:rsidR="00BA0F37">
        <w:t xml:space="preserve"> za kategorijo </w:t>
      </w:r>
      <w:r w:rsidR="00BA0F37">
        <w:rPr>
          <w:rStyle w:val="UDTagChar"/>
        </w:rPr>
        <w:t>DET</w:t>
      </w:r>
      <w:r w:rsidR="00BA0F37">
        <w:t xml:space="preserve"> v angleščini</w:t>
      </w:r>
    </w:p>
    <w:p w14:paraId="1EFEF387" w14:textId="77777777" w:rsidR="00BA0F37" w:rsidRDefault="00BA0F37" w:rsidP="00BA0F37">
      <w:pPr>
        <w:rPr>
          <w:b/>
        </w:rPr>
      </w:pPr>
    </w:p>
    <w:p w14:paraId="35D13C7D" w14:textId="77777777" w:rsidR="00BA0F37" w:rsidRDefault="00BA0F37" w:rsidP="00BA0F37">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A0F37" w14:paraId="226A3B22" w14:textId="77777777" w:rsidTr="00A26182">
        <w:tc>
          <w:tcPr>
            <w:tcW w:w="9029" w:type="dxa"/>
            <w:shd w:val="clear" w:color="auto" w:fill="B3DDF2" w:themeFill="background2" w:themeFillShade="E6"/>
            <w:tcMar>
              <w:top w:w="100" w:type="dxa"/>
              <w:left w:w="100" w:type="dxa"/>
              <w:bottom w:w="100" w:type="dxa"/>
              <w:right w:w="100" w:type="dxa"/>
            </w:tcMar>
          </w:tcPr>
          <w:p w14:paraId="370A54F6" w14:textId="76F3D99C" w:rsidR="00BA0F37" w:rsidRDefault="00BA0F37" w:rsidP="00A26182">
            <w:pPr>
              <w:widowControl w:val="0"/>
              <w:pBdr>
                <w:top w:val="nil"/>
                <w:left w:val="nil"/>
                <w:bottom w:val="nil"/>
                <w:right w:val="nil"/>
                <w:between w:val="nil"/>
              </w:pBdr>
              <w:spacing w:after="0"/>
            </w:pPr>
            <w:r>
              <w:t xml:space="preserve">V </w:t>
            </w:r>
            <w:r w:rsidRPr="00BA0F37">
              <w:rPr>
                <w:rStyle w:val="UDTagChar"/>
              </w:rPr>
              <w:t>DET</w:t>
            </w:r>
            <w:r>
              <w:t xml:space="preserve"> so bili </w:t>
            </w:r>
            <w:r w:rsidRPr="00E26A7E">
              <w:t>iz sistema JOS pretvorjeni</w:t>
            </w:r>
            <w:r>
              <w:t xml:space="preserve"> vsi z </w:t>
            </w:r>
            <w:r w:rsidRPr="006B0F98">
              <w:t>zaimki ([msd=”P.*”]) in prislovi ([msd=”R.*”]) z lemo, ki se pojavlja na zgornjem seznamu. Na njem najdemo prislove in zaimke, ki se pojavljajo v korpusu ssj500k in/ali leksikonu Sloleks, analiza njihove rabe v korpusih pa je pokazala, da se prevladujoče uporabljajo kot prilastki/določilniki.</w:t>
            </w:r>
            <w:r w:rsidR="00702F60">
              <w:t xml:space="preserve"> Pogojno bi lahko v prihodnosti mednje dodali tudi zaimkovni števnik </w:t>
            </w:r>
            <w:r w:rsidR="00702F60" w:rsidRPr="00702F60">
              <w:rPr>
                <w:i/>
              </w:rPr>
              <w:t>en</w:t>
            </w:r>
            <w:r w:rsidR="00702F60">
              <w:t xml:space="preserve"> (</w:t>
            </w:r>
            <w:r w:rsidR="00702F60" w:rsidRPr="00702F60">
              <w:rPr>
                <w:i/>
              </w:rPr>
              <w:t>smo šli na eno zabavo</w:t>
            </w:r>
            <w:r w:rsidR="00702F60">
              <w:t>), ki je trenutno označen kot števnik (NUM).</w:t>
            </w:r>
          </w:p>
        </w:tc>
      </w:tr>
    </w:tbl>
    <w:p w14:paraId="0D9C01CC" w14:textId="34FDB744" w:rsidR="00BA0F37" w:rsidRDefault="00BA0F37"/>
    <w:p w14:paraId="3B0818DB" w14:textId="77777777" w:rsidR="00314345" w:rsidRDefault="00BD78CA">
      <w:r>
        <w:br w:type="page"/>
      </w:r>
    </w:p>
    <w:p w14:paraId="3B0818DC" w14:textId="77777777" w:rsidR="00314345" w:rsidRDefault="00BD78CA" w:rsidP="00335864">
      <w:pPr>
        <w:pStyle w:val="Heading4"/>
      </w:pPr>
      <w:bookmarkStart w:id="26" w:name="_INTJ:_interjection"/>
      <w:bookmarkStart w:id="27" w:name="_Toc176509705"/>
      <w:bookmarkEnd w:id="26"/>
      <w:r>
        <w:lastRenderedPageBreak/>
        <w:t>INTJ: interjection</w:t>
      </w:r>
      <w:bookmarkEnd w:id="27"/>
    </w:p>
    <w:p w14:paraId="3B0818DF" w14:textId="704CCCCE" w:rsidR="00314345" w:rsidRDefault="00BD78CA">
      <w:r>
        <w:t xml:space="preserve">Povezava do univerzalnih smernic za kategorijo </w:t>
      </w:r>
      <w:r w:rsidRPr="005F40AD">
        <w:rPr>
          <w:rStyle w:val="UDTagChar"/>
        </w:rPr>
        <w:t>INT</w:t>
      </w:r>
      <w:r w:rsidR="005F40AD" w:rsidRPr="005F40AD">
        <w:rPr>
          <w:rStyle w:val="UDTagChar"/>
        </w:rPr>
        <w:t>J</w:t>
      </w:r>
      <w:r>
        <w:t>:</w:t>
      </w:r>
      <w:r w:rsidR="005F40AD">
        <w:t xml:space="preserve"> </w:t>
      </w:r>
      <w:hyperlink r:id="rId62">
        <w:r>
          <w:rPr>
            <w:color w:val="1155CC"/>
            <w:u w:val="single"/>
          </w:rPr>
          <w:t>https://universaldependencies.org/u/pos/INTJ.html</w:t>
        </w:r>
      </w:hyperlink>
      <w:r>
        <w:t xml:space="preserve"> </w:t>
      </w:r>
    </w:p>
    <w:p w14:paraId="3B0818E0" w14:textId="77777777" w:rsidR="00314345" w:rsidRDefault="00314345"/>
    <w:p w14:paraId="3B0818E1" w14:textId="77777777" w:rsidR="00314345" w:rsidRDefault="00BD78CA">
      <w:r>
        <w:rPr>
          <w:b/>
        </w:rPr>
        <w:t>Izpeljane smernice za slovenščino</w:t>
      </w:r>
      <w:r>
        <w:t>:</w:t>
      </w:r>
    </w:p>
    <w:p w14:paraId="081254C5" w14:textId="1CAE2B19" w:rsidR="00FB2551" w:rsidRDefault="005F40AD">
      <w:pPr>
        <w:widowControl w:val="0"/>
      </w:pPr>
      <w:r>
        <w:t>Medmeti</w:t>
      </w:r>
      <w:r w:rsidR="006B0F98">
        <w:t xml:space="preserve"> (</w:t>
      </w:r>
      <w:r w:rsidR="006B0F98" w:rsidRPr="006B0F98">
        <w:rPr>
          <w:rStyle w:val="UDTagChar"/>
        </w:rPr>
        <w:t>INTJ</w:t>
      </w:r>
      <w:r w:rsidR="006B0F98">
        <w:t>)</w:t>
      </w:r>
      <w:r>
        <w:t xml:space="preserve"> so besede, ki se najpogosteje uporabljajo kot vzklik ali </w:t>
      </w:r>
      <w:r w:rsidR="006B0F98">
        <w:t xml:space="preserve">kot </w:t>
      </w:r>
      <w:r>
        <w:t>del vzkličnih izjav. Tipično izražajo posameznikove čustvene reakcije, niso skladenjsko povezan</w:t>
      </w:r>
      <w:r w:rsidR="006B0F98">
        <w:t>e</w:t>
      </w:r>
      <w:r>
        <w:t xml:space="preserve"> z drugimi deli stavka in lahko vsebujejo glasove, ki jih sicer v jeziku ni</w:t>
      </w:r>
      <w:r w:rsidR="006B0F98">
        <w:t xml:space="preserve"> (npr. </w:t>
      </w:r>
      <w:r w:rsidR="006B0F98" w:rsidRPr="006B0F98">
        <w:rPr>
          <w:rStyle w:val="UDexampleChar"/>
        </w:rPr>
        <w:t>ejga</w:t>
      </w:r>
      <w:r w:rsidR="006B0F98">
        <w:t xml:space="preserve">, </w:t>
      </w:r>
      <w:r w:rsidR="006B0F98" w:rsidRPr="006B0F98">
        <w:rPr>
          <w:rStyle w:val="UDexampleChar"/>
        </w:rPr>
        <w:t>joj</w:t>
      </w:r>
      <w:r w:rsidR="006B0F98">
        <w:t xml:space="preserve">, </w:t>
      </w:r>
      <w:r w:rsidR="006B0F98" w:rsidRPr="006B0F98">
        <w:rPr>
          <w:rStyle w:val="UDexampleChar"/>
        </w:rPr>
        <w:t>uf</w:t>
      </w:r>
      <w:r w:rsidR="006B0F98">
        <w:t>)</w:t>
      </w:r>
      <w:r>
        <w:t>.</w:t>
      </w:r>
      <w:r w:rsidR="00FB2551">
        <w:t xml:space="preserve"> V transkripcijah govorjenih besedil kot medmete označujemo tudi pojavnice, ki označujejo zapolnjene premore oz. nebesedna mašila (npr. </w:t>
      </w:r>
      <w:r w:rsidR="00FB2551" w:rsidRPr="00FB2551">
        <w:rPr>
          <w:rStyle w:val="UDexampleChar"/>
        </w:rPr>
        <w:t>eee</w:t>
      </w:r>
      <w:r w:rsidR="00FB2551">
        <w:t xml:space="preserve">, </w:t>
      </w:r>
      <w:r w:rsidR="00FB2551" w:rsidRPr="00FB2551">
        <w:rPr>
          <w:rStyle w:val="UDexampleChar"/>
        </w:rPr>
        <w:t>mmm</w:t>
      </w:r>
      <w:r w:rsidR="00FB2551">
        <w:t xml:space="preserve">, </w:t>
      </w:r>
      <w:r w:rsidR="00FB2551" w:rsidRPr="00FB2551">
        <w:rPr>
          <w:rStyle w:val="UDexampleChar"/>
        </w:rPr>
        <w:t>eem</w:t>
      </w:r>
      <w:r w:rsidR="00FB2551">
        <w:t xml:space="preserve">, </w:t>
      </w:r>
      <w:r w:rsidR="00FB2551" w:rsidRPr="00FB2551">
        <w:rPr>
          <w:rStyle w:val="UDexampleChar"/>
        </w:rPr>
        <w:t>nnn</w:t>
      </w:r>
      <w:r w:rsidR="00FB2551">
        <w:t>).</w:t>
      </w:r>
    </w:p>
    <w:p w14:paraId="0748C4C0" w14:textId="419EB7EF" w:rsidR="005F40AD" w:rsidRDefault="005F40AD">
      <w:pPr>
        <w:widowControl w:val="0"/>
      </w:pPr>
      <w:r>
        <w:t>Besede, ki se primarno uvrščajo v drug</w:t>
      </w:r>
      <w:r w:rsidR="006B0F98">
        <w:t>e</w:t>
      </w:r>
      <w:r>
        <w:t xml:space="preserve"> besedn</w:t>
      </w:r>
      <w:r w:rsidR="006B0F98">
        <w:t>e</w:t>
      </w:r>
      <w:r>
        <w:t xml:space="preserve"> vrst</w:t>
      </w:r>
      <w:r w:rsidR="006B0F98">
        <w:t>e</w:t>
      </w:r>
      <w:r>
        <w:t xml:space="preserve">, kot take označujemo tudi v vzklični rabi. Besedo </w:t>
      </w:r>
      <w:r>
        <w:rPr>
          <w:i/>
        </w:rPr>
        <w:t xml:space="preserve">odlično </w:t>
      </w:r>
      <w:r>
        <w:t>torej označujemo kot prislov (</w:t>
      </w:r>
      <w:r w:rsidRPr="006B0F98">
        <w:rPr>
          <w:rStyle w:val="UDTagChar"/>
        </w:rPr>
        <w:t>ADV</w:t>
      </w:r>
      <w:r>
        <w:t>), tudi kadar je rabljena kot medmet (</w:t>
      </w:r>
      <w:r>
        <w:rPr>
          <w:i/>
        </w:rPr>
        <w:t>Odlično!</w:t>
      </w:r>
      <w:r>
        <w:t>).</w:t>
      </w:r>
    </w:p>
    <w:p w14:paraId="54C36376" w14:textId="77777777" w:rsidR="00C4709C" w:rsidRDefault="005F40AD">
      <w:pPr>
        <w:widowControl w:val="0"/>
        <w:rPr>
          <w:sz w:val="21"/>
          <w:szCs w:val="21"/>
        </w:rPr>
      </w:pPr>
      <w:r>
        <w:t xml:space="preserve">Splošne smernice (glej povezavo zgoraj) med medmete uvrščajo tudi odzive, kot sta besedici </w:t>
      </w:r>
      <w:r>
        <w:rPr>
          <w:i/>
        </w:rPr>
        <w:t xml:space="preserve">ja </w:t>
      </w:r>
      <w:r>
        <w:t xml:space="preserve">ali </w:t>
      </w:r>
      <w:r>
        <w:rPr>
          <w:i/>
        </w:rPr>
        <w:t>ne</w:t>
      </w:r>
      <w:r>
        <w:t xml:space="preserve">. V slovenščini temu zgledu (še) nismo sledili, saj se večina tovrstnih izrazov za odzivanje v slovenščini lahko rabi tudi v vlogi modalnih členkov, ki so skladenjsko tudi bolj vpeti v sobesedilo, npr. </w:t>
      </w:r>
      <w:r>
        <w:rPr>
          <w:i/>
        </w:rPr>
        <w:t>(t</w:t>
      </w:r>
      <w:r>
        <w:rPr>
          <w:i/>
          <w:sz w:val="21"/>
          <w:szCs w:val="21"/>
        </w:rPr>
        <w:t xml:space="preserve">o pa </w:t>
      </w:r>
      <w:r w:rsidRPr="006B0F98">
        <w:rPr>
          <w:i/>
          <w:sz w:val="21"/>
          <w:szCs w:val="21"/>
          <w:u w:val="single"/>
        </w:rPr>
        <w:t>ja</w:t>
      </w:r>
      <w:r>
        <w:rPr>
          <w:i/>
          <w:sz w:val="21"/>
          <w:szCs w:val="21"/>
        </w:rPr>
        <w:t xml:space="preserve"> veš, ona </w:t>
      </w:r>
      <w:r w:rsidRPr="006B0F98">
        <w:rPr>
          <w:i/>
          <w:sz w:val="21"/>
          <w:szCs w:val="21"/>
          <w:u w:val="single"/>
        </w:rPr>
        <w:t>itak</w:t>
      </w:r>
      <w:r>
        <w:rPr>
          <w:i/>
          <w:sz w:val="21"/>
          <w:szCs w:val="21"/>
        </w:rPr>
        <w:t xml:space="preserve"> nima pojma, tega </w:t>
      </w:r>
      <w:r w:rsidRPr="006B0F98">
        <w:rPr>
          <w:i/>
          <w:sz w:val="21"/>
          <w:szCs w:val="21"/>
          <w:u w:val="single"/>
        </w:rPr>
        <w:t>ne</w:t>
      </w:r>
      <w:r>
        <w:rPr>
          <w:i/>
          <w:sz w:val="21"/>
          <w:szCs w:val="21"/>
        </w:rPr>
        <w:t xml:space="preserve"> maram, on je </w:t>
      </w:r>
      <w:r w:rsidRPr="006B0F98">
        <w:rPr>
          <w:i/>
          <w:sz w:val="21"/>
          <w:szCs w:val="21"/>
          <w:u w:val="single"/>
        </w:rPr>
        <w:t>seveda</w:t>
      </w:r>
      <w:r>
        <w:rPr>
          <w:i/>
          <w:sz w:val="21"/>
          <w:szCs w:val="21"/>
        </w:rPr>
        <w:t xml:space="preserve"> poniknil</w:t>
      </w:r>
      <w:r>
        <w:rPr>
          <w:sz w:val="21"/>
          <w:szCs w:val="21"/>
        </w:rPr>
        <w:t xml:space="preserve">). Ti izrazi </w:t>
      </w:r>
      <w:r w:rsidR="006B0F98">
        <w:rPr>
          <w:sz w:val="21"/>
          <w:szCs w:val="21"/>
        </w:rPr>
        <w:t xml:space="preserve">so torej v </w:t>
      </w:r>
      <w:r w:rsidR="00C5182C">
        <w:rPr>
          <w:sz w:val="21"/>
          <w:szCs w:val="21"/>
        </w:rPr>
        <w:t>slovenski drevesnici UD</w:t>
      </w:r>
      <w:r w:rsidR="003A076E">
        <w:rPr>
          <w:sz w:val="21"/>
          <w:szCs w:val="21"/>
        </w:rPr>
        <w:t xml:space="preserve"> ne glede na skladenjski položaj</w:t>
      </w:r>
      <w:r w:rsidR="00C5182C">
        <w:rPr>
          <w:sz w:val="21"/>
          <w:szCs w:val="21"/>
        </w:rPr>
        <w:t xml:space="preserve"> trenutno</w:t>
      </w:r>
      <w:r w:rsidR="006B0F98">
        <w:rPr>
          <w:sz w:val="21"/>
          <w:szCs w:val="21"/>
        </w:rPr>
        <w:t xml:space="preserve"> </w:t>
      </w:r>
      <w:r w:rsidR="003A076E">
        <w:rPr>
          <w:sz w:val="21"/>
          <w:szCs w:val="21"/>
        </w:rPr>
        <w:t xml:space="preserve">vedno </w:t>
      </w:r>
      <w:r w:rsidR="006B0F98">
        <w:rPr>
          <w:sz w:val="21"/>
          <w:szCs w:val="21"/>
        </w:rPr>
        <w:t>označeni</w:t>
      </w:r>
      <w:r>
        <w:rPr>
          <w:sz w:val="21"/>
          <w:szCs w:val="21"/>
        </w:rPr>
        <w:t xml:space="preserve"> kot členki (</w:t>
      </w:r>
      <w:r w:rsidRPr="006B0F98">
        <w:rPr>
          <w:rStyle w:val="UDTagChar"/>
        </w:rPr>
        <w:t>PART</w:t>
      </w:r>
      <w:r>
        <w:rPr>
          <w:sz w:val="21"/>
          <w:szCs w:val="21"/>
        </w:rPr>
        <w:t>).</w:t>
      </w:r>
      <w:r w:rsidR="00411A41">
        <w:rPr>
          <w:sz w:val="21"/>
          <w:szCs w:val="21"/>
        </w:rPr>
        <w:t xml:space="preserve"> </w:t>
      </w:r>
    </w:p>
    <w:p w14:paraId="4B65D919" w14:textId="6B8E7FA2" w:rsidR="005F40AD" w:rsidRDefault="00411A41">
      <w:pPr>
        <w:widowControl w:val="0"/>
      </w:pPr>
      <w:r>
        <w:rPr>
          <w:sz w:val="21"/>
          <w:szCs w:val="21"/>
        </w:rPr>
        <w:t>V primeru dileme preverimo, kakšna besedna vrsta je besedi pripisana v učnih korpusih ali leksikonu Sloleks.</w:t>
      </w:r>
    </w:p>
    <w:p w14:paraId="0440FEA1" w14:textId="77777777" w:rsidR="00C5182C" w:rsidRDefault="00C5182C">
      <w:pPr>
        <w:widowControl w:val="0"/>
        <w:rPr>
          <w:u w:val="single"/>
        </w:rPr>
      </w:pPr>
    </w:p>
    <w:p w14:paraId="3418CFB5" w14:textId="2D8967F3" w:rsidR="005F40AD" w:rsidRDefault="00297083">
      <w:pPr>
        <w:widowControl w:val="0"/>
      </w:pPr>
      <w:r>
        <w:rPr>
          <w:u w:val="single"/>
        </w:rPr>
        <w:t>Nabor tipičnih</w:t>
      </w:r>
      <w:r w:rsidR="005F40AD">
        <w:rPr>
          <w:u w:val="single"/>
        </w:rPr>
        <w:t xml:space="preserve"> medmetov</w:t>
      </w:r>
      <w:r w:rsidR="005F40AD">
        <w:t>:</w:t>
      </w:r>
    </w:p>
    <w:p w14:paraId="36E5184A" w14:textId="1AC6D768" w:rsidR="005F40AD" w:rsidRDefault="005F40AD" w:rsidP="00C5182C">
      <w:pPr>
        <w:pStyle w:val="Listofexamples"/>
      </w:pPr>
      <w:r>
        <w:t>ačih, adijo, ah, aha, ahči, aja, ajej, alo, av, bla, bravo, bumf, čao, čiv, čof, eh, ej, ejga, fak, fuj, ha, haha, hej, heja, hi, hm, ho, hoj, hojla, hopla, hopsasa, hov, hozana, hrsk, huh, hura, hvalabogu,</w:t>
      </w:r>
      <w:r w:rsidR="007734B2">
        <w:t xml:space="preserve"> </w:t>
      </w:r>
      <w:r w:rsidR="009C681B" w:rsidRPr="009C681B">
        <w:rPr>
          <w:color w:val="000000" w:themeColor="text1"/>
        </w:rPr>
        <w:t>ih,</w:t>
      </w:r>
      <w:r>
        <w:t xml:space="preserve"> jah, jebemti, jebenti, jebiga, jeh</w:t>
      </w:r>
      <w:r w:rsidR="009C681B" w:rsidRPr="009C681B">
        <w:rPr>
          <w:color w:val="000000" w:themeColor="text1"/>
        </w:rPr>
        <w:t>,</w:t>
      </w:r>
      <w:r>
        <w:t xml:space="preserve"> ježeš, ježešna, ježešta, ježeštana, joj, jojme, jojmene, juhej, juhuhu, la, mejduš, mhm, mijav, mja, na, nasvidenje, oh, oho, oj, ojej, ojoj, opa, ops, paf, pajade, pfej, pfuj, pst, sapramiš, tak, tik, tralala, tuc, tup, uf, uh, ups, zaboga, žalibog, zbogom, zdravo, živijo, živio</w:t>
      </w:r>
    </w:p>
    <w:p w14:paraId="1E9FA523" w14:textId="40C1E963" w:rsidR="00BE71C6" w:rsidRDefault="00FF2B82" w:rsidP="00C5182C">
      <w:pPr>
        <w:pStyle w:val="Listofexamples"/>
      </w:pPr>
      <w:r w:rsidRPr="00FF2B82">
        <w:rPr>
          <w:color w:val="000000" w:themeColor="text1"/>
        </w:rPr>
        <w:t xml:space="preserve">eee, mm, mmm, nnn, aa, aaa, aam, eem, een, ihaha, živjo, porkaš, vov, vav, ohoho, hahahaha, opsala, juhu, jo, jooo, ooo, di, ššš,  a, e, m, o, opala, </w:t>
      </w:r>
      <w:r w:rsidR="009C681B" w:rsidRPr="009C681B">
        <w:rPr>
          <w:color w:val="000000" w:themeColor="text1"/>
        </w:rPr>
        <w:t xml:space="preserve">aj, ajde, ck, ee, em, emm, evo, hahaha, halo, he, heh, hehe, hh, hhh, hmm, hop, iii, je, jebemtiš, joo, jov, khm, marija, mh, ohohoho, ojojojo, pu, pš, s, ti, u, uhh, uo, uuu, vaa </w:t>
      </w:r>
      <w:r w:rsidRPr="00FF2B82">
        <w:rPr>
          <w:color w:val="000000" w:themeColor="text1"/>
        </w:rPr>
        <w:t xml:space="preserve">… </w:t>
      </w:r>
    </w:p>
    <w:p w14:paraId="0DE197F1" w14:textId="77777777" w:rsidR="005F40AD" w:rsidRDefault="005F40AD">
      <w:pPr>
        <w:widowControl w:val="0"/>
        <w:ind w:left="720"/>
        <w:rPr>
          <w:i/>
        </w:rPr>
      </w:pPr>
    </w:p>
    <w:p w14:paraId="5DA5556F" w14:textId="77777777" w:rsidR="00C5182C" w:rsidRDefault="00C5182C" w:rsidP="00C5182C">
      <w:r>
        <w:rPr>
          <w:b/>
        </w:rPr>
        <w:t xml:space="preserve">Koristne povezave: </w:t>
      </w:r>
    </w:p>
    <w:p w14:paraId="2ACB633C" w14:textId="5E3CE35A" w:rsidR="00C5182C" w:rsidRDefault="004204D5" w:rsidP="00F22EEB">
      <w:pPr>
        <w:widowControl w:val="0"/>
        <w:numPr>
          <w:ilvl w:val="0"/>
          <w:numId w:val="6"/>
        </w:numPr>
        <w:spacing w:after="0"/>
        <w:ind w:left="714" w:hanging="357"/>
      </w:pPr>
      <w:hyperlink r:id="rId63">
        <w:r w:rsidR="00C5182C" w:rsidRPr="00421CE0">
          <w:rPr>
            <w:rStyle w:val="Hyperlink"/>
          </w:rPr>
          <w:t>uporabne statistike</w:t>
        </w:r>
      </w:hyperlink>
      <w:r w:rsidR="00C5182C">
        <w:t xml:space="preserve"> o kategoriji </w:t>
      </w:r>
      <w:r w:rsidR="00C5182C">
        <w:rPr>
          <w:rStyle w:val="UDTagChar"/>
        </w:rPr>
        <w:t>INTJ</w:t>
      </w:r>
      <w:r w:rsidR="00C5182C">
        <w:t xml:space="preserve"> v korpusu SSJ-UD</w:t>
      </w:r>
    </w:p>
    <w:p w14:paraId="57AABB74" w14:textId="2C5DA560" w:rsidR="00C5182C" w:rsidRDefault="004204D5" w:rsidP="00F22EEB">
      <w:pPr>
        <w:widowControl w:val="0"/>
        <w:numPr>
          <w:ilvl w:val="0"/>
          <w:numId w:val="6"/>
        </w:numPr>
        <w:spacing w:after="0"/>
        <w:ind w:left="714" w:hanging="357"/>
      </w:pPr>
      <w:hyperlink r:id="rId64" w:history="1">
        <w:r w:rsidR="00C5182C" w:rsidRPr="00A861FD">
          <w:rPr>
            <w:rStyle w:val="Hyperlink"/>
          </w:rPr>
          <w:t>vse pojavnice</w:t>
        </w:r>
      </w:hyperlink>
      <w:r w:rsidR="00C5182C">
        <w:t xml:space="preserve"> z oznako </w:t>
      </w:r>
      <w:r w:rsidR="00C5182C">
        <w:rPr>
          <w:rStyle w:val="UDTagChar"/>
        </w:rPr>
        <w:t>INTJ</w:t>
      </w:r>
      <w:r w:rsidR="00C5182C">
        <w:t xml:space="preserve"> </w:t>
      </w:r>
      <w:r w:rsidR="00403221">
        <w:t>v korpusu SSJ-UD/SUK v konkordančniku noSketchEngine</w:t>
      </w:r>
    </w:p>
    <w:p w14:paraId="6226D87B" w14:textId="1EBDF0B8" w:rsidR="0023500D" w:rsidRDefault="004204D5" w:rsidP="0023500D">
      <w:pPr>
        <w:widowControl w:val="0"/>
        <w:numPr>
          <w:ilvl w:val="0"/>
          <w:numId w:val="6"/>
        </w:numPr>
        <w:spacing w:after="0"/>
        <w:ind w:left="714" w:hanging="357"/>
      </w:pPr>
      <w:hyperlink r:id="rId65" w:history="1">
        <w:r w:rsidR="0023500D" w:rsidRPr="00A861FD">
          <w:rPr>
            <w:rStyle w:val="Hyperlink"/>
          </w:rPr>
          <w:t>vse pojavnice</w:t>
        </w:r>
      </w:hyperlink>
      <w:r w:rsidR="0023500D">
        <w:t xml:space="preserve"> z oznako </w:t>
      </w:r>
      <w:r w:rsidR="0023500D">
        <w:rPr>
          <w:rStyle w:val="UDTagChar"/>
        </w:rPr>
        <w:t>INTJ</w:t>
      </w:r>
      <w:r w:rsidR="0023500D">
        <w:t xml:space="preserve"> v korpusu SSJ-UD v orodju Drevesnik</w:t>
      </w:r>
    </w:p>
    <w:p w14:paraId="5E6890C2" w14:textId="584C3D65" w:rsidR="005322A2" w:rsidRPr="005322A2" w:rsidRDefault="004204D5" w:rsidP="005322A2">
      <w:pPr>
        <w:pStyle w:val="ListParagraph"/>
        <w:widowControl w:val="0"/>
        <w:numPr>
          <w:ilvl w:val="0"/>
          <w:numId w:val="6"/>
        </w:numPr>
        <w:spacing w:after="0"/>
        <w:rPr>
          <w:rFonts w:ascii="Open Sans" w:eastAsia="MS Mincho" w:hAnsi="Open Sans" w:cs="Times New Roman"/>
        </w:rPr>
      </w:pPr>
      <w:hyperlink r:id="rId66" w:history="1">
        <w:r w:rsidR="005322A2" w:rsidRPr="005322A2">
          <w:rPr>
            <w:rStyle w:val="Hyperlink"/>
            <w:rFonts w:ascii="Open Sans" w:eastAsia="MS Mincho" w:hAnsi="Open Sans" w:cs="Times New Roman"/>
          </w:rPr>
          <w:t>vse pojavnice</w:t>
        </w:r>
      </w:hyperlink>
      <w:r w:rsidR="005322A2" w:rsidRPr="005322A2">
        <w:rPr>
          <w:rFonts w:ascii="Open Sans" w:eastAsia="MS Mincho" w:hAnsi="Open Sans" w:cs="Times New Roman"/>
        </w:rPr>
        <w:t xml:space="preserve"> z oznako </w:t>
      </w:r>
      <w:r w:rsidR="005322A2">
        <w:rPr>
          <w:rFonts w:ascii="Courier New" w:eastAsia="MS Mincho" w:hAnsi="Courier New" w:cs="Times New Roman"/>
          <w:b/>
        </w:rPr>
        <w:t>INTJ</w:t>
      </w:r>
      <w:r w:rsidR="005322A2" w:rsidRPr="005322A2">
        <w:rPr>
          <w:rFonts w:ascii="Open Sans" w:eastAsia="MS Mincho" w:hAnsi="Open Sans" w:cs="Times New Roman"/>
        </w:rPr>
        <w:t xml:space="preserve"> v korpusu SSJ-UD v orodju Grew-match</w:t>
      </w:r>
    </w:p>
    <w:p w14:paraId="4BE635FE" w14:textId="0E455FE3" w:rsidR="00C5182C" w:rsidRDefault="004204D5" w:rsidP="00F22EEB">
      <w:pPr>
        <w:widowControl w:val="0"/>
        <w:numPr>
          <w:ilvl w:val="0"/>
          <w:numId w:val="6"/>
        </w:numPr>
        <w:spacing w:after="0"/>
        <w:ind w:left="714" w:hanging="357"/>
      </w:pPr>
      <w:hyperlink r:id="rId67" w:history="1">
        <w:r w:rsidR="00C5182C" w:rsidRPr="00214AE9">
          <w:rPr>
            <w:rStyle w:val="Hyperlink"/>
          </w:rPr>
          <w:t>povzetek slovenskih smernic</w:t>
        </w:r>
      </w:hyperlink>
      <w:r w:rsidR="00C5182C">
        <w:t xml:space="preserve"> za kategorijo </w:t>
      </w:r>
      <w:r w:rsidR="00C5182C">
        <w:rPr>
          <w:rStyle w:val="UDTagChar"/>
        </w:rPr>
        <w:t>INTJ</w:t>
      </w:r>
      <w:r w:rsidR="00C5182C">
        <w:t xml:space="preserve"> v angleščini</w:t>
      </w:r>
    </w:p>
    <w:p w14:paraId="59B23DD8" w14:textId="77777777" w:rsidR="00C5182C" w:rsidRDefault="00C5182C" w:rsidP="00C5182C">
      <w:pPr>
        <w:rPr>
          <w:b/>
        </w:rPr>
      </w:pPr>
    </w:p>
    <w:p w14:paraId="25FB68E1" w14:textId="77777777" w:rsidR="00C5182C" w:rsidRDefault="00C5182C" w:rsidP="00C5182C">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C5182C" w14:paraId="65C40DDB" w14:textId="77777777" w:rsidTr="00A26182">
        <w:tc>
          <w:tcPr>
            <w:tcW w:w="9029" w:type="dxa"/>
            <w:shd w:val="clear" w:color="auto" w:fill="B3DDF2" w:themeFill="background2" w:themeFillShade="E6"/>
            <w:tcMar>
              <w:top w:w="100" w:type="dxa"/>
              <w:left w:w="100" w:type="dxa"/>
              <w:bottom w:w="100" w:type="dxa"/>
              <w:right w:w="100" w:type="dxa"/>
            </w:tcMar>
          </w:tcPr>
          <w:p w14:paraId="38F3384F" w14:textId="1A0A3F2B" w:rsidR="00C5182C" w:rsidRDefault="00C5182C" w:rsidP="00A26182">
            <w:pPr>
              <w:widowControl w:val="0"/>
              <w:pBdr>
                <w:top w:val="nil"/>
                <w:left w:val="nil"/>
                <w:bottom w:val="nil"/>
                <w:right w:val="nil"/>
                <w:between w:val="nil"/>
              </w:pBdr>
              <w:spacing w:after="0"/>
            </w:pPr>
            <w:r w:rsidRPr="00C5182C">
              <w:t xml:space="preserve">V </w:t>
            </w:r>
            <w:r w:rsidRPr="00C5182C">
              <w:rPr>
                <w:rStyle w:val="UDTagChar"/>
              </w:rPr>
              <w:t>INTJ</w:t>
            </w:r>
            <w:r w:rsidRPr="00C5182C">
              <w:t xml:space="preserve"> so bili </w:t>
            </w:r>
            <w:r w:rsidRPr="003A076E">
              <w:t>iz sistema JOS pretvorjeni</w:t>
            </w:r>
            <w:r w:rsidRPr="00C5182C">
              <w:t xml:space="preserve"> vsi medmeti ([msd=”M”]).</w:t>
            </w:r>
          </w:p>
        </w:tc>
      </w:tr>
    </w:tbl>
    <w:p w14:paraId="3B0818FD" w14:textId="7FDC2514" w:rsidR="00314345" w:rsidRDefault="00BD78CA" w:rsidP="00335864">
      <w:pPr>
        <w:pStyle w:val="Heading4"/>
      </w:pPr>
      <w:bookmarkStart w:id="28" w:name="_Toc176509706"/>
      <w:r>
        <w:lastRenderedPageBreak/>
        <w:t>NOUN: noun</w:t>
      </w:r>
      <w:bookmarkEnd w:id="28"/>
    </w:p>
    <w:p w14:paraId="3B081900" w14:textId="6240277E" w:rsidR="00314345" w:rsidRDefault="00BD78CA">
      <w:r>
        <w:t xml:space="preserve">Povezava do univerzalnih smernic za kategorijo </w:t>
      </w:r>
      <w:r w:rsidRPr="00EB27EE">
        <w:rPr>
          <w:rStyle w:val="UDTagChar"/>
        </w:rPr>
        <w:t>NOUN</w:t>
      </w:r>
      <w:r>
        <w:t>:</w:t>
      </w:r>
      <w:r w:rsidR="00EB27EE">
        <w:t xml:space="preserve"> </w:t>
      </w:r>
      <w:hyperlink r:id="rId68">
        <w:r>
          <w:rPr>
            <w:color w:val="1155CC"/>
            <w:u w:val="single"/>
          </w:rPr>
          <w:t>https://universaldependencies.org/u/pos/NOUN.html</w:t>
        </w:r>
      </w:hyperlink>
      <w:r>
        <w:t xml:space="preserve"> </w:t>
      </w:r>
    </w:p>
    <w:p w14:paraId="3B081901" w14:textId="77777777" w:rsidR="00314345" w:rsidRDefault="00314345"/>
    <w:p w14:paraId="3B081902" w14:textId="77777777" w:rsidR="00314345" w:rsidRDefault="00BD78CA">
      <w:r>
        <w:rPr>
          <w:b/>
        </w:rPr>
        <w:t>Izpeljane smernice za slovenščino</w:t>
      </w:r>
      <w:r>
        <w:t>:</w:t>
      </w:r>
    </w:p>
    <w:p w14:paraId="3FC1E9BC" w14:textId="36BAB63B" w:rsidR="00EB27EE" w:rsidRDefault="00EB27EE">
      <w:pPr>
        <w:widowControl w:val="0"/>
        <w:rPr>
          <w:i/>
        </w:rPr>
      </w:pPr>
      <w:r>
        <w:t>Samostalniki (</w:t>
      </w:r>
      <w:r w:rsidRPr="00EB27EE">
        <w:rPr>
          <w:rStyle w:val="UDTagChar"/>
        </w:rPr>
        <w:t>NOUN</w:t>
      </w:r>
      <w:r>
        <w:t>) so besede, ki poimenujejo osebe, živali, predmete ali druge pojme. S to oznako označujemo samo občna imena, saj sta za zaimke (</w:t>
      </w:r>
      <w:r w:rsidRPr="00EB27EE">
        <w:rPr>
          <w:rStyle w:val="UDTagChar"/>
        </w:rPr>
        <w:t>PRON</w:t>
      </w:r>
      <w:r>
        <w:t>) in lastna imena (</w:t>
      </w:r>
      <w:r w:rsidRPr="00EB27EE">
        <w:rPr>
          <w:rStyle w:val="UDTagChar"/>
        </w:rPr>
        <w:t>PROPN</w:t>
      </w:r>
      <w:r>
        <w:t xml:space="preserve">) predvideni drugi besedni vrsti. V slovenščini med samostalnike umeščamo tudi glagolnike (npr. </w:t>
      </w:r>
      <w:r w:rsidRPr="00EB27EE">
        <w:rPr>
          <w:rStyle w:val="UDexampleChar"/>
        </w:rPr>
        <w:t>tipkanje</w:t>
      </w:r>
      <w:r>
        <w:t xml:space="preserve">), posamostaljeni pridevniki (npr. </w:t>
      </w:r>
      <w:r>
        <w:rPr>
          <w:i/>
        </w:rPr>
        <w:t>mladi, zaposleni</w:t>
      </w:r>
      <w:r>
        <w:t>) pa se označujejo kot pridevniki (</w:t>
      </w:r>
      <w:r w:rsidRPr="00EB27EE">
        <w:rPr>
          <w:rStyle w:val="UDTagChar"/>
        </w:rPr>
        <w:t>ADJ</w:t>
      </w:r>
      <w:r>
        <w:t>).</w:t>
      </w:r>
    </w:p>
    <w:p w14:paraId="0D309A95" w14:textId="77777777" w:rsidR="00EB27EE" w:rsidRDefault="00EB27EE">
      <w:pPr>
        <w:widowControl w:val="0"/>
      </w:pPr>
    </w:p>
    <w:p w14:paraId="1CA6EBF8" w14:textId="77777777" w:rsidR="00EB27EE" w:rsidRDefault="00EB27EE">
      <w:pPr>
        <w:widowControl w:val="0"/>
      </w:pPr>
      <w:r>
        <w:rPr>
          <w:u w:val="single"/>
        </w:rPr>
        <w:t>Nekaj primerov</w:t>
      </w:r>
      <w:r>
        <w:t>:</w:t>
      </w:r>
    </w:p>
    <w:p w14:paraId="4AB75884" w14:textId="77777777" w:rsidR="00EB27EE" w:rsidRDefault="00EB27EE" w:rsidP="00EB27EE">
      <w:pPr>
        <w:pStyle w:val="Listofexamples"/>
      </w:pPr>
      <w:r>
        <w:t>čas, dan, človek</w:t>
      </w:r>
    </w:p>
    <w:p w14:paraId="76CBAE78" w14:textId="77777777" w:rsidR="00EB27EE" w:rsidRDefault="00EB27EE" w:rsidP="00EB27EE">
      <w:pPr>
        <w:pStyle w:val="Listofexamples"/>
      </w:pPr>
      <w:r>
        <w:t>leto, delo, mesto</w:t>
      </w:r>
    </w:p>
    <w:p w14:paraId="7EF12EB8" w14:textId="77777777" w:rsidR="00EB27EE" w:rsidRDefault="00EB27EE" w:rsidP="00EB27EE">
      <w:pPr>
        <w:pStyle w:val="Listofexamples"/>
      </w:pPr>
      <w:r>
        <w:t>država, stran, ura</w:t>
      </w:r>
    </w:p>
    <w:p w14:paraId="059A563D" w14:textId="77777777" w:rsidR="00EB27EE" w:rsidRDefault="00EB27EE" w:rsidP="00EB27EE">
      <w:pPr>
        <w:pStyle w:val="Listofexamples"/>
      </w:pPr>
      <w:r>
        <w:t>GPS, USB, pdf</w:t>
      </w:r>
    </w:p>
    <w:p w14:paraId="1F9CFC7F" w14:textId="0E68D03C" w:rsidR="00EB27EE" w:rsidRDefault="00EB27EE">
      <w:pPr>
        <w:widowControl w:val="0"/>
      </w:pPr>
    </w:p>
    <w:p w14:paraId="0EB4CE1A" w14:textId="77777777" w:rsidR="00EB27EE" w:rsidRDefault="00EB27EE" w:rsidP="00EB27EE">
      <w:r>
        <w:rPr>
          <w:b/>
        </w:rPr>
        <w:t xml:space="preserve">Koristne povezave: </w:t>
      </w:r>
    </w:p>
    <w:p w14:paraId="49537178" w14:textId="58BA5EC4" w:rsidR="00EB27EE" w:rsidRDefault="004204D5" w:rsidP="00F22EEB">
      <w:pPr>
        <w:widowControl w:val="0"/>
        <w:numPr>
          <w:ilvl w:val="0"/>
          <w:numId w:val="6"/>
        </w:numPr>
        <w:spacing w:after="0"/>
        <w:ind w:left="714" w:hanging="357"/>
      </w:pPr>
      <w:hyperlink r:id="rId69">
        <w:r w:rsidR="00EB27EE" w:rsidRPr="00421CE0">
          <w:rPr>
            <w:rStyle w:val="Hyperlink"/>
          </w:rPr>
          <w:t>uporabne statistike</w:t>
        </w:r>
      </w:hyperlink>
      <w:r w:rsidR="00EB27EE">
        <w:t xml:space="preserve"> o kategoriji </w:t>
      </w:r>
      <w:r w:rsidR="00EB27EE">
        <w:rPr>
          <w:rStyle w:val="UDTagChar"/>
        </w:rPr>
        <w:t>NOUN</w:t>
      </w:r>
      <w:r w:rsidR="00EB27EE">
        <w:t xml:space="preserve"> v korpusu SSJ-UD</w:t>
      </w:r>
    </w:p>
    <w:p w14:paraId="2134E103" w14:textId="0337FBCD" w:rsidR="00EB27EE" w:rsidRDefault="004204D5" w:rsidP="00F22EEB">
      <w:pPr>
        <w:widowControl w:val="0"/>
        <w:numPr>
          <w:ilvl w:val="0"/>
          <w:numId w:val="6"/>
        </w:numPr>
        <w:spacing w:after="0"/>
        <w:ind w:left="714" w:hanging="357"/>
      </w:pPr>
      <w:hyperlink r:id="rId70" w:history="1">
        <w:r w:rsidR="00EB27EE" w:rsidRPr="00A861FD">
          <w:rPr>
            <w:rStyle w:val="Hyperlink"/>
          </w:rPr>
          <w:t>vse pojavnice</w:t>
        </w:r>
      </w:hyperlink>
      <w:r w:rsidR="00EB27EE">
        <w:t xml:space="preserve"> z oznako </w:t>
      </w:r>
      <w:r w:rsidR="00EB27EE">
        <w:rPr>
          <w:rStyle w:val="UDTagChar"/>
        </w:rPr>
        <w:t>NOUN</w:t>
      </w:r>
      <w:r w:rsidR="00EB27EE">
        <w:t xml:space="preserve"> </w:t>
      </w:r>
      <w:r w:rsidR="00403221">
        <w:t>v korpusu SSJ-UD/SUK v konkordančniku noSketchEngine</w:t>
      </w:r>
    </w:p>
    <w:p w14:paraId="68203B71" w14:textId="33A7694B" w:rsidR="00875083" w:rsidRDefault="004204D5" w:rsidP="00875083">
      <w:pPr>
        <w:widowControl w:val="0"/>
        <w:numPr>
          <w:ilvl w:val="0"/>
          <w:numId w:val="6"/>
        </w:numPr>
        <w:spacing w:after="0"/>
        <w:ind w:left="714" w:hanging="357"/>
      </w:pPr>
      <w:hyperlink r:id="rId71" w:history="1">
        <w:r w:rsidR="00875083" w:rsidRPr="00A861FD">
          <w:rPr>
            <w:rStyle w:val="Hyperlink"/>
          </w:rPr>
          <w:t>vse pojavnice</w:t>
        </w:r>
      </w:hyperlink>
      <w:r w:rsidR="00875083">
        <w:t xml:space="preserve"> z oznako </w:t>
      </w:r>
      <w:r w:rsidR="00875083">
        <w:rPr>
          <w:rStyle w:val="UDTagChar"/>
        </w:rPr>
        <w:t>NOUN</w:t>
      </w:r>
      <w:r w:rsidR="00875083">
        <w:t xml:space="preserve"> v korpusu SSJ-UD v orodju Drevesnik</w:t>
      </w:r>
    </w:p>
    <w:p w14:paraId="4AE4E7D0" w14:textId="5B1AB194" w:rsidR="005322A2" w:rsidRPr="005322A2" w:rsidRDefault="004204D5" w:rsidP="005322A2">
      <w:pPr>
        <w:pStyle w:val="ListParagraph"/>
        <w:widowControl w:val="0"/>
        <w:numPr>
          <w:ilvl w:val="0"/>
          <w:numId w:val="6"/>
        </w:numPr>
        <w:spacing w:after="0"/>
        <w:rPr>
          <w:rFonts w:ascii="Open Sans" w:eastAsia="MS Mincho" w:hAnsi="Open Sans" w:cs="Times New Roman"/>
        </w:rPr>
      </w:pPr>
      <w:hyperlink r:id="rId72" w:history="1">
        <w:r w:rsidR="005322A2" w:rsidRPr="005322A2">
          <w:rPr>
            <w:rStyle w:val="Hyperlink"/>
            <w:rFonts w:ascii="Open Sans" w:eastAsia="MS Mincho" w:hAnsi="Open Sans" w:cs="Times New Roman"/>
          </w:rPr>
          <w:t>vse pojavnice</w:t>
        </w:r>
      </w:hyperlink>
      <w:r w:rsidR="005322A2" w:rsidRPr="005322A2">
        <w:rPr>
          <w:rFonts w:ascii="Open Sans" w:eastAsia="MS Mincho" w:hAnsi="Open Sans" w:cs="Times New Roman"/>
        </w:rPr>
        <w:t xml:space="preserve"> z oznako </w:t>
      </w:r>
      <w:r w:rsidR="005322A2">
        <w:rPr>
          <w:rFonts w:ascii="Courier New" w:eastAsia="MS Mincho" w:hAnsi="Courier New" w:cs="Times New Roman"/>
          <w:b/>
        </w:rPr>
        <w:t>NOUN</w:t>
      </w:r>
      <w:r w:rsidR="005322A2" w:rsidRPr="005322A2">
        <w:rPr>
          <w:rFonts w:ascii="Open Sans" w:eastAsia="MS Mincho" w:hAnsi="Open Sans" w:cs="Times New Roman"/>
        </w:rPr>
        <w:t xml:space="preserve"> v korpusu SSJ-UD v orodju Grew-match</w:t>
      </w:r>
    </w:p>
    <w:p w14:paraId="04A8F075" w14:textId="0D54A4A0" w:rsidR="00EB27EE" w:rsidRDefault="004204D5" w:rsidP="00F22EEB">
      <w:pPr>
        <w:widowControl w:val="0"/>
        <w:numPr>
          <w:ilvl w:val="0"/>
          <w:numId w:val="6"/>
        </w:numPr>
        <w:spacing w:after="0"/>
        <w:ind w:left="714" w:hanging="357"/>
      </w:pPr>
      <w:hyperlink r:id="rId73" w:history="1">
        <w:r w:rsidR="00EB27EE" w:rsidRPr="00214AE9">
          <w:rPr>
            <w:rStyle w:val="Hyperlink"/>
          </w:rPr>
          <w:t>povzetek slovenskih smernic</w:t>
        </w:r>
      </w:hyperlink>
      <w:r w:rsidR="00EB27EE">
        <w:t xml:space="preserve"> za kategorijo </w:t>
      </w:r>
      <w:r w:rsidR="00EB27EE">
        <w:rPr>
          <w:rStyle w:val="UDTagChar"/>
        </w:rPr>
        <w:t>NOUN</w:t>
      </w:r>
      <w:r w:rsidR="00EB27EE">
        <w:t xml:space="preserve"> v angleščini</w:t>
      </w:r>
    </w:p>
    <w:p w14:paraId="601D6D1A" w14:textId="77777777" w:rsidR="00EB27EE" w:rsidRDefault="00EB27EE" w:rsidP="00EB27EE">
      <w:pPr>
        <w:rPr>
          <w:b/>
        </w:rPr>
      </w:pPr>
    </w:p>
    <w:p w14:paraId="63EF6BEA" w14:textId="77777777" w:rsidR="00EB27EE" w:rsidRDefault="00EB27EE" w:rsidP="00EB27EE">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B27EE" w14:paraId="2876228C" w14:textId="77777777" w:rsidTr="00A26182">
        <w:tc>
          <w:tcPr>
            <w:tcW w:w="9029" w:type="dxa"/>
            <w:shd w:val="clear" w:color="auto" w:fill="B3DDF2" w:themeFill="background2" w:themeFillShade="E6"/>
            <w:tcMar>
              <w:top w:w="100" w:type="dxa"/>
              <w:left w:w="100" w:type="dxa"/>
              <w:bottom w:w="100" w:type="dxa"/>
              <w:right w:w="100" w:type="dxa"/>
            </w:tcMar>
          </w:tcPr>
          <w:p w14:paraId="730BD84E" w14:textId="50A923DC" w:rsidR="00EB27EE" w:rsidRDefault="00EB27EE" w:rsidP="00A26182">
            <w:pPr>
              <w:widowControl w:val="0"/>
              <w:pBdr>
                <w:top w:val="nil"/>
                <w:left w:val="nil"/>
                <w:bottom w:val="nil"/>
                <w:right w:val="nil"/>
                <w:between w:val="nil"/>
              </w:pBdr>
              <w:spacing w:after="0"/>
            </w:pPr>
            <w:r w:rsidRPr="00EB27EE">
              <w:t xml:space="preserve">V </w:t>
            </w:r>
            <w:r w:rsidRPr="00EB27EE">
              <w:rPr>
                <w:rStyle w:val="UDTagChar"/>
              </w:rPr>
              <w:t>NOUN</w:t>
            </w:r>
            <w:r w:rsidRPr="00EB27EE">
              <w:t xml:space="preserve"> so </w:t>
            </w:r>
            <w:r w:rsidRPr="003A076E">
              <w:t>bili iz sistema JOS pretvorjeni</w:t>
            </w:r>
            <w:r w:rsidRPr="00EB27EE">
              <w:t xml:space="preserve"> vsi občni samostalniki ([msd=”So.*”]).</w:t>
            </w:r>
          </w:p>
        </w:tc>
      </w:tr>
    </w:tbl>
    <w:p w14:paraId="18AA5C46" w14:textId="77777777" w:rsidR="00EB27EE" w:rsidRDefault="00EB27EE">
      <w:pPr>
        <w:spacing w:line="264" w:lineRule="auto"/>
        <w:rPr>
          <w:rFonts w:asciiTheme="majorHAnsi" w:eastAsiaTheme="majorEastAsia" w:hAnsiTheme="majorHAnsi" w:cstheme="majorBidi"/>
          <w:b/>
          <w:sz w:val="22"/>
          <w:szCs w:val="22"/>
        </w:rPr>
      </w:pPr>
      <w:bookmarkStart w:id="29" w:name="_NUM:_numeral"/>
      <w:bookmarkEnd w:id="29"/>
      <w:r>
        <w:br w:type="page"/>
      </w:r>
    </w:p>
    <w:p w14:paraId="3B08191D" w14:textId="5D4AC668" w:rsidR="00314345" w:rsidRDefault="00BD78CA" w:rsidP="00335864">
      <w:pPr>
        <w:pStyle w:val="Heading4"/>
      </w:pPr>
      <w:bookmarkStart w:id="30" w:name="_NUM:_numeral_1"/>
      <w:bookmarkStart w:id="31" w:name="_Toc176509707"/>
      <w:bookmarkEnd w:id="30"/>
      <w:r>
        <w:lastRenderedPageBreak/>
        <w:t>NUM: numeral</w:t>
      </w:r>
      <w:bookmarkEnd w:id="31"/>
    </w:p>
    <w:p w14:paraId="3B081920" w14:textId="31A4FEB5" w:rsidR="00314345" w:rsidRDefault="00BD78CA">
      <w:r>
        <w:t xml:space="preserve">Povezava do univerzalnih smernic za kategorijo </w:t>
      </w:r>
      <w:r w:rsidRPr="00893C68">
        <w:rPr>
          <w:rStyle w:val="UDTagChar"/>
        </w:rPr>
        <w:t>NUM</w:t>
      </w:r>
      <w:r>
        <w:t>:</w:t>
      </w:r>
      <w:r w:rsidR="00893C68">
        <w:t xml:space="preserve"> </w:t>
      </w:r>
      <w:hyperlink r:id="rId74">
        <w:r>
          <w:rPr>
            <w:color w:val="1155CC"/>
            <w:u w:val="single"/>
          </w:rPr>
          <w:t>https://universaldependencies.org/u/pos/NUM.html</w:t>
        </w:r>
      </w:hyperlink>
      <w:r w:rsidR="00893C68">
        <w:t xml:space="preserve"> </w:t>
      </w:r>
    </w:p>
    <w:p w14:paraId="3B081921" w14:textId="77777777" w:rsidR="00314345" w:rsidRDefault="00314345"/>
    <w:p w14:paraId="3B081922" w14:textId="77777777" w:rsidR="00314345" w:rsidRDefault="00BD78CA">
      <w:r>
        <w:rPr>
          <w:b/>
        </w:rPr>
        <w:t>Izpeljane smernice za slovenščino</w:t>
      </w:r>
      <w:r>
        <w:t>:</w:t>
      </w:r>
    </w:p>
    <w:p w14:paraId="7B30F64A" w14:textId="3C843CBD" w:rsidR="00893C68" w:rsidRDefault="00893C68">
      <w:pPr>
        <w:widowControl w:val="0"/>
      </w:pPr>
      <w:r>
        <w:t>Števniki (</w:t>
      </w:r>
      <w:r w:rsidRPr="00893C68">
        <w:rPr>
          <w:rStyle w:val="UDTagChar"/>
        </w:rPr>
        <w:t>NUM</w:t>
      </w:r>
      <w:r>
        <w:t xml:space="preserve">) so besede, ki se običajno pojavljajo v določilniških, pridevniških ali zaimkovnih vlogah in poimenujejo določeno število ali številčno opredeljeno količino, zaporedje, pogostost ali delež. V slovenščini oznako </w:t>
      </w:r>
      <w:r w:rsidRPr="00893C68">
        <w:rPr>
          <w:rStyle w:val="UDTagChar"/>
        </w:rPr>
        <w:t>NUM</w:t>
      </w:r>
      <w:r>
        <w:t xml:space="preserve"> uporabljamo za glavne in vrstilne arabske (npr. </w:t>
      </w:r>
      <w:r w:rsidRPr="00893C68">
        <w:rPr>
          <w:rStyle w:val="UDexampleChar"/>
        </w:rPr>
        <w:t>3</w:t>
      </w:r>
      <w:r>
        <w:t xml:space="preserve">, </w:t>
      </w:r>
      <w:r w:rsidRPr="00893C68">
        <w:rPr>
          <w:rStyle w:val="UDexampleChar"/>
        </w:rPr>
        <w:t>3.</w:t>
      </w:r>
      <w:r>
        <w:t xml:space="preserve">) ali rimske (npr. </w:t>
      </w:r>
      <w:r w:rsidRPr="00893C68">
        <w:rPr>
          <w:rStyle w:val="UDexampleChar"/>
        </w:rPr>
        <w:t>III</w:t>
      </w:r>
      <w:r>
        <w:t xml:space="preserve">, </w:t>
      </w:r>
      <w:r w:rsidRPr="00893C68">
        <w:rPr>
          <w:rStyle w:val="UDexampleChar"/>
        </w:rPr>
        <w:t>III.</w:t>
      </w:r>
      <w:r>
        <w:t xml:space="preserve">) števnike ter za glavne (npr. </w:t>
      </w:r>
      <w:r w:rsidRPr="00893C68">
        <w:rPr>
          <w:rStyle w:val="UDexampleChar"/>
        </w:rPr>
        <w:t>tri</w:t>
      </w:r>
      <w:r>
        <w:t xml:space="preserve">) in ločilne (npr. </w:t>
      </w:r>
      <w:r w:rsidRPr="00893C68">
        <w:rPr>
          <w:rStyle w:val="UDexampleChar"/>
        </w:rPr>
        <w:t>troje</w:t>
      </w:r>
      <w:r>
        <w:t xml:space="preserve">) besedne števnike. </w:t>
      </w:r>
    </w:p>
    <w:p w14:paraId="7E7C8A1E" w14:textId="777F7165" w:rsidR="00893C68" w:rsidRDefault="00893C68">
      <w:pPr>
        <w:widowControl w:val="0"/>
      </w:pPr>
      <w:r>
        <w:t>Druge besede za označevanje števila v slovenščini pa so glede na svoje oblikoslovne in skladenjske lastnosti opredeljene kot pridevniki (</w:t>
      </w:r>
      <w:r w:rsidRPr="00893C68">
        <w:rPr>
          <w:rStyle w:val="UDTagChar"/>
        </w:rPr>
        <w:t>ADJ</w:t>
      </w:r>
      <w:r>
        <w:t xml:space="preserve">, npr. </w:t>
      </w:r>
      <w:r>
        <w:rPr>
          <w:i/>
        </w:rPr>
        <w:t>tretji, trojen, trikraten</w:t>
      </w:r>
      <w:r>
        <w:t>), prislovi (</w:t>
      </w:r>
      <w:r w:rsidRPr="00893C68">
        <w:rPr>
          <w:rStyle w:val="UDTagChar"/>
        </w:rPr>
        <w:t>ADV</w:t>
      </w:r>
      <w:r>
        <w:t xml:space="preserve">, npr. </w:t>
      </w:r>
      <w:r>
        <w:rPr>
          <w:i/>
        </w:rPr>
        <w:t>trikrat, tretjič</w:t>
      </w:r>
      <w:r>
        <w:t>) ali samostalniki (</w:t>
      </w:r>
      <w:r w:rsidRPr="00893C68">
        <w:rPr>
          <w:rStyle w:val="UDTagChar"/>
        </w:rPr>
        <w:t>NOUN</w:t>
      </w:r>
      <w:r>
        <w:t xml:space="preserve">, npr. </w:t>
      </w:r>
      <w:r>
        <w:rPr>
          <w:i/>
        </w:rPr>
        <w:t>tretjina, trojica, trojka</w:t>
      </w:r>
      <w:r w:rsidR="00543DB6">
        <w:rPr>
          <w:i/>
        </w:rPr>
        <w:t>; milijon, milijarda, b</w:t>
      </w:r>
      <w:r w:rsidR="0026077A">
        <w:rPr>
          <w:i/>
        </w:rPr>
        <w:t>i</w:t>
      </w:r>
      <w:r w:rsidR="00543DB6">
        <w:rPr>
          <w:i/>
        </w:rPr>
        <w:t>ljon</w:t>
      </w:r>
      <w:r>
        <w:t xml:space="preserve">). Kot samostalnike označujemo tudi večkratnike osnovnega števila (npr. </w:t>
      </w:r>
      <w:r>
        <w:rPr>
          <w:i/>
        </w:rPr>
        <w:t>stotine, tisoči</w:t>
      </w:r>
      <w:r>
        <w:t>)</w:t>
      </w:r>
      <w:r w:rsidR="00423C55">
        <w:t>.</w:t>
      </w:r>
    </w:p>
    <w:p w14:paraId="14D368C1" w14:textId="77777777" w:rsidR="00423C55" w:rsidRDefault="00423C55">
      <w:pPr>
        <w:widowControl w:val="0"/>
      </w:pPr>
    </w:p>
    <w:p w14:paraId="78E88083" w14:textId="77777777" w:rsidR="00893C68" w:rsidRDefault="00893C68">
      <w:pPr>
        <w:widowControl w:val="0"/>
      </w:pPr>
      <w:r>
        <w:rPr>
          <w:u w:val="single"/>
        </w:rPr>
        <w:t>Nekaj primerov</w:t>
      </w:r>
      <w:r>
        <w:t>:</w:t>
      </w:r>
    </w:p>
    <w:p w14:paraId="0A9725EB" w14:textId="77777777" w:rsidR="00893C68" w:rsidRDefault="00893C68" w:rsidP="00893C68">
      <w:pPr>
        <w:pStyle w:val="Listofexamples"/>
      </w:pPr>
      <w:r>
        <w:t>1, 2, 3</w:t>
      </w:r>
    </w:p>
    <w:p w14:paraId="63965374" w14:textId="77777777" w:rsidR="00893C68" w:rsidRDefault="00893C68" w:rsidP="00893C68">
      <w:pPr>
        <w:pStyle w:val="Listofexamples"/>
      </w:pPr>
      <w:r>
        <w:t>1., 2., 3.</w:t>
      </w:r>
    </w:p>
    <w:p w14:paraId="190C73FE" w14:textId="77777777" w:rsidR="00893C68" w:rsidRDefault="00893C68" w:rsidP="00893C68">
      <w:pPr>
        <w:pStyle w:val="Listofexamples"/>
      </w:pPr>
      <w:r>
        <w:t>I, II, III</w:t>
      </w:r>
    </w:p>
    <w:p w14:paraId="0DCA8B80" w14:textId="77777777" w:rsidR="00893C68" w:rsidRDefault="00893C68" w:rsidP="00893C68">
      <w:pPr>
        <w:pStyle w:val="Listofexamples"/>
      </w:pPr>
      <w:r>
        <w:t>I., II., III.</w:t>
      </w:r>
    </w:p>
    <w:p w14:paraId="2E567821" w14:textId="787B7F20" w:rsidR="00893C68" w:rsidRDefault="00893C68" w:rsidP="00893C68">
      <w:pPr>
        <w:pStyle w:val="Listofexamples"/>
      </w:pPr>
      <w:r>
        <w:t>en, dva, tri</w:t>
      </w:r>
    </w:p>
    <w:p w14:paraId="34C8D979" w14:textId="7EAAD26C" w:rsidR="00543DB6" w:rsidRDefault="00543DB6" w:rsidP="00893C68">
      <w:pPr>
        <w:pStyle w:val="Listofexamples"/>
      </w:pPr>
      <w:r>
        <w:t xml:space="preserve">tisoč, </w:t>
      </w:r>
      <w:r w:rsidR="00FF2B82" w:rsidRPr="00FF2B82">
        <w:rPr>
          <w:color w:val="000000" w:themeColor="text1"/>
        </w:rPr>
        <w:t>tavžent</w:t>
      </w:r>
    </w:p>
    <w:p w14:paraId="464B6088" w14:textId="77777777" w:rsidR="00893C68" w:rsidRDefault="00893C68" w:rsidP="00893C68">
      <w:pPr>
        <w:pStyle w:val="Listofexamples"/>
      </w:pPr>
      <w:r>
        <w:t>enoj, dvoj, troj</w:t>
      </w:r>
    </w:p>
    <w:p w14:paraId="7D8B3A5E" w14:textId="77777777" w:rsidR="00893C68" w:rsidRDefault="00893C68">
      <w:pPr>
        <w:widowControl w:val="0"/>
      </w:pPr>
    </w:p>
    <w:p w14:paraId="54C31360" w14:textId="381AF73A" w:rsidR="00893C68" w:rsidRDefault="00893C68">
      <w:pPr>
        <w:widowControl w:val="0"/>
      </w:pPr>
      <w:r>
        <w:t xml:space="preserve">Opis v angleščini: </w:t>
      </w:r>
      <w:hyperlink r:id="rId75">
        <w:r>
          <w:rPr>
            <w:color w:val="1155CC"/>
            <w:u w:val="single"/>
          </w:rPr>
          <w:t>https://universaldependencies.org/sl/pos/NUM.html</w:t>
        </w:r>
      </w:hyperlink>
      <w:r>
        <w:t xml:space="preserve"> </w:t>
      </w:r>
    </w:p>
    <w:p w14:paraId="3B081933" w14:textId="645A4470" w:rsidR="00314345" w:rsidRDefault="00314345"/>
    <w:p w14:paraId="0B372ED7" w14:textId="77777777" w:rsidR="00BF5971" w:rsidRDefault="00BF5971" w:rsidP="00BF5971">
      <w:r>
        <w:rPr>
          <w:b/>
        </w:rPr>
        <w:t xml:space="preserve">Koristne povezave: </w:t>
      </w:r>
    </w:p>
    <w:p w14:paraId="5F0CAB52" w14:textId="69F1C1D3" w:rsidR="00BF5971" w:rsidRDefault="004204D5" w:rsidP="00F22EEB">
      <w:pPr>
        <w:widowControl w:val="0"/>
        <w:numPr>
          <w:ilvl w:val="0"/>
          <w:numId w:val="6"/>
        </w:numPr>
        <w:spacing w:after="0"/>
        <w:ind w:left="714" w:hanging="357"/>
      </w:pPr>
      <w:hyperlink r:id="rId76">
        <w:r w:rsidR="00BF5971" w:rsidRPr="00421CE0">
          <w:rPr>
            <w:rStyle w:val="Hyperlink"/>
          </w:rPr>
          <w:t>uporabne statistike</w:t>
        </w:r>
      </w:hyperlink>
      <w:r w:rsidR="00BF5971">
        <w:t xml:space="preserve"> o kategoriji </w:t>
      </w:r>
      <w:r w:rsidR="00BF5971">
        <w:rPr>
          <w:rStyle w:val="UDTagChar"/>
        </w:rPr>
        <w:t>NUM</w:t>
      </w:r>
      <w:r w:rsidR="00BF5971">
        <w:t xml:space="preserve"> v korpusu SSJ-UD</w:t>
      </w:r>
    </w:p>
    <w:p w14:paraId="041551FE" w14:textId="55C35EE1" w:rsidR="00BF5971" w:rsidRDefault="004204D5" w:rsidP="00F22EEB">
      <w:pPr>
        <w:widowControl w:val="0"/>
        <w:numPr>
          <w:ilvl w:val="0"/>
          <w:numId w:val="6"/>
        </w:numPr>
        <w:spacing w:after="0"/>
        <w:ind w:left="714" w:hanging="357"/>
      </w:pPr>
      <w:hyperlink r:id="rId77" w:history="1">
        <w:r w:rsidR="00BF5971" w:rsidRPr="00A861FD">
          <w:rPr>
            <w:rStyle w:val="Hyperlink"/>
          </w:rPr>
          <w:t>vse pojavnice</w:t>
        </w:r>
      </w:hyperlink>
      <w:r w:rsidR="00BF5971">
        <w:t xml:space="preserve"> z oznako </w:t>
      </w:r>
      <w:r w:rsidR="00BF5971">
        <w:rPr>
          <w:rStyle w:val="UDTagChar"/>
        </w:rPr>
        <w:t>NUM</w:t>
      </w:r>
      <w:r w:rsidR="00BF5971">
        <w:t xml:space="preserve"> </w:t>
      </w:r>
      <w:r w:rsidR="00403221">
        <w:t>v korpusu SSJ-UD/SUK v konkordančniku noSketchEngine</w:t>
      </w:r>
    </w:p>
    <w:p w14:paraId="688E959C" w14:textId="27B60902" w:rsidR="00875083" w:rsidRDefault="004204D5" w:rsidP="00875083">
      <w:pPr>
        <w:widowControl w:val="0"/>
        <w:numPr>
          <w:ilvl w:val="0"/>
          <w:numId w:val="6"/>
        </w:numPr>
        <w:spacing w:after="0"/>
        <w:ind w:left="714" w:hanging="357"/>
      </w:pPr>
      <w:hyperlink r:id="rId78" w:history="1">
        <w:r w:rsidR="00875083" w:rsidRPr="00A861FD">
          <w:rPr>
            <w:rStyle w:val="Hyperlink"/>
          </w:rPr>
          <w:t>vse pojavnice</w:t>
        </w:r>
      </w:hyperlink>
      <w:r w:rsidR="00875083">
        <w:t xml:space="preserve"> z oznako </w:t>
      </w:r>
      <w:r w:rsidR="00875083">
        <w:rPr>
          <w:rStyle w:val="UDTagChar"/>
        </w:rPr>
        <w:t>NUM</w:t>
      </w:r>
      <w:r w:rsidR="00875083">
        <w:t xml:space="preserve"> v korpusu SSJ-UD v orodju Drevesnik</w:t>
      </w:r>
    </w:p>
    <w:p w14:paraId="6D54B664" w14:textId="6882B411" w:rsidR="005322A2" w:rsidRDefault="004204D5" w:rsidP="00875083">
      <w:pPr>
        <w:widowControl w:val="0"/>
        <w:numPr>
          <w:ilvl w:val="0"/>
          <w:numId w:val="6"/>
        </w:numPr>
        <w:spacing w:after="0"/>
        <w:ind w:left="714" w:hanging="357"/>
      </w:pPr>
      <w:hyperlink r:id="rId79" w:history="1">
        <w:r w:rsidR="005322A2" w:rsidRPr="003F18F9">
          <w:rPr>
            <w:rStyle w:val="Hyperlink"/>
            <w:rFonts w:ascii="Open Sans" w:eastAsia="MS Mincho" w:hAnsi="Open Sans" w:cs="Times New Roman"/>
          </w:rPr>
          <w:t>vse pojavnice</w:t>
        </w:r>
      </w:hyperlink>
      <w:r w:rsidR="005322A2" w:rsidRPr="003F18F9">
        <w:rPr>
          <w:rFonts w:ascii="Open Sans" w:eastAsia="MS Mincho" w:hAnsi="Open Sans" w:cs="Times New Roman"/>
        </w:rPr>
        <w:t xml:space="preserve"> z oznako </w:t>
      </w:r>
      <w:r w:rsidR="005322A2">
        <w:rPr>
          <w:rFonts w:ascii="Courier New" w:eastAsia="MS Mincho" w:hAnsi="Courier New" w:cs="Times New Roman"/>
          <w:b/>
        </w:rPr>
        <w:t>NUM</w:t>
      </w:r>
      <w:r w:rsidR="005322A2" w:rsidRPr="003F18F9">
        <w:rPr>
          <w:rFonts w:ascii="Open Sans" w:eastAsia="MS Mincho" w:hAnsi="Open Sans" w:cs="Times New Roman"/>
        </w:rPr>
        <w:t xml:space="preserve"> v korpusu SSJ-UD v orodju Grew-match</w:t>
      </w:r>
    </w:p>
    <w:p w14:paraId="40F731A6" w14:textId="7E7E1B3B" w:rsidR="00BF5971" w:rsidRDefault="004204D5" w:rsidP="00F22EEB">
      <w:pPr>
        <w:widowControl w:val="0"/>
        <w:numPr>
          <w:ilvl w:val="0"/>
          <w:numId w:val="6"/>
        </w:numPr>
        <w:spacing w:after="0"/>
        <w:ind w:left="714" w:hanging="357"/>
      </w:pPr>
      <w:hyperlink r:id="rId80" w:history="1">
        <w:r w:rsidR="00BF5971" w:rsidRPr="00214AE9">
          <w:rPr>
            <w:rStyle w:val="Hyperlink"/>
          </w:rPr>
          <w:t>povzetek slovenskih smernic</w:t>
        </w:r>
      </w:hyperlink>
      <w:r w:rsidR="00BF5971">
        <w:t xml:space="preserve"> za kategorijo </w:t>
      </w:r>
      <w:r w:rsidR="00BF5971">
        <w:rPr>
          <w:rStyle w:val="UDTagChar"/>
        </w:rPr>
        <w:t>NUM</w:t>
      </w:r>
      <w:r w:rsidR="00BF5971">
        <w:t xml:space="preserve"> v angleščini</w:t>
      </w:r>
    </w:p>
    <w:p w14:paraId="663885DE" w14:textId="77777777" w:rsidR="00BF5971" w:rsidRDefault="00BF5971" w:rsidP="00BF5971">
      <w:pPr>
        <w:rPr>
          <w:b/>
        </w:rPr>
      </w:pPr>
    </w:p>
    <w:p w14:paraId="21748A50" w14:textId="77777777" w:rsidR="00BF5971" w:rsidRDefault="00BF5971" w:rsidP="00BF5971">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F5971" w14:paraId="664A73E0" w14:textId="77777777" w:rsidTr="00A26182">
        <w:tc>
          <w:tcPr>
            <w:tcW w:w="9029" w:type="dxa"/>
            <w:shd w:val="clear" w:color="auto" w:fill="B3DDF2" w:themeFill="background2" w:themeFillShade="E6"/>
            <w:tcMar>
              <w:top w:w="100" w:type="dxa"/>
              <w:left w:w="100" w:type="dxa"/>
              <w:bottom w:w="100" w:type="dxa"/>
              <w:right w:w="100" w:type="dxa"/>
            </w:tcMar>
          </w:tcPr>
          <w:p w14:paraId="0EEAF1C9" w14:textId="0FD4403C" w:rsidR="00BF5971" w:rsidRDefault="00BF5971" w:rsidP="00A26182">
            <w:pPr>
              <w:widowControl w:val="0"/>
              <w:pBdr>
                <w:top w:val="nil"/>
                <w:left w:val="nil"/>
                <w:bottom w:val="nil"/>
                <w:right w:val="nil"/>
                <w:between w:val="nil"/>
              </w:pBdr>
              <w:spacing w:after="0"/>
            </w:pPr>
            <w:r w:rsidRPr="00BF5971">
              <w:t xml:space="preserve">V </w:t>
            </w:r>
            <w:r w:rsidRPr="00BF5971">
              <w:rPr>
                <w:rStyle w:val="UDTagChar"/>
              </w:rPr>
              <w:t>NUM</w:t>
            </w:r>
            <w:r w:rsidRPr="00BF5971">
              <w:t xml:space="preserve"> so bili iz </w:t>
            </w:r>
            <w:r w:rsidRPr="003A076E">
              <w:t>sistema JOS pretvorjeni</w:t>
            </w:r>
            <w:r w:rsidRPr="00BF5971">
              <w:t xml:space="preserve"> vsi arabski ([msd=”Ka.*”]) in rimski ([msd=”Kr.*”]) števniki, vsi glavni besedni števniki ([msd=”Kbg.*”]), zaimkovna števnika </w:t>
            </w:r>
            <w:r w:rsidRPr="00BF5971">
              <w:rPr>
                <w:i/>
              </w:rPr>
              <w:t xml:space="preserve">en </w:t>
            </w:r>
            <w:r w:rsidRPr="00BF5971">
              <w:t xml:space="preserve">in </w:t>
            </w:r>
            <w:r w:rsidRPr="00BF5971">
              <w:rPr>
                <w:i/>
              </w:rPr>
              <w:t xml:space="preserve">eden </w:t>
            </w:r>
            <w:r w:rsidRPr="00BF5971">
              <w:t xml:space="preserve">([msd=”Kzg.*” &amp; lemma=”(en|eden)”]) ter števniki z oznako drugi, ki se ne končajo na -en ([msd=”Kbd.*” &amp; lemma!=”.*en”]).  </w:t>
            </w:r>
          </w:p>
        </w:tc>
      </w:tr>
    </w:tbl>
    <w:p w14:paraId="3B081943" w14:textId="42E7DC2C" w:rsidR="00314345" w:rsidRDefault="00A43898" w:rsidP="00335864">
      <w:pPr>
        <w:pStyle w:val="Heading4"/>
      </w:pPr>
      <w:bookmarkStart w:id="32" w:name="_PART:_particle"/>
      <w:bookmarkEnd w:id="32"/>
      <w:r>
        <w:br w:type="column"/>
      </w:r>
      <w:bookmarkStart w:id="33" w:name="_Toc176509708"/>
      <w:r w:rsidR="00BD78CA">
        <w:lastRenderedPageBreak/>
        <w:t>PART: particle</w:t>
      </w:r>
      <w:bookmarkEnd w:id="33"/>
    </w:p>
    <w:p w14:paraId="3B081946" w14:textId="747FE2C6" w:rsidR="00314345" w:rsidRDefault="00BD78CA">
      <w:r>
        <w:t xml:space="preserve">Povezava do univerzalnih smernic za kategorijo </w:t>
      </w:r>
      <w:r w:rsidRPr="00DE2985">
        <w:rPr>
          <w:rStyle w:val="UDTagChar"/>
        </w:rPr>
        <w:t>PART</w:t>
      </w:r>
      <w:r>
        <w:t>:</w:t>
      </w:r>
      <w:r w:rsidR="00DE2985">
        <w:t xml:space="preserve"> </w:t>
      </w:r>
      <w:hyperlink r:id="rId81">
        <w:r>
          <w:rPr>
            <w:color w:val="1155CC"/>
            <w:u w:val="single"/>
          </w:rPr>
          <w:t>https://universaldependencies.org/u/pos/PART.html</w:t>
        </w:r>
      </w:hyperlink>
      <w:r>
        <w:t xml:space="preserve"> </w:t>
      </w:r>
    </w:p>
    <w:p w14:paraId="3B081947" w14:textId="77777777" w:rsidR="00314345" w:rsidRDefault="00314345"/>
    <w:p w14:paraId="3B081948" w14:textId="77777777" w:rsidR="00314345" w:rsidRDefault="00BD78CA">
      <w:r>
        <w:rPr>
          <w:b/>
        </w:rPr>
        <w:t>Izpeljane smernice za slovenščino</w:t>
      </w:r>
      <w:r>
        <w:t>:</w:t>
      </w:r>
    </w:p>
    <w:p w14:paraId="28B9DC41" w14:textId="4DF27DAC" w:rsidR="00DE2985" w:rsidRDefault="00DE2985">
      <w:pPr>
        <w:widowControl w:val="0"/>
      </w:pPr>
      <w:r>
        <w:t>Členki (</w:t>
      </w:r>
      <w:r w:rsidRPr="00DE2985">
        <w:rPr>
          <w:rStyle w:val="UDTagChar"/>
        </w:rPr>
        <w:t>PART</w:t>
      </w:r>
      <w:r>
        <w:t xml:space="preserve">) so funkcijske besede, ki se pomensko uresničujejo v kombinaciji z drugimi besedami oz. besednimi zvezami in jih ni mogoče umestiti v nobeno drugo besedno vrsto (npr. med predloge, veznike ali pomožnike). </w:t>
      </w:r>
    </w:p>
    <w:p w14:paraId="21BACEF4" w14:textId="0B9D5FAA" w:rsidR="00DE2985" w:rsidRDefault="00DE2985">
      <w:pPr>
        <w:widowControl w:val="0"/>
      </w:pPr>
      <w:r>
        <w:t xml:space="preserve">V skladu s splošnimi smernicami (glej povezavo zgoraj) naj bi se oznaka za členke </w:t>
      </w:r>
      <w:r w:rsidRPr="00DE2985">
        <w:rPr>
          <w:rStyle w:val="UDTagChar"/>
        </w:rPr>
        <w:t>PART</w:t>
      </w:r>
      <w:r>
        <w:t xml:space="preserve"> uporabljala čim bolj omejeno in le za besede, ki jih ni mogoče uvrstiti drugam. V slovenščini za zdaj sledimo naboru členkov iz sistema JOS in jih kot take označujemo ne glede na skladenjsko vlogo (npr. </w:t>
      </w:r>
      <w:r w:rsidR="00BC2F8E">
        <w:rPr>
          <w:rStyle w:val="UDexampleChar"/>
        </w:rPr>
        <w:t>ja</w:t>
      </w:r>
      <w:r>
        <w:rPr>
          <w:b/>
          <w:i/>
          <w:color w:val="980000"/>
        </w:rPr>
        <w:t xml:space="preserve"> </w:t>
      </w:r>
      <w:r>
        <w:t xml:space="preserve">označujemo kot </w:t>
      </w:r>
      <w:r w:rsidRPr="00DE2985">
        <w:rPr>
          <w:rStyle w:val="UDTagChar"/>
        </w:rPr>
        <w:t>PART</w:t>
      </w:r>
      <w:r>
        <w:t xml:space="preserve"> tako v povedi </w:t>
      </w:r>
      <w:r w:rsidR="00BC2F8E" w:rsidRPr="00BC2F8E">
        <w:rPr>
          <w:rStyle w:val="UDexampleChar"/>
          <w:color w:val="auto"/>
        </w:rPr>
        <w:t xml:space="preserve">To pa </w:t>
      </w:r>
      <w:r w:rsidR="00BC2F8E" w:rsidRPr="00BC2F8E">
        <w:rPr>
          <w:rStyle w:val="UDexampleChar"/>
        </w:rPr>
        <w:t>ja</w:t>
      </w:r>
      <w:r w:rsidR="00BC2F8E" w:rsidRPr="00BC2F8E">
        <w:rPr>
          <w:rStyle w:val="UDexampleChar"/>
          <w:color w:val="auto"/>
        </w:rPr>
        <w:t xml:space="preserve"> veš</w:t>
      </w:r>
      <w:r w:rsidRPr="00BC2F8E">
        <w:rPr>
          <w:i/>
        </w:rPr>
        <w:t xml:space="preserve"> </w:t>
      </w:r>
      <w:r>
        <w:t xml:space="preserve">kot </w:t>
      </w:r>
      <w:r w:rsidR="00BC2F8E">
        <w:rPr>
          <w:rStyle w:val="UDexampleChar"/>
        </w:rPr>
        <w:t>Ja</w:t>
      </w:r>
      <w:r>
        <w:rPr>
          <w:i/>
        </w:rPr>
        <w:t xml:space="preserve">, </w:t>
      </w:r>
      <w:r w:rsidR="00BC2F8E">
        <w:rPr>
          <w:i/>
        </w:rPr>
        <w:t>pridem jutri</w:t>
      </w:r>
      <w:r w:rsidR="00BC2F8E">
        <w:t xml:space="preserve">, čeprav bi lahko glede na splošne smernice besedo </w:t>
      </w:r>
      <w:r w:rsidR="00BC2F8E">
        <w:rPr>
          <w:i/>
        </w:rPr>
        <w:t xml:space="preserve">ja </w:t>
      </w:r>
      <w:r w:rsidR="00BC2F8E">
        <w:t xml:space="preserve">v drugem primeru uvrstili med medmete - </w:t>
      </w:r>
      <w:r w:rsidR="00BC2F8E" w:rsidRPr="00BC2F8E">
        <w:rPr>
          <w:rStyle w:val="UDTagChar"/>
        </w:rPr>
        <w:t>INTJ</w:t>
      </w:r>
      <w:r>
        <w:t>).</w:t>
      </w:r>
    </w:p>
    <w:p w14:paraId="673049B7" w14:textId="01274BA7" w:rsidR="00BC2F8E" w:rsidRDefault="00BC2F8E">
      <w:pPr>
        <w:widowControl w:val="0"/>
      </w:pPr>
      <w:r>
        <w:rPr>
          <w:sz w:val="21"/>
          <w:szCs w:val="21"/>
        </w:rPr>
        <w:t>V primeru dileme preverimo, kakšna besedna vrsta je besedi pripisana v učnih korpusih ali leksikonu Sloleks.</w:t>
      </w:r>
    </w:p>
    <w:p w14:paraId="16A22A9A" w14:textId="77777777" w:rsidR="00DE2985" w:rsidRDefault="00DE2985">
      <w:pPr>
        <w:widowControl w:val="0"/>
      </w:pPr>
    </w:p>
    <w:p w14:paraId="6649261E" w14:textId="4BE924A9" w:rsidR="00DE2985" w:rsidRDefault="002D713B">
      <w:pPr>
        <w:widowControl w:val="0"/>
      </w:pPr>
      <w:r>
        <w:rPr>
          <w:u w:val="single"/>
        </w:rPr>
        <w:t>Nabor tipičnih</w:t>
      </w:r>
      <w:r w:rsidR="00DE2985">
        <w:rPr>
          <w:u w:val="single"/>
        </w:rPr>
        <w:t xml:space="preserve"> členkov</w:t>
      </w:r>
      <w:r w:rsidR="00DE2985">
        <w:t>:</w:t>
      </w:r>
    </w:p>
    <w:p w14:paraId="3CB06BA1" w14:textId="1FC195C1" w:rsidR="00DE2985" w:rsidRDefault="00DE2985" w:rsidP="00605A63">
      <w:pPr>
        <w:pStyle w:val="Listofexamples"/>
      </w:pPr>
      <w:r>
        <w:t>anka, baje, baš, bojda, bržčas, bržda, bržkone, celo, češ, cirka, da, domala, edino, edinole, itak, ja, kajne, kajneda, kajpada, kajpak, kakopak, koli, kratkomalo, kvečjemu, le, ma, malodane, malone, menda, morda, morebiti, naj, najbrž, najbrže, najsibo, nak, ne, neki, nemara, nikar, nikarte, niti, no, pač, prav, pravzaprav, predvsem, prejkone, ravno, samo, še, šele, seveda, sicer, skoraj, skorajda, skoro, sploh, takorekoč, tudi, valjda, več, vsaj, vsekakor, že, zgolj, zlasti, znabiti</w:t>
      </w:r>
    </w:p>
    <w:p w14:paraId="609ABE7D" w14:textId="6532F2E4" w:rsidR="00605A63" w:rsidRPr="002D713B" w:rsidRDefault="00FF2B82" w:rsidP="00605A63">
      <w:pPr>
        <w:pStyle w:val="Listofexamples"/>
      </w:pPr>
      <w:r w:rsidRPr="00FF2B82">
        <w:rPr>
          <w:color w:val="000000" w:themeColor="text1"/>
        </w:rPr>
        <w:t>alora, arki,</w:t>
      </w:r>
      <w:r w:rsidR="009C681B" w:rsidRPr="009C681B">
        <w:rPr>
          <w:color w:val="000000" w:themeColor="text1"/>
        </w:rPr>
        <w:t xml:space="preserve"> </w:t>
      </w:r>
      <w:r w:rsidRPr="00FF2B82">
        <w:rPr>
          <w:color w:val="000000" w:themeColor="text1"/>
        </w:rPr>
        <w:t>evo, tipo, kao</w:t>
      </w:r>
    </w:p>
    <w:p w14:paraId="313F7572" w14:textId="77777777" w:rsidR="002D713B" w:rsidRDefault="002D713B" w:rsidP="002D713B">
      <w:pPr>
        <w:pStyle w:val="Listofexamples"/>
        <w:numPr>
          <w:ilvl w:val="0"/>
          <w:numId w:val="0"/>
        </w:numPr>
        <w:ind w:left="720"/>
      </w:pPr>
    </w:p>
    <w:p w14:paraId="4FB742AB" w14:textId="77777777" w:rsidR="00DE2985" w:rsidRDefault="00DE2985" w:rsidP="00DE2985">
      <w:r>
        <w:rPr>
          <w:b/>
        </w:rPr>
        <w:t xml:space="preserve">Koristne povezave: </w:t>
      </w:r>
    </w:p>
    <w:p w14:paraId="44858438" w14:textId="50F8AEFE" w:rsidR="00DE2985" w:rsidRDefault="004204D5" w:rsidP="00F22EEB">
      <w:pPr>
        <w:widowControl w:val="0"/>
        <w:numPr>
          <w:ilvl w:val="0"/>
          <w:numId w:val="6"/>
        </w:numPr>
        <w:spacing w:after="0"/>
        <w:ind w:left="714" w:hanging="357"/>
      </w:pPr>
      <w:hyperlink r:id="rId82">
        <w:r w:rsidR="00DE2985" w:rsidRPr="00421CE0">
          <w:rPr>
            <w:rStyle w:val="Hyperlink"/>
          </w:rPr>
          <w:t>uporabne statistike</w:t>
        </w:r>
      </w:hyperlink>
      <w:r w:rsidR="00DE2985">
        <w:t xml:space="preserve"> o kategoriji </w:t>
      </w:r>
      <w:r w:rsidR="00DE2985">
        <w:rPr>
          <w:rStyle w:val="UDTagChar"/>
        </w:rPr>
        <w:t>PART</w:t>
      </w:r>
      <w:r w:rsidR="00DE2985">
        <w:t xml:space="preserve"> v korpusu SSJ-UD</w:t>
      </w:r>
    </w:p>
    <w:p w14:paraId="0D6D7BE3" w14:textId="3ED7113D" w:rsidR="00875083" w:rsidRDefault="004204D5" w:rsidP="00875083">
      <w:pPr>
        <w:widowControl w:val="0"/>
        <w:numPr>
          <w:ilvl w:val="0"/>
          <w:numId w:val="6"/>
        </w:numPr>
        <w:spacing w:after="0"/>
        <w:ind w:left="714" w:hanging="357"/>
      </w:pPr>
      <w:hyperlink r:id="rId83" w:history="1">
        <w:r w:rsidR="00DE2985" w:rsidRPr="00A861FD">
          <w:rPr>
            <w:rStyle w:val="Hyperlink"/>
          </w:rPr>
          <w:t>vse pojavnice</w:t>
        </w:r>
      </w:hyperlink>
      <w:r w:rsidR="00DE2985">
        <w:t xml:space="preserve"> z oznako </w:t>
      </w:r>
      <w:r w:rsidR="00DE2985">
        <w:rPr>
          <w:rStyle w:val="UDTagChar"/>
        </w:rPr>
        <w:t>PART</w:t>
      </w:r>
      <w:r w:rsidR="00DE2985">
        <w:t xml:space="preserve"> </w:t>
      </w:r>
      <w:r w:rsidR="00403221">
        <w:t>v korpusu SSJ-UD/SUK v konkordančniku noSketchEngine</w:t>
      </w:r>
    </w:p>
    <w:p w14:paraId="0729EE2D" w14:textId="1584663A" w:rsidR="00875083" w:rsidRDefault="004204D5" w:rsidP="00875083">
      <w:pPr>
        <w:widowControl w:val="0"/>
        <w:numPr>
          <w:ilvl w:val="0"/>
          <w:numId w:val="6"/>
        </w:numPr>
        <w:spacing w:after="0"/>
        <w:ind w:left="714" w:hanging="357"/>
      </w:pPr>
      <w:hyperlink r:id="rId84" w:history="1">
        <w:r w:rsidR="00875083" w:rsidRPr="00A861FD">
          <w:rPr>
            <w:rStyle w:val="Hyperlink"/>
          </w:rPr>
          <w:t>vse pojavnice</w:t>
        </w:r>
      </w:hyperlink>
      <w:r w:rsidR="00875083">
        <w:t xml:space="preserve"> z oznako </w:t>
      </w:r>
      <w:r w:rsidR="00875083">
        <w:rPr>
          <w:rStyle w:val="UDTagChar"/>
        </w:rPr>
        <w:t>PART</w:t>
      </w:r>
      <w:r w:rsidR="00875083">
        <w:t xml:space="preserve"> v korpusu SSJ-UD v orodju Drevesnik</w:t>
      </w:r>
    </w:p>
    <w:p w14:paraId="1A1B0676" w14:textId="428DA60D" w:rsidR="005322A2" w:rsidRDefault="004204D5" w:rsidP="00875083">
      <w:pPr>
        <w:widowControl w:val="0"/>
        <w:numPr>
          <w:ilvl w:val="0"/>
          <w:numId w:val="6"/>
        </w:numPr>
        <w:spacing w:after="0"/>
        <w:ind w:left="714" w:hanging="357"/>
      </w:pPr>
      <w:hyperlink r:id="rId85" w:history="1">
        <w:r w:rsidR="005322A2" w:rsidRPr="003F18F9">
          <w:rPr>
            <w:rStyle w:val="Hyperlink"/>
            <w:rFonts w:ascii="Open Sans" w:eastAsia="MS Mincho" w:hAnsi="Open Sans" w:cs="Times New Roman"/>
          </w:rPr>
          <w:t>vse pojavnice</w:t>
        </w:r>
      </w:hyperlink>
      <w:r w:rsidR="005322A2" w:rsidRPr="003F18F9">
        <w:rPr>
          <w:rFonts w:ascii="Open Sans" w:eastAsia="MS Mincho" w:hAnsi="Open Sans" w:cs="Times New Roman"/>
        </w:rPr>
        <w:t xml:space="preserve"> z oznako </w:t>
      </w:r>
      <w:r w:rsidR="005322A2">
        <w:rPr>
          <w:rFonts w:ascii="Courier New" w:eastAsia="MS Mincho" w:hAnsi="Courier New" w:cs="Times New Roman"/>
          <w:b/>
        </w:rPr>
        <w:t>PART</w:t>
      </w:r>
      <w:r w:rsidR="005322A2" w:rsidRPr="003F18F9">
        <w:rPr>
          <w:rFonts w:ascii="Open Sans" w:eastAsia="MS Mincho" w:hAnsi="Open Sans" w:cs="Times New Roman"/>
        </w:rPr>
        <w:t xml:space="preserve"> v korpusu SSJ-UD v orodju Grew-match</w:t>
      </w:r>
    </w:p>
    <w:p w14:paraId="7572F94B" w14:textId="6B45F425" w:rsidR="00DE2985" w:rsidRDefault="004204D5" w:rsidP="00F22EEB">
      <w:pPr>
        <w:widowControl w:val="0"/>
        <w:numPr>
          <w:ilvl w:val="0"/>
          <w:numId w:val="6"/>
        </w:numPr>
        <w:spacing w:after="0"/>
        <w:ind w:left="714" w:hanging="357"/>
      </w:pPr>
      <w:hyperlink r:id="rId86" w:history="1">
        <w:r w:rsidR="00DE2985" w:rsidRPr="00214AE9">
          <w:rPr>
            <w:rStyle w:val="Hyperlink"/>
          </w:rPr>
          <w:t>povzetek slovenskih smernic</w:t>
        </w:r>
      </w:hyperlink>
      <w:r w:rsidR="00DE2985">
        <w:t xml:space="preserve"> za kategorijo </w:t>
      </w:r>
      <w:r w:rsidR="00DE2985">
        <w:rPr>
          <w:rStyle w:val="UDTagChar"/>
        </w:rPr>
        <w:t>PART</w:t>
      </w:r>
      <w:r w:rsidR="00DE2985">
        <w:t xml:space="preserve"> v angleščini</w:t>
      </w:r>
    </w:p>
    <w:p w14:paraId="56D2AB67" w14:textId="77777777" w:rsidR="00DE2985" w:rsidRDefault="00DE2985" w:rsidP="00DE2985">
      <w:pPr>
        <w:rPr>
          <w:b/>
        </w:rPr>
      </w:pPr>
    </w:p>
    <w:p w14:paraId="6B0683AE" w14:textId="77777777" w:rsidR="00DE2985" w:rsidRDefault="00DE2985" w:rsidP="00DE2985">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E2985" w14:paraId="54BE86AD" w14:textId="77777777" w:rsidTr="00A26182">
        <w:tc>
          <w:tcPr>
            <w:tcW w:w="9029" w:type="dxa"/>
            <w:shd w:val="clear" w:color="auto" w:fill="B3DDF2" w:themeFill="background2" w:themeFillShade="E6"/>
            <w:tcMar>
              <w:top w:w="100" w:type="dxa"/>
              <w:left w:w="100" w:type="dxa"/>
              <w:bottom w:w="100" w:type="dxa"/>
              <w:right w:w="100" w:type="dxa"/>
            </w:tcMar>
          </w:tcPr>
          <w:p w14:paraId="73F68E50" w14:textId="06CE5DD8" w:rsidR="00DE2985" w:rsidRDefault="00F60CBE" w:rsidP="00A26182">
            <w:pPr>
              <w:widowControl w:val="0"/>
              <w:pBdr>
                <w:top w:val="nil"/>
                <w:left w:val="nil"/>
                <w:bottom w:val="nil"/>
                <w:right w:val="nil"/>
                <w:between w:val="nil"/>
              </w:pBdr>
              <w:spacing w:after="0"/>
            </w:pPr>
            <w:r w:rsidRPr="00F60CBE">
              <w:t xml:space="preserve">V </w:t>
            </w:r>
            <w:r w:rsidRPr="00F60CBE">
              <w:rPr>
                <w:rStyle w:val="UDTagChar"/>
              </w:rPr>
              <w:t>PART</w:t>
            </w:r>
            <w:r w:rsidRPr="00F60CBE">
              <w:t xml:space="preserve"> so bili iz </w:t>
            </w:r>
            <w:r w:rsidRPr="003A076E">
              <w:t>sistema JOS</w:t>
            </w:r>
            <w:r w:rsidRPr="00F60CBE">
              <w:t xml:space="preserve"> pretvorjeni vsi členki ([msd=”L”]).  </w:t>
            </w:r>
          </w:p>
        </w:tc>
      </w:tr>
    </w:tbl>
    <w:p w14:paraId="3B081962" w14:textId="77777777" w:rsidR="00314345" w:rsidRDefault="00BD78CA">
      <w:r>
        <w:br w:type="page"/>
      </w:r>
    </w:p>
    <w:p w14:paraId="3B081963" w14:textId="77777777" w:rsidR="00314345" w:rsidRDefault="00BD78CA" w:rsidP="00335864">
      <w:pPr>
        <w:pStyle w:val="Heading4"/>
      </w:pPr>
      <w:bookmarkStart w:id="34" w:name="_PRON:_pronoun"/>
      <w:bookmarkStart w:id="35" w:name="_Toc176509709"/>
      <w:bookmarkEnd w:id="34"/>
      <w:r>
        <w:lastRenderedPageBreak/>
        <w:t>PRON: pronoun</w:t>
      </w:r>
      <w:bookmarkEnd w:id="35"/>
    </w:p>
    <w:p w14:paraId="3B081965" w14:textId="4A920923" w:rsidR="00314345" w:rsidRDefault="00BD78CA">
      <w:r>
        <w:t xml:space="preserve">Povezava do univerzalnih smernic za kategorijo </w:t>
      </w:r>
      <w:r w:rsidRPr="00076CC9">
        <w:rPr>
          <w:rStyle w:val="UDTagChar"/>
        </w:rPr>
        <w:t>PRON</w:t>
      </w:r>
      <w:r>
        <w:t>:</w:t>
      </w:r>
      <w:r w:rsidR="00076CC9">
        <w:t xml:space="preserve"> </w:t>
      </w:r>
      <w:hyperlink r:id="rId87">
        <w:r>
          <w:rPr>
            <w:color w:val="1155CC"/>
            <w:u w:val="single"/>
          </w:rPr>
          <w:t>https://universaldependencies.org/u/pos/PRON.html</w:t>
        </w:r>
      </w:hyperlink>
      <w:r>
        <w:t xml:space="preserve"> </w:t>
      </w:r>
    </w:p>
    <w:p w14:paraId="3B081966" w14:textId="77777777" w:rsidR="00314345" w:rsidRDefault="00314345"/>
    <w:p w14:paraId="3B081967" w14:textId="77777777" w:rsidR="00314345" w:rsidRDefault="00BD78CA">
      <w:r>
        <w:rPr>
          <w:b/>
        </w:rPr>
        <w:t>Izpeljane smernice za slovenščino</w:t>
      </w:r>
      <w:r>
        <w:t>:</w:t>
      </w:r>
    </w:p>
    <w:p w14:paraId="2EF541BE" w14:textId="2BB5D9C6" w:rsidR="00076CC9" w:rsidRDefault="00076CC9">
      <w:pPr>
        <w:widowControl w:val="0"/>
      </w:pPr>
      <w:r>
        <w:t>Zaimki (</w:t>
      </w:r>
      <w:r w:rsidRPr="00076CC9">
        <w:rPr>
          <w:rStyle w:val="UDTagChar"/>
        </w:rPr>
        <w:t>PRON</w:t>
      </w:r>
      <w:r>
        <w:t>) so glede na splošne smernice UD besede, ki nadomeščajo samostalnike ali samostalniške besedne zveze in se pomensko uresničujejo šele v sobesedilnem in zunajbesedilnem kontekstu. Tako opredeljeni zaimki torej funkcionirajo kot samostalniki, zato za razliko od obstoječih slovenskih slovnic te kategorije ne pripisujemo besedam, ki nadomeščajo pridevnike ali druge besedne vrste. Pridevniški zaimki namreč spadajo v skupino določilnikov (</w:t>
      </w:r>
      <w:hyperlink w:anchor="_DET:_determiner" w:history="1">
        <w:r w:rsidRPr="00076CC9">
          <w:rPr>
            <w:rStyle w:val="Hyperlink"/>
            <w:rFonts w:ascii="Courier New" w:hAnsi="Courier New"/>
          </w:rPr>
          <w:t>DET</w:t>
        </w:r>
      </w:hyperlink>
      <w:r>
        <w:t>).</w:t>
      </w:r>
    </w:p>
    <w:p w14:paraId="0917EC67" w14:textId="3ECEF5DE" w:rsidR="00076CC9" w:rsidRDefault="00076CC9">
      <w:pPr>
        <w:widowControl w:val="0"/>
      </w:pPr>
      <w:r>
        <w:t xml:space="preserve">Ločnica med samostalniškimi in pridevniškimi zaimki je sicer težko določljiva, saj se nekateri zaimki pogosto pojavljajo v obeh vlogah (npr. </w:t>
      </w:r>
      <w:r>
        <w:rPr>
          <w:i/>
        </w:rPr>
        <w:t xml:space="preserve">to </w:t>
      </w:r>
      <w:r>
        <w:t xml:space="preserve">v pridevniški vlogi levega prilastka v povedi </w:t>
      </w:r>
      <w:r>
        <w:rPr>
          <w:i/>
        </w:rPr>
        <w:t>To besedilo je nerazumljivo</w:t>
      </w:r>
      <w:r>
        <w:t xml:space="preserve"> ali v vlogi samostalniške zveze v povedi </w:t>
      </w:r>
      <w:r>
        <w:rPr>
          <w:i/>
        </w:rPr>
        <w:t>To je nerazumljivo</w:t>
      </w:r>
      <w:r>
        <w:t>). Tako kot pri večini drugih jezikov to sivo polje v slovenščini rešujemo z vnaprej opredeljenim seznamom besed, ki spadajo bodisi v eno (</w:t>
      </w:r>
      <w:r w:rsidRPr="00076CC9">
        <w:rPr>
          <w:rStyle w:val="UDTagChar"/>
        </w:rPr>
        <w:t>DET</w:t>
      </w:r>
      <w:r>
        <w:t>) bodisi v drugo (</w:t>
      </w:r>
      <w:r w:rsidRPr="00076CC9">
        <w:rPr>
          <w:rStyle w:val="UDTagChar"/>
        </w:rPr>
        <w:t>PRON</w:t>
      </w:r>
      <w:r>
        <w:t xml:space="preserve">) kategorijo, in sicer glede na </w:t>
      </w:r>
      <w:r>
        <w:rPr>
          <w:i/>
        </w:rPr>
        <w:t>prevladujočo</w:t>
      </w:r>
      <w:r>
        <w:t xml:space="preserve"> skladenjsko vlogo zaimka. Zaimkovne besede, ki se tipično pojavljajo v pridevniških vlogah (npr. </w:t>
      </w:r>
      <w:r>
        <w:rPr>
          <w:i/>
        </w:rPr>
        <w:t>moj, ta, vsak</w:t>
      </w:r>
      <w:r>
        <w:t>) tako označujemo kot določilnik (</w:t>
      </w:r>
      <w:r w:rsidRPr="00076CC9">
        <w:rPr>
          <w:rStyle w:val="UDTagChar"/>
        </w:rPr>
        <w:t>DET</w:t>
      </w:r>
      <w:r>
        <w:t>), tiste, ki se tipično pojavljajo v samostalniških vlogah (npr</w:t>
      </w:r>
      <w:r w:rsidRPr="00076CC9">
        <w:t xml:space="preserve">. </w:t>
      </w:r>
      <w:r w:rsidRPr="00076CC9">
        <w:rPr>
          <w:rStyle w:val="UDexampleChar"/>
        </w:rPr>
        <w:t>jaz</w:t>
      </w:r>
      <w:r w:rsidRPr="00076CC9">
        <w:rPr>
          <w:i/>
        </w:rPr>
        <w:t xml:space="preserve">, </w:t>
      </w:r>
      <w:r w:rsidRPr="00076CC9">
        <w:rPr>
          <w:rStyle w:val="UDexampleChar"/>
        </w:rPr>
        <w:t>kdo</w:t>
      </w:r>
      <w:r w:rsidRPr="00076CC9">
        <w:rPr>
          <w:i/>
        </w:rPr>
        <w:t xml:space="preserve">, </w:t>
      </w:r>
      <w:r w:rsidRPr="00076CC9">
        <w:rPr>
          <w:rStyle w:val="UDexampleChar"/>
        </w:rPr>
        <w:t>kar</w:t>
      </w:r>
      <w:r w:rsidRPr="00076CC9">
        <w:t xml:space="preserve">) </w:t>
      </w:r>
      <w:r>
        <w:t>pa kot prave zaimke (</w:t>
      </w:r>
      <w:r w:rsidRPr="00076CC9">
        <w:rPr>
          <w:rStyle w:val="UDTagChar"/>
        </w:rPr>
        <w:t>PRON</w:t>
      </w:r>
      <w:r>
        <w:t>).</w:t>
      </w:r>
    </w:p>
    <w:p w14:paraId="4E73A343" w14:textId="77777777" w:rsidR="00076CC9" w:rsidRDefault="00076CC9">
      <w:pPr>
        <w:widowControl w:val="0"/>
        <w:rPr>
          <w:i/>
          <w:sz w:val="21"/>
          <w:szCs w:val="21"/>
        </w:rPr>
      </w:pPr>
      <w:r>
        <w:rPr>
          <w:u w:val="single"/>
        </w:rPr>
        <w:t>Trenutni nabor zaimkov v slovenščini</w:t>
      </w:r>
      <w:r>
        <w:t>:</w:t>
      </w:r>
    </w:p>
    <w:p w14:paraId="454B1C4E" w14:textId="77777777" w:rsidR="00076CC9" w:rsidRDefault="00076CC9" w:rsidP="00076CC9">
      <w:pPr>
        <w:pStyle w:val="Listofexamples"/>
      </w:pPr>
      <w:r>
        <w:t>čezse, medse, nadse, nase, obse, podse, predse, se, skozse, vase, zase</w:t>
      </w:r>
    </w:p>
    <w:p w14:paraId="6D89AEE8" w14:textId="77777777" w:rsidR="00076CC9" w:rsidRDefault="00076CC9" w:rsidP="00076CC9">
      <w:pPr>
        <w:pStyle w:val="Listofexamples"/>
      </w:pPr>
      <w:r>
        <w:t>čezme, jaz, jest, medme, nadme, name, obme, on, podme, pome, predme, skozme, ti, vame, zame</w:t>
      </w:r>
    </w:p>
    <w:p w14:paraId="5607DA90" w14:textId="77777777" w:rsidR="00076CC9" w:rsidRDefault="00076CC9" w:rsidP="00076CC9">
      <w:pPr>
        <w:pStyle w:val="Listofexamples"/>
      </w:pPr>
      <w:r>
        <w:t>bogvedikaj, bogvekaj, kdovekaj, kdovekdo, malokaj, malokdo, marsikaj, marsikdo, mnogokaj, mnogokdo, negdo, nekaj, nekdo, prenekaj, prenekdo, redkokdo</w:t>
      </w:r>
    </w:p>
    <w:p w14:paraId="0658AFE4" w14:textId="77777777" w:rsidR="00076CC9" w:rsidRDefault="00076CC9" w:rsidP="00076CC9">
      <w:pPr>
        <w:pStyle w:val="Listofexamples"/>
      </w:pPr>
      <w:r>
        <w:t>kar, karkoli, karsibodi, karsižebodi, kdor, kdorkoli, kdorsibodi, kdorsižebodi</w:t>
      </w:r>
    </w:p>
    <w:p w14:paraId="13606EAF" w14:textId="77777777" w:rsidR="00076CC9" w:rsidRDefault="00076CC9" w:rsidP="00076CC9">
      <w:pPr>
        <w:pStyle w:val="Listofexamples"/>
      </w:pPr>
      <w:r>
        <w:t>nič, nihče, nikdo, nobeden</w:t>
      </w:r>
    </w:p>
    <w:p w14:paraId="7582F388" w14:textId="25E089F0" w:rsidR="00076CC9" w:rsidRDefault="00076CC9" w:rsidP="00076CC9">
      <w:pPr>
        <w:pStyle w:val="Listofexamples"/>
      </w:pPr>
      <w:r>
        <w:t>kaj, kdo</w:t>
      </w:r>
      <w:r w:rsidR="00605A63">
        <w:t xml:space="preserve">; </w:t>
      </w:r>
      <w:r w:rsidR="00FF2B82" w:rsidRPr="00FF2B82">
        <w:rPr>
          <w:color w:val="000000" w:themeColor="text1"/>
        </w:rPr>
        <w:t>što</w:t>
      </w:r>
    </w:p>
    <w:p w14:paraId="3BC59EF2" w14:textId="77777777" w:rsidR="00076CC9" w:rsidRDefault="00076CC9" w:rsidP="00076CC9">
      <w:pPr>
        <w:pStyle w:val="Listofexamples"/>
      </w:pPr>
      <w:r>
        <w:t>obadva, vsakdo</w:t>
      </w:r>
    </w:p>
    <w:p w14:paraId="276F6B2E" w14:textId="77777777" w:rsidR="00076CC9" w:rsidRDefault="00076CC9" w:rsidP="00076CC9">
      <w:pPr>
        <w:pStyle w:val="Listofexamples"/>
      </w:pPr>
      <w:r>
        <w:t>onile, tadva</w:t>
      </w:r>
    </w:p>
    <w:p w14:paraId="57E1FAA1" w14:textId="6F679646" w:rsidR="00076CC9" w:rsidRDefault="00076CC9">
      <w:pPr>
        <w:widowControl w:val="0"/>
      </w:pPr>
    </w:p>
    <w:p w14:paraId="48462A84" w14:textId="77777777" w:rsidR="00076CC9" w:rsidRDefault="00076CC9" w:rsidP="00076CC9">
      <w:r>
        <w:rPr>
          <w:b/>
        </w:rPr>
        <w:t xml:space="preserve">Koristne povezave: </w:t>
      </w:r>
    </w:p>
    <w:p w14:paraId="46D9EA89" w14:textId="718C35D0" w:rsidR="00076CC9" w:rsidRDefault="004204D5" w:rsidP="00F22EEB">
      <w:pPr>
        <w:widowControl w:val="0"/>
        <w:numPr>
          <w:ilvl w:val="0"/>
          <w:numId w:val="6"/>
        </w:numPr>
        <w:spacing w:after="0"/>
        <w:ind w:left="714" w:hanging="357"/>
      </w:pPr>
      <w:hyperlink r:id="rId88">
        <w:r w:rsidR="00076CC9" w:rsidRPr="00421CE0">
          <w:rPr>
            <w:rStyle w:val="Hyperlink"/>
          </w:rPr>
          <w:t>uporabne statistike</w:t>
        </w:r>
      </w:hyperlink>
      <w:r w:rsidR="00076CC9">
        <w:t xml:space="preserve"> o kategoriji </w:t>
      </w:r>
      <w:r w:rsidR="00076CC9">
        <w:rPr>
          <w:rStyle w:val="UDTagChar"/>
        </w:rPr>
        <w:t>PRON</w:t>
      </w:r>
      <w:r w:rsidR="00076CC9">
        <w:t xml:space="preserve"> v korpusu SSJ-UD</w:t>
      </w:r>
    </w:p>
    <w:p w14:paraId="310768C8" w14:textId="2663D884" w:rsidR="00076CC9" w:rsidRDefault="004204D5" w:rsidP="00F22EEB">
      <w:pPr>
        <w:widowControl w:val="0"/>
        <w:numPr>
          <w:ilvl w:val="0"/>
          <w:numId w:val="6"/>
        </w:numPr>
        <w:spacing w:after="0"/>
        <w:ind w:left="714" w:hanging="357"/>
      </w:pPr>
      <w:hyperlink r:id="rId89" w:history="1">
        <w:r w:rsidR="00076CC9" w:rsidRPr="00A861FD">
          <w:rPr>
            <w:rStyle w:val="Hyperlink"/>
          </w:rPr>
          <w:t>vse pojavnice</w:t>
        </w:r>
      </w:hyperlink>
      <w:r w:rsidR="00076CC9">
        <w:t xml:space="preserve"> z oznako </w:t>
      </w:r>
      <w:r w:rsidR="00076CC9">
        <w:rPr>
          <w:rStyle w:val="UDTagChar"/>
        </w:rPr>
        <w:t>PRON</w:t>
      </w:r>
      <w:r w:rsidR="00076CC9">
        <w:t xml:space="preserve"> </w:t>
      </w:r>
      <w:r w:rsidR="00403221">
        <w:t>v korpusu SSJ-UD/SUK v konkordančniku noSketchEngine</w:t>
      </w:r>
    </w:p>
    <w:p w14:paraId="47DB4991" w14:textId="67B82C69" w:rsidR="00DF0477" w:rsidRDefault="004204D5" w:rsidP="00DF0477">
      <w:pPr>
        <w:widowControl w:val="0"/>
        <w:numPr>
          <w:ilvl w:val="0"/>
          <w:numId w:val="6"/>
        </w:numPr>
        <w:spacing w:after="0"/>
        <w:ind w:left="714" w:hanging="357"/>
      </w:pPr>
      <w:hyperlink r:id="rId90" w:history="1">
        <w:r w:rsidR="00DF0477" w:rsidRPr="00A861FD">
          <w:rPr>
            <w:rStyle w:val="Hyperlink"/>
          </w:rPr>
          <w:t>vse pojavnice</w:t>
        </w:r>
      </w:hyperlink>
      <w:r w:rsidR="00DF0477">
        <w:t xml:space="preserve"> z oznako </w:t>
      </w:r>
      <w:r w:rsidR="00DF0477">
        <w:rPr>
          <w:rStyle w:val="UDTagChar"/>
        </w:rPr>
        <w:t>PRON</w:t>
      </w:r>
      <w:r w:rsidR="00DF0477">
        <w:t xml:space="preserve"> v korpusu SSJ-UD v orodju Drevesnik</w:t>
      </w:r>
    </w:p>
    <w:p w14:paraId="11B43A36" w14:textId="57A275AD" w:rsidR="002849B1" w:rsidRDefault="004204D5" w:rsidP="00DF0477">
      <w:pPr>
        <w:widowControl w:val="0"/>
        <w:numPr>
          <w:ilvl w:val="0"/>
          <w:numId w:val="6"/>
        </w:numPr>
        <w:spacing w:after="0"/>
        <w:ind w:left="714" w:hanging="357"/>
      </w:pPr>
      <w:hyperlink r:id="rId91" w:history="1">
        <w:r w:rsidR="002849B1" w:rsidRPr="003F18F9">
          <w:rPr>
            <w:rStyle w:val="Hyperlink"/>
            <w:rFonts w:ascii="Open Sans" w:eastAsia="MS Mincho" w:hAnsi="Open Sans" w:cs="Times New Roman"/>
          </w:rPr>
          <w:t>vse pojavnice</w:t>
        </w:r>
      </w:hyperlink>
      <w:r w:rsidR="002849B1" w:rsidRPr="003F18F9">
        <w:rPr>
          <w:rFonts w:ascii="Open Sans" w:eastAsia="MS Mincho" w:hAnsi="Open Sans" w:cs="Times New Roman"/>
        </w:rPr>
        <w:t xml:space="preserve"> z oznako </w:t>
      </w:r>
      <w:r w:rsidR="002849B1">
        <w:rPr>
          <w:rFonts w:ascii="Courier New" w:eastAsia="MS Mincho" w:hAnsi="Courier New" w:cs="Times New Roman"/>
          <w:b/>
        </w:rPr>
        <w:t>PRON</w:t>
      </w:r>
      <w:r w:rsidR="002849B1" w:rsidRPr="003F18F9">
        <w:rPr>
          <w:rFonts w:ascii="Open Sans" w:eastAsia="MS Mincho" w:hAnsi="Open Sans" w:cs="Times New Roman"/>
        </w:rPr>
        <w:t xml:space="preserve"> v korpusu SSJ-UD v orodju Grew-match</w:t>
      </w:r>
    </w:p>
    <w:p w14:paraId="044B806D" w14:textId="5195F49B" w:rsidR="00076CC9" w:rsidRDefault="004204D5" w:rsidP="00F22EEB">
      <w:pPr>
        <w:widowControl w:val="0"/>
        <w:numPr>
          <w:ilvl w:val="0"/>
          <w:numId w:val="6"/>
        </w:numPr>
        <w:spacing w:after="0"/>
        <w:ind w:left="714" w:hanging="357"/>
      </w:pPr>
      <w:hyperlink r:id="rId92" w:history="1">
        <w:r w:rsidR="00076CC9" w:rsidRPr="00214AE9">
          <w:rPr>
            <w:rStyle w:val="Hyperlink"/>
          </w:rPr>
          <w:t>povzetek slovenskih smernic</w:t>
        </w:r>
      </w:hyperlink>
      <w:r w:rsidR="00076CC9">
        <w:t xml:space="preserve"> za kategorijo </w:t>
      </w:r>
      <w:r w:rsidR="00076CC9">
        <w:rPr>
          <w:rStyle w:val="UDTagChar"/>
        </w:rPr>
        <w:t>PRON</w:t>
      </w:r>
      <w:r w:rsidR="00076CC9">
        <w:t xml:space="preserve"> v angleščini</w:t>
      </w:r>
    </w:p>
    <w:p w14:paraId="5F8A78D0" w14:textId="77777777" w:rsidR="00076CC9" w:rsidRDefault="00076CC9" w:rsidP="00076CC9">
      <w:pPr>
        <w:rPr>
          <w:b/>
        </w:rPr>
      </w:pPr>
    </w:p>
    <w:p w14:paraId="5E49ABA3" w14:textId="77777777" w:rsidR="00076CC9" w:rsidRDefault="00076CC9" w:rsidP="00076CC9">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76CC9" w14:paraId="01F1C4FA" w14:textId="77777777" w:rsidTr="00A26182">
        <w:tc>
          <w:tcPr>
            <w:tcW w:w="9029" w:type="dxa"/>
            <w:shd w:val="clear" w:color="auto" w:fill="B3DDF2" w:themeFill="background2" w:themeFillShade="E6"/>
            <w:tcMar>
              <w:top w:w="100" w:type="dxa"/>
              <w:left w:w="100" w:type="dxa"/>
              <w:bottom w:w="100" w:type="dxa"/>
              <w:right w:w="100" w:type="dxa"/>
            </w:tcMar>
          </w:tcPr>
          <w:p w14:paraId="4B4A7184" w14:textId="7BBE1AF8" w:rsidR="00076CC9" w:rsidRDefault="00254649" w:rsidP="00A26182">
            <w:pPr>
              <w:widowControl w:val="0"/>
              <w:pBdr>
                <w:top w:val="nil"/>
                <w:left w:val="nil"/>
                <w:bottom w:val="nil"/>
                <w:right w:val="nil"/>
                <w:between w:val="nil"/>
              </w:pBdr>
              <w:spacing w:after="0"/>
            </w:pPr>
            <w:r w:rsidRPr="00254649">
              <w:t xml:space="preserve">V </w:t>
            </w:r>
            <w:r w:rsidRPr="00254649">
              <w:rPr>
                <w:rStyle w:val="UDTagChar"/>
              </w:rPr>
              <w:t>PRON</w:t>
            </w:r>
            <w:r w:rsidRPr="00254649">
              <w:t xml:space="preserve"> so bili iz</w:t>
            </w:r>
            <w:r w:rsidRPr="003A076E">
              <w:t xml:space="preserve"> sistema JOS</w:t>
            </w:r>
            <w:r w:rsidRPr="00254649">
              <w:t xml:space="preserve"> pretvorjeni vsi z zaimki ([msd=”P.*”]) z lemo, ki se pojavlja na zgornjem seznamu. Na njem najdemo zaimke, ki se pojavljajo v korpusu ssj500k in/ali leksikonu Sloleks, analiza njihove rabe v korpusih pa je pokazala, da se prevladujoče uporabljajo v samostalniških vlogah.</w:t>
            </w:r>
          </w:p>
        </w:tc>
      </w:tr>
    </w:tbl>
    <w:p w14:paraId="3B081989" w14:textId="0003FDB7" w:rsidR="002849B1" w:rsidRDefault="002849B1"/>
    <w:p w14:paraId="3B08198A" w14:textId="19B8E2A0" w:rsidR="00314345" w:rsidRDefault="00BD78CA" w:rsidP="00335864">
      <w:pPr>
        <w:pStyle w:val="Heading4"/>
      </w:pPr>
      <w:bookmarkStart w:id="36" w:name="_PROPN:_proper_noun"/>
      <w:bookmarkStart w:id="37" w:name="_Toc176509710"/>
      <w:bookmarkEnd w:id="36"/>
      <w:r>
        <w:lastRenderedPageBreak/>
        <w:t>PROPN: proper noun</w:t>
      </w:r>
      <w:bookmarkEnd w:id="37"/>
    </w:p>
    <w:p w14:paraId="3B08198C" w14:textId="1069F997" w:rsidR="00314345" w:rsidRDefault="00BD78CA">
      <w:r>
        <w:t xml:space="preserve">Povezava do univerzalnih smernic za kategorijo </w:t>
      </w:r>
      <w:r w:rsidRPr="00254649">
        <w:rPr>
          <w:rStyle w:val="UDTagChar"/>
        </w:rPr>
        <w:t>PROPN</w:t>
      </w:r>
      <w:r>
        <w:t>:</w:t>
      </w:r>
      <w:r w:rsidR="00254649">
        <w:t xml:space="preserve"> </w:t>
      </w:r>
      <w:hyperlink r:id="rId93">
        <w:r>
          <w:rPr>
            <w:color w:val="1155CC"/>
            <w:u w:val="single"/>
          </w:rPr>
          <w:t>https://universaldependencies.org/u/pos/PROPN.html</w:t>
        </w:r>
      </w:hyperlink>
    </w:p>
    <w:p w14:paraId="3B08198D" w14:textId="77777777" w:rsidR="00314345" w:rsidRDefault="00314345"/>
    <w:p w14:paraId="3B08198E" w14:textId="77777777" w:rsidR="00314345" w:rsidRDefault="00BD78CA">
      <w:r>
        <w:rPr>
          <w:b/>
        </w:rPr>
        <w:t>Izpeljane smernice za slovenščino</w:t>
      </w:r>
      <w:r>
        <w:t>:</w:t>
      </w:r>
    </w:p>
    <w:p w14:paraId="486CC36E" w14:textId="77777777" w:rsidR="00254649" w:rsidRDefault="00254649">
      <w:pPr>
        <w:widowControl w:val="0"/>
      </w:pPr>
      <w:r>
        <w:t>Lastna imena (</w:t>
      </w:r>
      <w:r w:rsidRPr="00254649">
        <w:rPr>
          <w:rStyle w:val="UDTagChar"/>
        </w:rPr>
        <w:t>PROPN</w:t>
      </w:r>
      <w:r>
        <w:t xml:space="preserve">) so samostalniška poimenovanja (ali deli poimenovanj) oseb, krajev ali predmetov, ki se običajno pišejo z veliko začetnico. </w:t>
      </w:r>
    </w:p>
    <w:p w14:paraId="77FE0CEC" w14:textId="564ADD8E" w:rsidR="00254649" w:rsidRDefault="00254649">
      <w:pPr>
        <w:widowControl w:val="0"/>
      </w:pPr>
      <w:r>
        <w:t>Medtem ko pri osebnih in zemljepisnih imenih kot lastna imena (</w:t>
      </w:r>
      <w:r w:rsidRPr="00254649">
        <w:rPr>
          <w:rStyle w:val="UDTagChar"/>
        </w:rPr>
        <w:t>PROPN</w:t>
      </w:r>
      <w:r>
        <w:t xml:space="preserve">) označujemo tudi imena, ki so prekrivna z občnimi samostalniki (npr. priimek </w:t>
      </w:r>
      <w:r w:rsidRPr="00254649">
        <w:rPr>
          <w:rStyle w:val="UDexampleChar"/>
        </w:rPr>
        <w:t>Mlinar</w:t>
      </w:r>
      <w:r>
        <w:t xml:space="preserve">, kraj </w:t>
      </w:r>
      <w:r w:rsidRPr="00254649">
        <w:rPr>
          <w:rStyle w:val="UDexampleChar"/>
        </w:rPr>
        <w:t>Brdo</w:t>
      </w:r>
      <w:r>
        <w:t xml:space="preserve">), pri stvarnih in drugih lastnih imenih kot lastna imena označujemo samo samostalnike, ki jih ni mogoče uvrstiti v druge besedne vrste. V zvezah </w:t>
      </w:r>
      <w:r>
        <w:rPr>
          <w:i/>
        </w:rPr>
        <w:t xml:space="preserve">časopis Delo, Združene države, Tramvaj poželenja </w:t>
      </w:r>
      <w:r>
        <w:t xml:space="preserve">nobene izmed </w:t>
      </w:r>
      <w:r w:rsidR="003A076E">
        <w:t xml:space="preserve">vsebovanih </w:t>
      </w:r>
      <w:r>
        <w:t>besed ne bi označili kot lastno ime.</w:t>
      </w:r>
    </w:p>
    <w:p w14:paraId="63205B24" w14:textId="3D8EAEE5" w:rsidR="00254649" w:rsidRDefault="00254649">
      <w:pPr>
        <w:widowControl w:val="0"/>
      </w:pPr>
      <w:r>
        <w:t xml:space="preserve">Kot lastna imena označujemo tudi iz njih izpeljane akronime (npr. </w:t>
      </w:r>
      <w:r w:rsidRPr="00254649">
        <w:rPr>
          <w:rStyle w:val="UDexampleChar"/>
        </w:rPr>
        <w:t>ZN</w:t>
      </w:r>
      <w:r w:rsidRPr="00254649">
        <w:t xml:space="preserve">, </w:t>
      </w:r>
      <w:r w:rsidRPr="00254649">
        <w:rPr>
          <w:rStyle w:val="UDexampleChar"/>
        </w:rPr>
        <w:t>NATO</w:t>
      </w:r>
      <w:r w:rsidRPr="00254649">
        <w:t xml:space="preserve">, </w:t>
      </w:r>
      <w:r w:rsidRPr="00254649">
        <w:rPr>
          <w:rStyle w:val="UDexampleChar"/>
        </w:rPr>
        <w:t>SD</w:t>
      </w:r>
      <w:r w:rsidRPr="00254649">
        <w:t xml:space="preserve">), tudi če vsebujejo številke (npr. </w:t>
      </w:r>
      <w:r w:rsidRPr="00254649">
        <w:rPr>
          <w:rStyle w:val="UDexampleChar"/>
        </w:rPr>
        <w:t>X5</w:t>
      </w:r>
      <w:r w:rsidRPr="00254649">
        <w:t>).</w:t>
      </w:r>
    </w:p>
    <w:p w14:paraId="187C7950" w14:textId="77777777" w:rsidR="00FF2B82" w:rsidRPr="00FF2B82" w:rsidRDefault="00FF2B82">
      <w:pPr>
        <w:widowControl w:val="0"/>
        <w:rPr>
          <w:color w:val="000000" w:themeColor="text1"/>
        </w:rPr>
      </w:pPr>
      <w:r w:rsidRPr="00FF2B82">
        <w:rPr>
          <w:color w:val="000000" w:themeColor="text1"/>
        </w:rPr>
        <w:t xml:space="preserve">Kot lastna imena označimo tudi pojavnice, ki nadomeščajo anonimizirana imena v zapisih govorjenih besedil, npr. </w:t>
      </w:r>
      <w:r w:rsidR="00605A63" w:rsidRPr="00605A63">
        <w:rPr>
          <w:rStyle w:val="UDexampleChar"/>
        </w:rPr>
        <w:t>[</w:t>
      </w:r>
      <w:r w:rsidR="00EE287D">
        <w:rPr>
          <w:rStyle w:val="UDexampleChar"/>
        </w:rPr>
        <w:t>name:</w:t>
      </w:r>
      <w:r w:rsidR="00721ADE">
        <w:rPr>
          <w:rStyle w:val="UDexampleChar"/>
        </w:rPr>
        <w:t>personal</w:t>
      </w:r>
      <w:r w:rsidR="00605A63" w:rsidRPr="00605A63">
        <w:rPr>
          <w:rStyle w:val="UDexampleChar"/>
        </w:rPr>
        <w:t>]</w:t>
      </w:r>
      <w:r w:rsidRPr="00FF2B82">
        <w:rPr>
          <w:color w:val="000000" w:themeColor="text1"/>
        </w:rPr>
        <w:t xml:space="preserve"> ali </w:t>
      </w:r>
      <w:r w:rsidR="00605A63" w:rsidRPr="00605A63">
        <w:rPr>
          <w:rStyle w:val="UDexampleChar"/>
        </w:rPr>
        <w:t>[</w:t>
      </w:r>
      <w:r w:rsidR="00721ADE">
        <w:rPr>
          <w:rStyle w:val="UDexampleChar"/>
        </w:rPr>
        <w:t>name:surname</w:t>
      </w:r>
      <w:r w:rsidR="00605A63" w:rsidRPr="00605A63">
        <w:rPr>
          <w:rStyle w:val="UDexampleChar"/>
        </w:rPr>
        <w:t>]</w:t>
      </w:r>
      <w:r w:rsidR="00D1226D">
        <w:rPr>
          <w:rStyle w:val="UDexampleChar"/>
        </w:rPr>
        <w:t xml:space="preserve">, </w:t>
      </w:r>
      <w:r w:rsidRPr="00FF2B82">
        <w:rPr>
          <w:i/>
          <w:color w:val="000000" w:themeColor="text1"/>
        </w:rPr>
        <w:t>pri čemer jim zaradi pomanjkljivih podatkov ne pripisujemo podrobnejših oblikoslovnih lastnosti, kot so spol, sklon in število.</w:t>
      </w:r>
    </w:p>
    <w:p w14:paraId="37B01A4A" w14:textId="6969BCCA" w:rsidR="00254649" w:rsidRDefault="00254649">
      <w:pPr>
        <w:widowControl w:val="0"/>
        <w:rPr>
          <w:u w:val="single"/>
        </w:rPr>
      </w:pPr>
    </w:p>
    <w:p w14:paraId="58CF5675" w14:textId="52F5B867" w:rsidR="00254649" w:rsidRDefault="00254649">
      <w:pPr>
        <w:widowControl w:val="0"/>
        <w:rPr>
          <w:i/>
          <w:sz w:val="21"/>
          <w:szCs w:val="21"/>
        </w:rPr>
      </w:pPr>
      <w:r>
        <w:rPr>
          <w:u w:val="single"/>
        </w:rPr>
        <w:t>Nekaj primerov</w:t>
      </w:r>
      <w:r>
        <w:t>:</w:t>
      </w:r>
    </w:p>
    <w:p w14:paraId="2534B51A" w14:textId="77777777" w:rsidR="00254649" w:rsidRDefault="00254649" w:rsidP="00254649">
      <w:pPr>
        <w:pStyle w:val="Listofexamples"/>
      </w:pPr>
      <w:r>
        <w:t>Slovenija, Evropa</w:t>
      </w:r>
    </w:p>
    <w:p w14:paraId="72145DD1" w14:textId="77777777" w:rsidR="00254649" w:rsidRDefault="00254649" w:rsidP="00254649">
      <w:pPr>
        <w:pStyle w:val="Listofexamples"/>
      </w:pPr>
      <w:r>
        <w:t>ZDA</w:t>
      </w:r>
    </w:p>
    <w:p w14:paraId="125FFDAF" w14:textId="77777777" w:rsidR="00254649" w:rsidRDefault="00254649" w:rsidP="00254649">
      <w:pPr>
        <w:pStyle w:val="Listofexamples"/>
      </w:pPr>
      <w:r>
        <w:t>Janez</w:t>
      </w:r>
    </w:p>
    <w:p w14:paraId="0793E5A4" w14:textId="77777777" w:rsidR="00254649" w:rsidRDefault="00254649" w:rsidP="00254649">
      <w:pPr>
        <w:pStyle w:val="Listofexamples"/>
      </w:pPr>
      <w:r>
        <w:t>Olimpija</w:t>
      </w:r>
    </w:p>
    <w:p w14:paraId="4FDD677E" w14:textId="77777777" w:rsidR="00254649" w:rsidRDefault="00254649" w:rsidP="00254649">
      <w:pPr>
        <w:pStyle w:val="Listofexamples"/>
      </w:pPr>
      <w:r>
        <w:t>Krka</w:t>
      </w:r>
    </w:p>
    <w:p w14:paraId="1E7CBE6B" w14:textId="77777777" w:rsidR="00254649" w:rsidRDefault="00254649">
      <w:pPr>
        <w:widowControl w:val="0"/>
      </w:pPr>
    </w:p>
    <w:p w14:paraId="609AC167" w14:textId="77777777" w:rsidR="00254649" w:rsidRDefault="00254649" w:rsidP="00254649">
      <w:r>
        <w:rPr>
          <w:b/>
        </w:rPr>
        <w:t xml:space="preserve">Koristne povezave: </w:t>
      </w:r>
    </w:p>
    <w:p w14:paraId="2BFA88BA" w14:textId="07DBE2FF" w:rsidR="00254649" w:rsidRDefault="004204D5" w:rsidP="00F22EEB">
      <w:pPr>
        <w:widowControl w:val="0"/>
        <w:numPr>
          <w:ilvl w:val="0"/>
          <w:numId w:val="6"/>
        </w:numPr>
        <w:spacing w:after="0"/>
        <w:ind w:left="714" w:hanging="357"/>
      </w:pPr>
      <w:hyperlink r:id="rId94">
        <w:r w:rsidR="00254649" w:rsidRPr="00421CE0">
          <w:rPr>
            <w:rStyle w:val="Hyperlink"/>
          </w:rPr>
          <w:t>uporabne statistike</w:t>
        </w:r>
      </w:hyperlink>
      <w:r w:rsidR="00254649">
        <w:t xml:space="preserve"> o kategoriji </w:t>
      </w:r>
      <w:r w:rsidR="00254649">
        <w:rPr>
          <w:rStyle w:val="UDTagChar"/>
        </w:rPr>
        <w:t>PROPN</w:t>
      </w:r>
      <w:r w:rsidR="00254649">
        <w:t xml:space="preserve"> v korpusu SSJ-UD</w:t>
      </w:r>
    </w:p>
    <w:p w14:paraId="455C0829" w14:textId="4409436B" w:rsidR="00254649" w:rsidRDefault="004204D5" w:rsidP="00F22EEB">
      <w:pPr>
        <w:widowControl w:val="0"/>
        <w:numPr>
          <w:ilvl w:val="0"/>
          <w:numId w:val="6"/>
        </w:numPr>
        <w:spacing w:after="0"/>
        <w:ind w:left="714" w:hanging="357"/>
      </w:pPr>
      <w:hyperlink r:id="rId95" w:history="1">
        <w:r w:rsidR="00254649" w:rsidRPr="00A861FD">
          <w:rPr>
            <w:rStyle w:val="Hyperlink"/>
          </w:rPr>
          <w:t>vse pojavnice</w:t>
        </w:r>
      </w:hyperlink>
      <w:r w:rsidR="00254649">
        <w:t xml:space="preserve"> z oznako </w:t>
      </w:r>
      <w:r w:rsidR="00254649">
        <w:rPr>
          <w:rStyle w:val="UDTagChar"/>
        </w:rPr>
        <w:t>PROPN</w:t>
      </w:r>
      <w:r w:rsidR="00254649">
        <w:t xml:space="preserve"> </w:t>
      </w:r>
      <w:r w:rsidR="00403221">
        <w:t>v korpusu SSJ-UD/SUK v konkordančniku noSketchEngine</w:t>
      </w:r>
    </w:p>
    <w:p w14:paraId="274F5857" w14:textId="2E3CEE15" w:rsidR="00DF0477" w:rsidRDefault="004204D5" w:rsidP="00DF0477">
      <w:pPr>
        <w:widowControl w:val="0"/>
        <w:numPr>
          <w:ilvl w:val="0"/>
          <w:numId w:val="6"/>
        </w:numPr>
        <w:spacing w:after="0"/>
        <w:ind w:left="714" w:hanging="357"/>
      </w:pPr>
      <w:hyperlink r:id="rId96" w:history="1">
        <w:r w:rsidR="00DF0477" w:rsidRPr="00A861FD">
          <w:rPr>
            <w:rStyle w:val="Hyperlink"/>
          </w:rPr>
          <w:t>vse pojavnice</w:t>
        </w:r>
      </w:hyperlink>
      <w:r w:rsidR="00DF0477">
        <w:t xml:space="preserve"> z oznako </w:t>
      </w:r>
      <w:r w:rsidR="00DF0477">
        <w:rPr>
          <w:rStyle w:val="UDTagChar"/>
        </w:rPr>
        <w:t>PROPN</w:t>
      </w:r>
      <w:r w:rsidR="00DF0477">
        <w:t xml:space="preserve"> v korpusu SSJ-UD v orodju Drevesnik</w:t>
      </w:r>
    </w:p>
    <w:p w14:paraId="63FC570E" w14:textId="6E9E1458" w:rsidR="002849B1" w:rsidRDefault="004204D5" w:rsidP="00DF0477">
      <w:pPr>
        <w:widowControl w:val="0"/>
        <w:numPr>
          <w:ilvl w:val="0"/>
          <w:numId w:val="6"/>
        </w:numPr>
        <w:spacing w:after="0"/>
        <w:ind w:left="714" w:hanging="357"/>
      </w:pPr>
      <w:hyperlink r:id="rId97" w:history="1">
        <w:r w:rsidR="002849B1" w:rsidRPr="003F18F9">
          <w:rPr>
            <w:rStyle w:val="Hyperlink"/>
            <w:rFonts w:ascii="Open Sans" w:eastAsia="MS Mincho" w:hAnsi="Open Sans" w:cs="Times New Roman"/>
          </w:rPr>
          <w:t>vse pojavnice</w:t>
        </w:r>
      </w:hyperlink>
      <w:r w:rsidR="002849B1" w:rsidRPr="003F18F9">
        <w:rPr>
          <w:rFonts w:ascii="Open Sans" w:eastAsia="MS Mincho" w:hAnsi="Open Sans" w:cs="Times New Roman"/>
        </w:rPr>
        <w:t xml:space="preserve"> z oznako </w:t>
      </w:r>
      <w:r w:rsidR="002849B1">
        <w:rPr>
          <w:rFonts w:ascii="Courier New" w:eastAsia="MS Mincho" w:hAnsi="Courier New" w:cs="Times New Roman"/>
          <w:b/>
        </w:rPr>
        <w:t>PROPN</w:t>
      </w:r>
      <w:r w:rsidR="002849B1" w:rsidRPr="003F18F9">
        <w:rPr>
          <w:rFonts w:ascii="Open Sans" w:eastAsia="MS Mincho" w:hAnsi="Open Sans" w:cs="Times New Roman"/>
        </w:rPr>
        <w:t xml:space="preserve"> v korpusu SSJ-UD v orodju Grew-match</w:t>
      </w:r>
    </w:p>
    <w:p w14:paraId="76B1D665" w14:textId="28B6D622" w:rsidR="00254649" w:rsidRDefault="004204D5" w:rsidP="00F22EEB">
      <w:pPr>
        <w:widowControl w:val="0"/>
        <w:numPr>
          <w:ilvl w:val="0"/>
          <w:numId w:val="6"/>
        </w:numPr>
        <w:spacing w:after="0"/>
        <w:ind w:left="714" w:hanging="357"/>
      </w:pPr>
      <w:hyperlink r:id="rId98" w:history="1">
        <w:r w:rsidR="00254649" w:rsidRPr="00214AE9">
          <w:rPr>
            <w:rStyle w:val="Hyperlink"/>
          </w:rPr>
          <w:t>povzetek slovenskih smernic</w:t>
        </w:r>
      </w:hyperlink>
      <w:r w:rsidR="00254649">
        <w:t xml:space="preserve"> za kategorijo </w:t>
      </w:r>
      <w:r w:rsidR="00254649">
        <w:rPr>
          <w:rStyle w:val="UDTagChar"/>
        </w:rPr>
        <w:t>PROPN</w:t>
      </w:r>
      <w:r w:rsidR="00254649">
        <w:t xml:space="preserve"> v angleščini</w:t>
      </w:r>
    </w:p>
    <w:p w14:paraId="1F7AE82A" w14:textId="77777777" w:rsidR="00254649" w:rsidRDefault="00254649" w:rsidP="00254649">
      <w:pPr>
        <w:rPr>
          <w:b/>
        </w:rPr>
      </w:pPr>
    </w:p>
    <w:p w14:paraId="49295652" w14:textId="77777777" w:rsidR="00254649" w:rsidRDefault="00254649" w:rsidP="00254649">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54649" w14:paraId="4BEFEBBE" w14:textId="77777777" w:rsidTr="00A26182">
        <w:tc>
          <w:tcPr>
            <w:tcW w:w="9029" w:type="dxa"/>
            <w:shd w:val="clear" w:color="auto" w:fill="B3DDF2" w:themeFill="background2" w:themeFillShade="E6"/>
            <w:tcMar>
              <w:top w:w="100" w:type="dxa"/>
              <w:left w:w="100" w:type="dxa"/>
              <w:bottom w:w="100" w:type="dxa"/>
              <w:right w:w="100" w:type="dxa"/>
            </w:tcMar>
          </w:tcPr>
          <w:p w14:paraId="51E15111" w14:textId="67F3D013" w:rsidR="00254649" w:rsidRDefault="00275708" w:rsidP="00A26182">
            <w:pPr>
              <w:widowControl w:val="0"/>
              <w:pBdr>
                <w:top w:val="nil"/>
                <w:left w:val="nil"/>
                <w:bottom w:val="nil"/>
                <w:right w:val="nil"/>
                <w:between w:val="nil"/>
              </w:pBdr>
              <w:spacing w:after="0"/>
            </w:pPr>
            <w:r w:rsidRPr="00275708">
              <w:t xml:space="preserve">V </w:t>
            </w:r>
            <w:r w:rsidRPr="00275708">
              <w:rPr>
                <w:rStyle w:val="UDTagChar"/>
              </w:rPr>
              <w:t>PROPN</w:t>
            </w:r>
            <w:r w:rsidRPr="00275708">
              <w:t xml:space="preserve"> so bili iz </w:t>
            </w:r>
            <w:r w:rsidRPr="003A076E">
              <w:t>sistema JOS</w:t>
            </w:r>
            <w:r w:rsidRPr="00275708">
              <w:t xml:space="preserve"> pretvorjeni vsi lastnoimenski samostalniki ([msd=”Sl.*”]).</w:t>
            </w:r>
          </w:p>
        </w:tc>
      </w:tr>
    </w:tbl>
    <w:p w14:paraId="6F7E6FFA" w14:textId="77777777" w:rsidR="00254649" w:rsidRDefault="00254649">
      <w:pPr>
        <w:widowControl w:val="0"/>
      </w:pPr>
    </w:p>
    <w:p w14:paraId="78C1879D" w14:textId="77777777" w:rsidR="00275708" w:rsidRDefault="00275708">
      <w:pPr>
        <w:spacing w:line="264" w:lineRule="auto"/>
        <w:rPr>
          <w:rFonts w:asciiTheme="majorHAnsi" w:eastAsiaTheme="majorEastAsia" w:hAnsiTheme="majorHAnsi" w:cstheme="majorBidi"/>
          <w:b/>
          <w:sz w:val="22"/>
          <w:szCs w:val="22"/>
        </w:rPr>
      </w:pPr>
      <w:r>
        <w:br w:type="page"/>
      </w:r>
    </w:p>
    <w:p w14:paraId="3B0819AE" w14:textId="18D68539" w:rsidR="00314345" w:rsidRDefault="00BD78CA" w:rsidP="00335864">
      <w:pPr>
        <w:pStyle w:val="Heading4"/>
      </w:pPr>
      <w:bookmarkStart w:id="38" w:name="_PUNCT:_punctuation"/>
      <w:bookmarkStart w:id="39" w:name="_Toc176509711"/>
      <w:bookmarkEnd w:id="38"/>
      <w:r>
        <w:lastRenderedPageBreak/>
        <w:t>PUNCT: punctuation</w:t>
      </w:r>
      <w:bookmarkEnd w:id="39"/>
    </w:p>
    <w:p w14:paraId="3B0819B0" w14:textId="39FB63B8" w:rsidR="00314345" w:rsidRPr="003A076E" w:rsidRDefault="00BD78CA">
      <w:r>
        <w:t xml:space="preserve">Povezava do univerzalnih smernic za kategorijo </w:t>
      </w:r>
      <w:r w:rsidRPr="00754D26">
        <w:rPr>
          <w:rStyle w:val="UDTagChar"/>
        </w:rPr>
        <w:t>PUNCT</w:t>
      </w:r>
      <w:r>
        <w:t>:</w:t>
      </w:r>
      <w:r w:rsidR="00754D26">
        <w:t xml:space="preserve"> </w:t>
      </w:r>
      <w:hyperlink r:id="rId99">
        <w:r w:rsidRPr="003A076E">
          <w:rPr>
            <w:rStyle w:val="Hyperlink"/>
          </w:rPr>
          <w:t>https://universaldependencies.org/u/pos/PUNCT.html</w:t>
        </w:r>
      </w:hyperlink>
      <w:r w:rsidRPr="003A076E">
        <w:t xml:space="preserve"> </w:t>
      </w:r>
    </w:p>
    <w:p w14:paraId="3B0819B1" w14:textId="77777777" w:rsidR="00314345" w:rsidRDefault="00314345"/>
    <w:p w14:paraId="3B0819B2" w14:textId="77777777" w:rsidR="00314345" w:rsidRDefault="00BD78CA">
      <w:r>
        <w:rPr>
          <w:b/>
        </w:rPr>
        <w:t>Izpeljane smernice za slovenščino</w:t>
      </w:r>
      <w:r>
        <w:t>:</w:t>
      </w:r>
    </w:p>
    <w:p w14:paraId="5DCAEEB2" w14:textId="4134236E" w:rsidR="00754D26" w:rsidRDefault="00754D26">
      <w:pPr>
        <w:widowControl w:val="0"/>
      </w:pPr>
      <w:r>
        <w:t>Ločila (</w:t>
      </w:r>
      <w:r w:rsidRPr="00754D26">
        <w:rPr>
          <w:rStyle w:val="UDTagChar"/>
        </w:rPr>
        <w:t>PUNCT</w:t>
      </w:r>
      <w:r>
        <w:t>) so kombinacije enega ali več nečrkovnih znakov, s katerimi razmejujemo jezikovne enote v pisnih besedilih</w:t>
      </w:r>
      <w:r w:rsidR="00A32E81">
        <w:t xml:space="preserve"> ali z ločili zapisanem govoru</w:t>
      </w:r>
      <w:r>
        <w:t>. Ločila ne vsebujejo logogramov, kot so #, $ ali %, ki spadajo v skupino simbolov (</w:t>
      </w:r>
      <w:r w:rsidRPr="00754D26">
        <w:rPr>
          <w:rStyle w:val="UDTagChar"/>
        </w:rPr>
        <w:t>SYM</w:t>
      </w:r>
      <w:r>
        <w:t>).</w:t>
      </w:r>
    </w:p>
    <w:p w14:paraId="4D341A66" w14:textId="77777777" w:rsidR="00754D26" w:rsidRDefault="00754D26">
      <w:pPr>
        <w:widowControl w:val="0"/>
      </w:pPr>
    </w:p>
    <w:p w14:paraId="62E59EEF" w14:textId="77777777" w:rsidR="00754D26" w:rsidRDefault="00754D26">
      <w:pPr>
        <w:widowControl w:val="0"/>
        <w:rPr>
          <w:i/>
          <w:sz w:val="21"/>
          <w:szCs w:val="21"/>
        </w:rPr>
      </w:pPr>
      <w:r>
        <w:rPr>
          <w:u w:val="single"/>
        </w:rPr>
        <w:t>Nekaj primerov ločil</w:t>
      </w:r>
      <w:r>
        <w:t>:</w:t>
      </w:r>
    </w:p>
    <w:p w14:paraId="1E0F1589" w14:textId="77777777" w:rsidR="00754D26" w:rsidRDefault="00754D26" w:rsidP="00754D26">
      <w:pPr>
        <w:pStyle w:val="Listofexamples"/>
      </w:pPr>
      <w:r>
        <w:t>. ? ! …</w:t>
      </w:r>
    </w:p>
    <w:p w14:paraId="43B9F306" w14:textId="77777777" w:rsidR="00754D26" w:rsidRDefault="00754D26" w:rsidP="00754D26">
      <w:pPr>
        <w:pStyle w:val="Listofexamples"/>
      </w:pPr>
      <w:r>
        <w:t>, : ;</w:t>
      </w:r>
    </w:p>
    <w:p w14:paraId="4FAD073E" w14:textId="77777777" w:rsidR="00754D26" w:rsidRDefault="00754D26" w:rsidP="00754D26">
      <w:pPr>
        <w:pStyle w:val="Listofexamples"/>
      </w:pPr>
      <w:r>
        <w:t>( ) { [ ]</w:t>
      </w:r>
    </w:p>
    <w:p w14:paraId="3BFBBC1A" w14:textId="77777777" w:rsidR="00754D26" w:rsidRDefault="00754D26" w:rsidP="00754D26">
      <w:pPr>
        <w:pStyle w:val="Listofexamples"/>
      </w:pPr>
      <w:r>
        <w:t>” » « ‘ “ ” ’ ‘</w:t>
      </w:r>
    </w:p>
    <w:p w14:paraId="436BFE79" w14:textId="77777777" w:rsidR="00754D26" w:rsidRDefault="00754D26" w:rsidP="00754D26">
      <w:pPr>
        <w:pStyle w:val="Listofexamples"/>
      </w:pPr>
      <w:r>
        <w:t>/ _</w:t>
      </w:r>
    </w:p>
    <w:p w14:paraId="210E374F" w14:textId="77777777" w:rsidR="00754D26" w:rsidRDefault="00754D26" w:rsidP="00754D26">
      <w:pPr>
        <w:pStyle w:val="Listofexamples"/>
      </w:pPr>
      <w:r>
        <w:t>• * —</w:t>
      </w:r>
    </w:p>
    <w:p w14:paraId="5D316DF4" w14:textId="77777777" w:rsidR="00754D26" w:rsidRDefault="00754D26">
      <w:pPr>
        <w:widowControl w:val="0"/>
      </w:pPr>
    </w:p>
    <w:p w14:paraId="646BDA78" w14:textId="77777777" w:rsidR="00754D26" w:rsidRDefault="00754D26" w:rsidP="00754D26">
      <w:r>
        <w:rPr>
          <w:b/>
        </w:rPr>
        <w:t xml:space="preserve">Koristne povezave: </w:t>
      </w:r>
    </w:p>
    <w:p w14:paraId="18A91153" w14:textId="1ACE880C" w:rsidR="00754D26" w:rsidRDefault="004204D5" w:rsidP="00F22EEB">
      <w:pPr>
        <w:widowControl w:val="0"/>
        <w:numPr>
          <w:ilvl w:val="0"/>
          <w:numId w:val="6"/>
        </w:numPr>
        <w:spacing w:after="0"/>
        <w:ind w:left="714" w:hanging="357"/>
      </w:pPr>
      <w:hyperlink r:id="rId100">
        <w:r w:rsidR="00754D26" w:rsidRPr="00421CE0">
          <w:rPr>
            <w:rStyle w:val="Hyperlink"/>
          </w:rPr>
          <w:t>uporabne statistike</w:t>
        </w:r>
      </w:hyperlink>
      <w:r w:rsidR="00754D26">
        <w:t xml:space="preserve"> o kategoriji </w:t>
      </w:r>
      <w:r w:rsidR="00754D26">
        <w:rPr>
          <w:rStyle w:val="UDTagChar"/>
        </w:rPr>
        <w:t>PUNCT</w:t>
      </w:r>
      <w:r w:rsidR="00754D26">
        <w:t xml:space="preserve"> v korpusu SSJ-UD</w:t>
      </w:r>
    </w:p>
    <w:p w14:paraId="290A6DED" w14:textId="6C284A04" w:rsidR="00754D26" w:rsidRDefault="004204D5" w:rsidP="00F22EEB">
      <w:pPr>
        <w:widowControl w:val="0"/>
        <w:numPr>
          <w:ilvl w:val="0"/>
          <w:numId w:val="6"/>
        </w:numPr>
        <w:spacing w:after="0"/>
        <w:ind w:left="714" w:hanging="357"/>
      </w:pPr>
      <w:hyperlink r:id="rId101" w:history="1">
        <w:r w:rsidR="00754D26" w:rsidRPr="00A861FD">
          <w:rPr>
            <w:rStyle w:val="Hyperlink"/>
          </w:rPr>
          <w:t>vse pojavnice</w:t>
        </w:r>
      </w:hyperlink>
      <w:r w:rsidR="00754D26">
        <w:t xml:space="preserve"> z oznako </w:t>
      </w:r>
      <w:r w:rsidR="00754D26">
        <w:rPr>
          <w:rStyle w:val="UDTagChar"/>
        </w:rPr>
        <w:t>PUNCT</w:t>
      </w:r>
      <w:r w:rsidR="00754D26">
        <w:t xml:space="preserve"> </w:t>
      </w:r>
      <w:r w:rsidR="00403221">
        <w:t>v korpusu SSJ-UD/SUK v konkordančniku noSketchEngine</w:t>
      </w:r>
    </w:p>
    <w:p w14:paraId="2140D623" w14:textId="0B61139B" w:rsidR="00DF0477" w:rsidRDefault="004204D5" w:rsidP="00DF0477">
      <w:pPr>
        <w:widowControl w:val="0"/>
        <w:numPr>
          <w:ilvl w:val="0"/>
          <w:numId w:val="6"/>
        </w:numPr>
        <w:spacing w:after="0"/>
        <w:ind w:left="714" w:hanging="357"/>
      </w:pPr>
      <w:hyperlink r:id="rId102" w:history="1">
        <w:r w:rsidR="00DF0477" w:rsidRPr="00A861FD">
          <w:rPr>
            <w:rStyle w:val="Hyperlink"/>
          </w:rPr>
          <w:t>vse pojavnice</w:t>
        </w:r>
      </w:hyperlink>
      <w:r w:rsidR="00DF0477">
        <w:t xml:space="preserve"> z oznako </w:t>
      </w:r>
      <w:r w:rsidR="00DF0477">
        <w:rPr>
          <w:rStyle w:val="UDTagChar"/>
        </w:rPr>
        <w:t>PUNCT</w:t>
      </w:r>
      <w:r w:rsidR="00DF0477">
        <w:t xml:space="preserve"> v korpusu SSJ-UD v orodju Drevesnik</w:t>
      </w:r>
    </w:p>
    <w:p w14:paraId="2B371F8D" w14:textId="40D7E6E0" w:rsidR="002849B1" w:rsidRDefault="004204D5" w:rsidP="00DF0477">
      <w:pPr>
        <w:widowControl w:val="0"/>
        <w:numPr>
          <w:ilvl w:val="0"/>
          <w:numId w:val="6"/>
        </w:numPr>
        <w:spacing w:after="0"/>
        <w:ind w:left="714" w:hanging="357"/>
      </w:pPr>
      <w:hyperlink r:id="rId103" w:history="1">
        <w:r w:rsidR="002849B1" w:rsidRPr="003F18F9">
          <w:rPr>
            <w:rStyle w:val="Hyperlink"/>
            <w:rFonts w:ascii="Open Sans" w:eastAsia="MS Mincho" w:hAnsi="Open Sans" w:cs="Times New Roman"/>
          </w:rPr>
          <w:t>vse pojavnice</w:t>
        </w:r>
      </w:hyperlink>
      <w:r w:rsidR="002849B1" w:rsidRPr="003F18F9">
        <w:rPr>
          <w:rFonts w:ascii="Open Sans" w:eastAsia="MS Mincho" w:hAnsi="Open Sans" w:cs="Times New Roman"/>
        </w:rPr>
        <w:t xml:space="preserve"> z oznako </w:t>
      </w:r>
      <w:r w:rsidR="002849B1">
        <w:rPr>
          <w:rFonts w:ascii="Courier New" w:eastAsia="MS Mincho" w:hAnsi="Courier New" w:cs="Times New Roman"/>
          <w:b/>
        </w:rPr>
        <w:t>PUNCT</w:t>
      </w:r>
      <w:r w:rsidR="002849B1" w:rsidRPr="003F18F9">
        <w:rPr>
          <w:rFonts w:ascii="Open Sans" w:eastAsia="MS Mincho" w:hAnsi="Open Sans" w:cs="Times New Roman"/>
        </w:rPr>
        <w:t xml:space="preserve"> v korpusu SSJ-UD v orodju Grew-match</w:t>
      </w:r>
    </w:p>
    <w:p w14:paraId="1027EF99" w14:textId="2F2D5D53" w:rsidR="00754D26" w:rsidRDefault="004204D5" w:rsidP="00F22EEB">
      <w:pPr>
        <w:widowControl w:val="0"/>
        <w:numPr>
          <w:ilvl w:val="0"/>
          <w:numId w:val="6"/>
        </w:numPr>
        <w:spacing w:after="0"/>
        <w:ind w:left="714" w:hanging="357"/>
      </w:pPr>
      <w:hyperlink r:id="rId104" w:history="1">
        <w:r w:rsidR="00754D26" w:rsidRPr="00214AE9">
          <w:rPr>
            <w:rStyle w:val="Hyperlink"/>
          </w:rPr>
          <w:t>povzetek slovenskih smernic</w:t>
        </w:r>
      </w:hyperlink>
      <w:r w:rsidR="00754D26">
        <w:t xml:space="preserve"> za kategorijo </w:t>
      </w:r>
      <w:r w:rsidR="00754D26">
        <w:rPr>
          <w:rStyle w:val="UDTagChar"/>
        </w:rPr>
        <w:t>PUNCT</w:t>
      </w:r>
      <w:r w:rsidR="00754D26">
        <w:t xml:space="preserve"> v angleščini</w:t>
      </w:r>
    </w:p>
    <w:p w14:paraId="671F7388" w14:textId="77777777" w:rsidR="00754D26" w:rsidRDefault="00754D26" w:rsidP="00754D26">
      <w:pPr>
        <w:rPr>
          <w:b/>
        </w:rPr>
      </w:pPr>
    </w:p>
    <w:p w14:paraId="3CA01607" w14:textId="77777777" w:rsidR="00754D26" w:rsidRDefault="00754D26" w:rsidP="00754D26">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754D26" w14:paraId="31BD067A" w14:textId="77777777" w:rsidTr="00A26182">
        <w:tc>
          <w:tcPr>
            <w:tcW w:w="9029" w:type="dxa"/>
            <w:shd w:val="clear" w:color="auto" w:fill="B3DDF2" w:themeFill="background2" w:themeFillShade="E6"/>
            <w:tcMar>
              <w:top w:w="100" w:type="dxa"/>
              <w:left w:w="100" w:type="dxa"/>
              <w:bottom w:w="100" w:type="dxa"/>
              <w:right w:w="100" w:type="dxa"/>
            </w:tcMar>
          </w:tcPr>
          <w:p w14:paraId="6479DA6A" w14:textId="738FC448" w:rsidR="00754D26" w:rsidRDefault="00754D26" w:rsidP="00A26182">
            <w:pPr>
              <w:widowControl w:val="0"/>
              <w:pBdr>
                <w:top w:val="nil"/>
                <w:left w:val="nil"/>
                <w:bottom w:val="nil"/>
                <w:right w:val="nil"/>
                <w:between w:val="nil"/>
              </w:pBdr>
              <w:spacing w:after="0"/>
            </w:pPr>
            <w:r w:rsidRPr="00754D26">
              <w:t xml:space="preserve">Glede na to da </w:t>
            </w:r>
            <w:r w:rsidRPr="003A076E">
              <w:t>sistem JOS</w:t>
            </w:r>
            <w:r w:rsidRPr="00754D26">
              <w:t xml:space="preserve"> ne razlikuje med različnimi vrstami nečrkovnih in neštevilčnih znakov, so bili vsi znaki v korpusu ssj500k ([msd=”U”]) ročno razvrščeni med simbole (</w:t>
            </w:r>
            <w:r w:rsidRPr="00754D26">
              <w:rPr>
                <w:rStyle w:val="UDTagChar"/>
              </w:rPr>
              <w:t>SYM</w:t>
            </w:r>
            <w:r w:rsidRPr="00754D26">
              <w:t>) in vse druge znake (</w:t>
            </w:r>
            <w:r w:rsidRPr="00754D26">
              <w:rPr>
                <w:rStyle w:val="UDTagChar"/>
              </w:rPr>
              <w:t>PUNCT</w:t>
            </w:r>
            <w:r w:rsidRPr="00754D26">
              <w:t>). Pri znakih, ki izkazujejo lastnosti obeh skupin (npr. pomišljaj kot ločilo ali matematični simbol), je bila izbrana razvrstitev glede na najpogostejšo obliko rabe.</w:t>
            </w:r>
          </w:p>
        </w:tc>
      </w:tr>
    </w:tbl>
    <w:p w14:paraId="6B277978" w14:textId="77777777" w:rsidR="00754D26" w:rsidRDefault="00754D26">
      <w:pPr>
        <w:widowControl w:val="0"/>
      </w:pPr>
    </w:p>
    <w:p w14:paraId="3B0819CE" w14:textId="77777777" w:rsidR="00314345" w:rsidRDefault="00BD78CA">
      <w:r>
        <w:br w:type="page"/>
      </w:r>
    </w:p>
    <w:p w14:paraId="3B0819D0" w14:textId="77777777" w:rsidR="00314345" w:rsidRDefault="00BD78CA" w:rsidP="00335864">
      <w:pPr>
        <w:pStyle w:val="Heading4"/>
      </w:pPr>
      <w:bookmarkStart w:id="40" w:name="_SCONJ:_subordinating_conjunction"/>
      <w:bookmarkStart w:id="41" w:name="_Toc176509712"/>
      <w:bookmarkEnd w:id="40"/>
      <w:r>
        <w:lastRenderedPageBreak/>
        <w:t>SCONJ: subordinating conjunction</w:t>
      </w:r>
      <w:bookmarkEnd w:id="41"/>
    </w:p>
    <w:p w14:paraId="3B0819D2" w14:textId="2582DC1B" w:rsidR="00314345" w:rsidRDefault="00BD78CA">
      <w:r>
        <w:t xml:space="preserve">Povezava do univerzalnih smernic za kategorijo </w:t>
      </w:r>
      <w:r w:rsidRPr="00300A63">
        <w:rPr>
          <w:rStyle w:val="UDTagChar"/>
        </w:rPr>
        <w:t>SCONJ</w:t>
      </w:r>
      <w:r>
        <w:t>:</w:t>
      </w:r>
      <w:r w:rsidR="00300A63">
        <w:t xml:space="preserve"> </w:t>
      </w:r>
      <w:hyperlink r:id="rId105">
        <w:r>
          <w:rPr>
            <w:color w:val="1155CC"/>
            <w:u w:val="single"/>
          </w:rPr>
          <w:t>https://universaldependencies.org/u/pos/SCONJ.html</w:t>
        </w:r>
      </w:hyperlink>
      <w:r>
        <w:t xml:space="preserve">  </w:t>
      </w:r>
    </w:p>
    <w:p w14:paraId="3B0819D3" w14:textId="77777777" w:rsidR="00314345" w:rsidRDefault="00314345"/>
    <w:p w14:paraId="3B0819D4" w14:textId="77777777" w:rsidR="00314345" w:rsidRDefault="00BD78CA">
      <w:r>
        <w:rPr>
          <w:b/>
        </w:rPr>
        <w:t>Izpeljane smernice za slovenščino</w:t>
      </w:r>
      <w:r>
        <w:t>:</w:t>
      </w:r>
    </w:p>
    <w:p w14:paraId="6E986551" w14:textId="77777777" w:rsidR="00300A63" w:rsidRDefault="00300A63">
      <w:pPr>
        <w:widowControl w:val="0"/>
        <w:rPr>
          <w:i/>
        </w:rPr>
      </w:pPr>
      <w:r>
        <w:t>Podredni vezniki (</w:t>
      </w:r>
      <w:r w:rsidRPr="00300A63">
        <w:rPr>
          <w:rStyle w:val="UDTagChar"/>
        </w:rPr>
        <w:t>SCONJ</w:t>
      </w:r>
      <w:r>
        <w:t xml:space="preserve">) so funkcijske besede, ki povezujejo podrejene dele stavka z nadrejenim delom. Tipično uvajajo podredne oz. odvisne stavke: </w:t>
      </w:r>
      <w:r>
        <w:rPr>
          <w:i/>
        </w:rPr>
        <w:t xml:space="preserve">Izvedel sem, </w:t>
      </w:r>
      <w:r w:rsidRPr="00300A63">
        <w:rPr>
          <w:rStyle w:val="UDexampleChar"/>
        </w:rPr>
        <w:t>da</w:t>
      </w:r>
      <w:r>
        <w:rPr>
          <w:b/>
          <w:i/>
          <w:color w:val="980000"/>
        </w:rPr>
        <w:t xml:space="preserve"> </w:t>
      </w:r>
      <w:r>
        <w:rPr>
          <w:i/>
        </w:rPr>
        <w:t>me žena vara.</w:t>
      </w:r>
    </w:p>
    <w:p w14:paraId="6773BAA0" w14:textId="77777777" w:rsidR="00300A63" w:rsidRDefault="00300A63">
      <w:pPr>
        <w:widowControl w:val="0"/>
      </w:pPr>
    </w:p>
    <w:p w14:paraId="5DCB8309" w14:textId="77777777" w:rsidR="00300A63" w:rsidRDefault="00300A63">
      <w:pPr>
        <w:widowControl w:val="0"/>
        <w:rPr>
          <w:i/>
          <w:sz w:val="21"/>
          <w:szCs w:val="21"/>
          <w:u w:val="single"/>
        </w:rPr>
      </w:pPr>
      <w:r>
        <w:rPr>
          <w:u w:val="single"/>
        </w:rPr>
        <w:t>Trenutni nabor podrednih veznikov v slovenščini:</w:t>
      </w:r>
    </w:p>
    <w:p w14:paraId="636ED439" w14:textId="65DBA056" w:rsidR="00300A63" w:rsidRDefault="00300A63" w:rsidP="00E410E2">
      <w:pPr>
        <w:pStyle w:val="Listofexamples"/>
      </w:pPr>
      <w:r>
        <w:t>ako, akoprav, akoravno, če, čeprav, čeravno, četudi, čim, da, dasi, dasiprav, dasiravno, dočim, dokler, kadar, kakor, kamor, ker, ki, kjer, koder, ko, kolikor, kot, naj, najsi, odkar, odkoder, preden, predno</w:t>
      </w:r>
    </w:p>
    <w:p w14:paraId="0BE8704C" w14:textId="5196CB51" w:rsidR="00E410E2" w:rsidRPr="00EE117D" w:rsidRDefault="00FF2B82" w:rsidP="00F15550">
      <w:pPr>
        <w:pStyle w:val="Listofexamples"/>
      </w:pPr>
      <w:r w:rsidRPr="00FF2B82">
        <w:rPr>
          <w:color w:val="000000" w:themeColor="text1"/>
        </w:rPr>
        <w:t>ka</w:t>
      </w:r>
    </w:p>
    <w:p w14:paraId="2D679404" w14:textId="77777777" w:rsidR="00EE117D" w:rsidRDefault="00EE117D" w:rsidP="00EE117D">
      <w:pPr>
        <w:pStyle w:val="Listofexamples"/>
        <w:numPr>
          <w:ilvl w:val="0"/>
          <w:numId w:val="0"/>
        </w:numPr>
        <w:ind w:left="720"/>
      </w:pPr>
    </w:p>
    <w:p w14:paraId="29F953C6" w14:textId="77777777" w:rsidR="00E410E2" w:rsidRDefault="00E410E2" w:rsidP="00E410E2">
      <w:r>
        <w:rPr>
          <w:b/>
        </w:rPr>
        <w:t xml:space="preserve">Koristne povezave: </w:t>
      </w:r>
    </w:p>
    <w:p w14:paraId="5D0FAD11" w14:textId="4C3DF6A7" w:rsidR="00E410E2" w:rsidRDefault="004204D5" w:rsidP="00F22EEB">
      <w:pPr>
        <w:widowControl w:val="0"/>
        <w:numPr>
          <w:ilvl w:val="0"/>
          <w:numId w:val="6"/>
        </w:numPr>
        <w:spacing w:after="0"/>
        <w:ind w:left="714" w:hanging="357"/>
      </w:pPr>
      <w:hyperlink r:id="rId106">
        <w:r w:rsidR="00E410E2" w:rsidRPr="00421CE0">
          <w:rPr>
            <w:rStyle w:val="Hyperlink"/>
          </w:rPr>
          <w:t>uporabne statistike</w:t>
        </w:r>
      </w:hyperlink>
      <w:r w:rsidR="00E410E2">
        <w:t xml:space="preserve"> o kategoriji </w:t>
      </w:r>
      <w:r w:rsidR="00E410E2">
        <w:rPr>
          <w:rStyle w:val="UDTagChar"/>
        </w:rPr>
        <w:t>SCONJ</w:t>
      </w:r>
      <w:r w:rsidR="00E410E2">
        <w:t xml:space="preserve"> v korpusu SSJ-UD</w:t>
      </w:r>
    </w:p>
    <w:p w14:paraId="3D6F52B9" w14:textId="37E786C3" w:rsidR="00E410E2" w:rsidRDefault="004204D5" w:rsidP="00F22EEB">
      <w:pPr>
        <w:widowControl w:val="0"/>
        <w:numPr>
          <w:ilvl w:val="0"/>
          <w:numId w:val="6"/>
        </w:numPr>
        <w:spacing w:after="0"/>
        <w:ind w:left="714" w:hanging="357"/>
      </w:pPr>
      <w:hyperlink r:id="rId107" w:history="1">
        <w:r w:rsidR="00E410E2" w:rsidRPr="00A861FD">
          <w:rPr>
            <w:rStyle w:val="Hyperlink"/>
          </w:rPr>
          <w:t>vse pojavnice</w:t>
        </w:r>
      </w:hyperlink>
      <w:r w:rsidR="00E410E2">
        <w:t xml:space="preserve"> z oznako </w:t>
      </w:r>
      <w:r w:rsidR="00E410E2">
        <w:rPr>
          <w:rStyle w:val="UDTagChar"/>
        </w:rPr>
        <w:t>SCONJ</w:t>
      </w:r>
      <w:r w:rsidR="00E410E2">
        <w:t xml:space="preserve"> </w:t>
      </w:r>
      <w:r w:rsidR="00403221">
        <w:t>v korpusu SSJ-UD/SUK v konkordančniku noSketchEngine</w:t>
      </w:r>
    </w:p>
    <w:p w14:paraId="19035F43" w14:textId="493B3626" w:rsidR="00DF0477" w:rsidRDefault="004204D5" w:rsidP="00DF0477">
      <w:pPr>
        <w:widowControl w:val="0"/>
        <w:numPr>
          <w:ilvl w:val="0"/>
          <w:numId w:val="6"/>
        </w:numPr>
        <w:spacing w:after="0"/>
        <w:ind w:left="714" w:hanging="357"/>
      </w:pPr>
      <w:hyperlink r:id="rId108" w:history="1">
        <w:r w:rsidR="00DF0477" w:rsidRPr="00A861FD">
          <w:rPr>
            <w:rStyle w:val="Hyperlink"/>
          </w:rPr>
          <w:t>vse pojavnice</w:t>
        </w:r>
      </w:hyperlink>
      <w:r w:rsidR="00DF0477">
        <w:t xml:space="preserve"> z oznako </w:t>
      </w:r>
      <w:r w:rsidR="00DF0477">
        <w:rPr>
          <w:rStyle w:val="UDTagChar"/>
        </w:rPr>
        <w:t>SCONJ</w:t>
      </w:r>
      <w:r w:rsidR="00DF0477">
        <w:t xml:space="preserve"> v korpusu SSJ-UD v orodju Drevesnik</w:t>
      </w:r>
    </w:p>
    <w:p w14:paraId="681AEBA8" w14:textId="24111B25" w:rsidR="00823F8C" w:rsidRDefault="004204D5" w:rsidP="00DF0477">
      <w:pPr>
        <w:widowControl w:val="0"/>
        <w:numPr>
          <w:ilvl w:val="0"/>
          <w:numId w:val="6"/>
        </w:numPr>
        <w:spacing w:after="0"/>
        <w:ind w:left="714" w:hanging="357"/>
      </w:pPr>
      <w:hyperlink r:id="rId109" w:history="1">
        <w:r w:rsidR="00823F8C" w:rsidRPr="003F18F9">
          <w:rPr>
            <w:rStyle w:val="Hyperlink"/>
            <w:rFonts w:ascii="Open Sans" w:eastAsia="MS Mincho" w:hAnsi="Open Sans" w:cs="Times New Roman"/>
          </w:rPr>
          <w:t>vse pojavnice</w:t>
        </w:r>
      </w:hyperlink>
      <w:r w:rsidR="00823F8C" w:rsidRPr="003F18F9">
        <w:rPr>
          <w:rFonts w:ascii="Open Sans" w:eastAsia="MS Mincho" w:hAnsi="Open Sans" w:cs="Times New Roman"/>
        </w:rPr>
        <w:t xml:space="preserve"> z oznako </w:t>
      </w:r>
      <w:r w:rsidR="00823F8C">
        <w:rPr>
          <w:rFonts w:ascii="Courier New" w:eastAsia="MS Mincho" w:hAnsi="Courier New" w:cs="Times New Roman"/>
          <w:b/>
        </w:rPr>
        <w:t>SCONJ</w:t>
      </w:r>
      <w:r w:rsidR="00823F8C" w:rsidRPr="003F18F9">
        <w:rPr>
          <w:rFonts w:ascii="Open Sans" w:eastAsia="MS Mincho" w:hAnsi="Open Sans" w:cs="Times New Roman"/>
        </w:rPr>
        <w:t xml:space="preserve"> v korpusu SSJ-UD v orodju Grew-match</w:t>
      </w:r>
    </w:p>
    <w:p w14:paraId="72C54C1C" w14:textId="79C8F76C" w:rsidR="00E410E2" w:rsidRDefault="004204D5" w:rsidP="00F22EEB">
      <w:pPr>
        <w:widowControl w:val="0"/>
        <w:numPr>
          <w:ilvl w:val="0"/>
          <w:numId w:val="6"/>
        </w:numPr>
        <w:spacing w:after="0"/>
        <w:ind w:left="714" w:hanging="357"/>
      </w:pPr>
      <w:hyperlink r:id="rId110" w:history="1">
        <w:r w:rsidR="00E410E2" w:rsidRPr="00214AE9">
          <w:rPr>
            <w:rStyle w:val="Hyperlink"/>
          </w:rPr>
          <w:t>povzetek slovenskih smernic</w:t>
        </w:r>
      </w:hyperlink>
      <w:r w:rsidR="00E410E2">
        <w:t xml:space="preserve"> za kategorijo </w:t>
      </w:r>
      <w:r w:rsidR="00E410E2">
        <w:rPr>
          <w:rStyle w:val="UDTagChar"/>
        </w:rPr>
        <w:t>SCONJ</w:t>
      </w:r>
      <w:r w:rsidR="00E410E2">
        <w:t xml:space="preserve"> v angleščini</w:t>
      </w:r>
    </w:p>
    <w:p w14:paraId="1605C443" w14:textId="77777777" w:rsidR="00E410E2" w:rsidRDefault="00E410E2" w:rsidP="00E410E2">
      <w:pPr>
        <w:rPr>
          <w:b/>
        </w:rPr>
      </w:pPr>
    </w:p>
    <w:p w14:paraId="7646FC01"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2966F841" w14:textId="77777777" w:rsidTr="00A26182">
        <w:tc>
          <w:tcPr>
            <w:tcW w:w="9029" w:type="dxa"/>
            <w:shd w:val="clear" w:color="auto" w:fill="B3DDF2" w:themeFill="background2" w:themeFillShade="E6"/>
            <w:tcMar>
              <w:top w:w="100" w:type="dxa"/>
              <w:left w:w="100" w:type="dxa"/>
              <w:bottom w:w="100" w:type="dxa"/>
              <w:right w:w="100" w:type="dxa"/>
            </w:tcMar>
          </w:tcPr>
          <w:p w14:paraId="1C3E9F03" w14:textId="1EBCC80C" w:rsidR="00E410E2" w:rsidRDefault="00E410E2" w:rsidP="00A26182">
            <w:pPr>
              <w:widowControl w:val="0"/>
              <w:pBdr>
                <w:top w:val="nil"/>
                <w:left w:val="nil"/>
                <w:bottom w:val="nil"/>
                <w:right w:val="nil"/>
                <w:between w:val="nil"/>
              </w:pBdr>
              <w:spacing w:after="0"/>
            </w:pPr>
            <w:r w:rsidRPr="00E410E2">
              <w:t xml:space="preserve">V </w:t>
            </w:r>
            <w:r w:rsidRPr="00E410E2">
              <w:rPr>
                <w:rStyle w:val="UDTagChar"/>
              </w:rPr>
              <w:t>SCONJ</w:t>
            </w:r>
            <w:r w:rsidRPr="00E410E2">
              <w:t xml:space="preserve"> so bili iz </w:t>
            </w:r>
            <w:r w:rsidRPr="003A076E">
              <w:t>sistema JOS</w:t>
            </w:r>
            <w:r w:rsidRPr="00E410E2">
              <w:t xml:space="preserve"> pretvorjeni vsi podredni vezniki ([msd=”Vd”]).</w:t>
            </w:r>
          </w:p>
        </w:tc>
      </w:tr>
    </w:tbl>
    <w:p w14:paraId="3B0819EB" w14:textId="77777777" w:rsidR="00314345" w:rsidRDefault="00BD78CA" w:rsidP="00335864">
      <w:pPr>
        <w:pStyle w:val="Heading4"/>
      </w:pPr>
      <w:bookmarkStart w:id="42" w:name="_SYM:_symbol"/>
      <w:bookmarkEnd w:id="42"/>
      <w:r>
        <w:br w:type="page"/>
      </w:r>
      <w:bookmarkStart w:id="43" w:name="_Toc176509713"/>
      <w:r>
        <w:lastRenderedPageBreak/>
        <w:t>SYM: symbol</w:t>
      </w:r>
      <w:bookmarkEnd w:id="43"/>
    </w:p>
    <w:p w14:paraId="3B0819ED" w14:textId="210F8506" w:rsidR="00314345" w:rsidRDefault="00BD78CA">
      <w:r>
        <w:t xml:space="preserve">Povezava do univerzalnih smernic za kategorijo </w:t>
      </w:r>
      <w:r w:rsidRPr="00E410E2">
        <w:rPr>
          <w:rStyle w:val="UDTagChar"/>
        </w:rPr>
        <w:t>SYM</w:t>
      </w:r>
      <w:r>
        <w:t>:</w:t>
      </w:r>
      <w:r w:rsidR="00E410E2">
        <w:t xml:space="preserve"> </w:t>
      </w:r>
      <w:hyperlink r:id="rId111">
        <w:r>
          <w:rPr>
            <w:color w:val="1155CC"/>
            <w:u w:val="single"/>
          </w:rPr>
          <w:t>https://universaldependencies.org/u/pos/SYM.html</w:t>
        </w:r>
      </w:hyperlink>
      <w:r>
        <w:t xml:space="preserve">   </w:t>
      </w:r>
    </w:p>
    <w:p w14:paraId="3B0819EE" w14:textId="77777777" w:rsidR="00314345" w:rsidRDefault="00314345"/>
    <w:p w14:paraId="3B0819EF" w14:textId="77777777" w:rsidR="00314345" w:rsidRDefault="00BD78CA">
      <w:r>
        <w:rPr>
          <w:b/>
        </w:rPr>
        <w:t>Izpeljane smernice za slovenščino</w:t>
      </w:r>
      <w:r>
        <w:t>:</w:t>
      </w:r>
    </w:p>
    <w:p w14:paraId="3A77304C" w14:textId="77777777" w:rsidR="00E410E2" w:rsidRDefault="00E410E2">
      <w:pPr>
        <w:widowControl w:val="0"/>
        <w:rPr>
          <w:sz w:val="21"/>
          <w:szCs w:val="21"/>
        </w:rPr>
      </w:pPr>
      <w:r>
        <w:t>Simboli (</w:t>
      </w:r>
      <w:r w:rsidRPr="00E410E2">
        <w:rPr>
          <w:rStyle w:val="UDTagChar"/>
        </w:rPr>
        <w:t>SYM</w:t>
      </w:r>
      <w:r>
        <w:t>) so besedam podobni znaki, ki se od besed razlikujejo po obliki in/ali funkciji. Simboli se razlikujejo od ločil (</w:t>
      </w:r>
      <w:r w:rsidRPr="00E410E2">
        <w:rPr>
          <w:rStyle w:val="UDTagChar"/>
        </w:rPr>
        <w:t>PUNCT</w:t>
      </w:r>
      <w:r>
        <w:t xml:space="preserve">), ki razmejujo enote besedila in jih ni mogoče zamenjati z običajnimi besedami. Najpogostejše skupine simbolov so grafični simboli za valute (npr. </w:t>
      </w:r>
      <w:r w:rsidRPr="00E410E2">
        <w:rPr>
          <w:rStyle w:val="UDexampleChar"/>
        </w:rPr>
        <w:t>€</w:t>
      </w:r>
      <w:r>
        <w:t xml:space="preserve">), matematični operatorji (npr. </w:t>
      </w:r>
      <w:r w:rsidRPr="00E410E2">
        <w:rPr>
          <w:rStyle w:val="UDexampleChar"/>
        </w:rPr>
        <w:t>+</w:t>
      </w:r>
      <w:r>
        <w:t>), emotikoni in emojiji (</w:t>
      </w:r>
      <w:r w:rsidRPr="00E410E2">
        <w:rPr>
          <w:rStyle w:val="UDexampleChar"/>
          <w:i w:val="0"/>
        </w:rPr>
        <w:t>:)</w:t>
      </w:r>
      <w:r>
        <w:rPr>
          <w:b/>
          <w:color w:val="980000"/>
          <w:sz w:val="21"/>
          <w:szCs w:val="21"/>
        </w:rPr>
        <w:t xml:space="preserve">, </w:t>
      </w:r>
      <w:r w:rsidRPr="00E410E2">
        <w:rPr>
          <w:rStyle w:val="UDexampleChar"/>
          <w:rFonts w:ascii="Segoe UI Emoji" w:hAnsi="Segoe UI Emoji" w:cs="Segoe UI Emoji"/>
          <w:i w:val="0"/>
        </w:rPr>
        <w:t>♥</w:t>
      </w:r>
      <w:r>
        <w:rPr>
          <w:sz w:val="21"/>
          <w:szCs w:val="21"/>
        </w:rPr>
        <w:t>), spletni naslovi (</w:t>
      </w:r>
      <w:r w:rsidRPr="00E410E2">
        <w:rPr>
          <w:rStyle w:val="UDexampleChar"/>
        </w:rPr>
        <w:t>www.slovenscina.eu</w:t>
      </w:r>
      <w:r>
        <w:rPr>
          <w:sz w:val="21"/>
          <w:szCs w:val="21"/>
        </w:rPr>
        <w:t>) in naslovi elektronske pošte (</w:t>
      </w:r>
      <w:r w:rsidRPr="00E410E2">
        <w:rPr>
          <w:rStyle w:val="UDexampleChar"/>
        </w:rPr>
        <w:t>info@slovenscina.eu</w:t>
      </w:r>
      <w:r>
        <w:rPr>
          <w:sz w:val="21"/>
          <w:szCs w:val="21"/>
        </w:rPr>
        <w:t>).</w:t>
      </w:r>
    </w:p>
    <w:p w14:paraId="40837785" w14:textId="4C0D54BA" w:rsidR="00E410E2" w:rsidRDefault="00E410E2">
      <w:pPr>
        <w:widowControl w:val="0"/>
      </w:pPr>
      <w:r>
        <w:t xml:space="preserve">Kot simbole ne označujemo okrajšav (npr. </w:t>
      </w:r>
      <w:r>
        <w:rPr>
          <w:i/>
        </w:rPr>
        <w:t>npr.</w:t>
      </w:r>
      <w:r>
        <w:t xml:space="preserve">) ali akronimov (npr. </w:t>
      </w:r>
      <w:r>
        <w:rPr>
          <w:i/>
        </w:rPr>
        <w:t>USB, NATO</w:t>
      </w:r>
      <w:r>
        <w:t>).</w:t>
      </w:r>
    </w:p>
    <w:p w14:paraId="1891C958" w14:textId="77777777" w:rsidR="00E410E2" w:rsidRDefault="00E410E2">
      <w:pPr>
        <w:widowControl w:val="0"/>
        <w:rPr>
          <w:u w:val="single"/>
        </w:rPr>
      </w:pPr>
    </w:p>
    <w:p w14:paraId="53B61C15" w14:textId="6EADB1FA" w:rsidR="00E410E2" w:rsidRDefault="00E410E2">
      <w:pPr>
        <w:widowControl w:val="0"/>
        <w:rPr>
          <w:i/>
          <w:sz w:val="21"/>
          <w:szCs w:val="21"/>
          <w:u w:val="single"/>
        </w:rPr>
      </w:pPr>
      <w:r>
        <w:rPr>
          <w:u w:val="single"/>
        </w:rPr>
        <w:t>Nekaj simbolov:</w:t>
      </w:r>
    </w:p>
    <w:p w14:paraId="0C6021E1" w14:textId="77777777" w:rsidR="00E410E2" w:rsidRDefault="00E410E2" w:rsidP="00E410E2">
      <w:pPr>
        <w:pStyle w:val="Listofexamples"/>
      </w:pPr>
      <w:r>
        <w:t>#, %, &amp;, &lt;, &gt;, +, =, °, ×, ÷, $, @, µ, ©, §</w:t>
      </w:r>
    </w:p>
    <w:p w14:paraId="5F007CD1" w14:textId="77777777" w:rsidR="00E410E2" w:rsidRDefault="00E410E2" w:rsidP="00E410E2">
      <w:pPr>
        <w:pStyle w:val="Listofexamples"/>
      </w:pPr>
      <w:r>
        <w:t>www.slovenscina.eu</w:t>
      </w:r>
    </w:p>
    <w:p w14:paraId="30C15417" w14:textId="77777777" w:rsidR="00E410E2" w:rsidRDefault="00E410E2" w:rsidP="00E410E2">
      <w:pPr>
        <w:pStyle w:val="Listofexamples"/>
      </w:pPr>
      <w:r>
        <w:t>info@slovenscina.eu</w:t>
      </w:r>
    </w:p>
    <w:p w14:paraId="03C3BAFE" w14:textId="77777777" w:rsidR="00E410E2" w:rsidRDefault="00E410E2" w:rsidP="00E410E2">
      <w:pPr>
        <w:pStyle w:val="Listofexamples"/>
      </w:pPr>
      <w:r>
        <w:t>#zanimivo</w:t>
      </w:r>
    </w:p>
    <w:p w14:paraId="06E96470" w14:textId="77777777" w:rsidR="00E410E2" w:rsidRDefault="00E410E2" w:rsidP="00E410E2">
      <w:pPr>
        <w:pStyle w:val="Listofexamples"/>
      </w:pPr>
      <w:r>
        <w:t>:)</w:t>
      </w:r>
    </w:p>
    <w:p w14:paraId="42BEDF13" w14:textId="77777777" w:rsidR="00E410E2" w:rsidRDefault="00E410E2" w:rsidP="00E410E2">
      <w:pPr>
        <w:pStyle w:val="Listofexamples"/>
      </w:pPr>
      <w:r>
        <w:rPr>
          <w:rFonts w:ascii="Segoe UI Emoji" w:hAnsi="Segoe UI Emoji" w:cs="Segoe UI Emoji"/>
        </w:rPr>
        <w:t>😝</w:t>
      </w:r>
    </w:p>
    <w:p w14:paraId="32070190" w14:textId="77777777" w:rsidR="00E410E2" w:rsidRDefault="00E410E2">
      <w:pPr>
        <w:widowControl w:val="0"/>
      </w:pPr>
    </w:p>
    <w:p w14:paraId="709B7ED8" w14:textId="77777777" w:rsidR="00E410E2" w:rsidRDefault="00E410E2" w:rsidP="00E410E2">
      <w:r>
        <w:rPr>
          <w:b/>
        </w:rPr>
        <w:t xml:space="preserve">Koristne povezave: </w:t>
      </w:r>
    </w:p>
    <w:p w14:paraId="185E1D8E" w14:textId="4A1F53CC" w:rsidR="00E410E2" w:rsidRDefault="004204D5" w:rsidP="00F22EEB">
      <w:pPr>
        <w:widowControl w:val="0"/>
        <w:numPr>
          <w:ilvl w:val="0"/>
          <w:numId w:val="6"/>
        </w:numPr>
        <w:spacing w:after="0"/>
        <w:ind w:left="714" w:hanging="357"/>
      </w:pPr>
      <w:hyperlink r:id="rId112">
        <w:r w:rsidR="00E410E2" w:rsidRPr="00421CE0">
          <w:rPr>
            <w:rStyle w:val="Hyperlink"/>
          </w:rPr>
          <w:t>uporabne statistike</w:t>
        </w:r>
      </w:hyperlink>
      <w:r w:rsidR="00E410E2">
        <w:t xml:space="preserve"> o kategoriji </w:t>
      </w:r>
      <w:r w:rsidR="00E410E2">
        <w:rPr>
          <w:rStyle w:val="UDTagChar"/>
        </w:rPr>
        <w:t>SYM</w:t>
      </w:r>
      <w:r w:rsidR="00E410E2">
        <w:t xml:space="preserve"> v korpusu SSJ-UD</w:t>
      </w:r>
    </w:p>
    <w:p w14:paraId="6DA09871" w14:textId="5E1337B2" w:rsidR="00E410E2" w:rsidRDefault="004204D5" w:rsidP="00F22EEB">
      <w:pPr>
        <w:widowControl w:val="0"/>
        <w:numPr>
          <w:ilvl w:val="0"/>
          <w:numId w:val="6"/>
        </w:numPr>
        <w:spacing w:after="0"/>
        <w:ind w:left="714" w:hanging="357"/>
      </w:pPr>
      <w:hyperlink r:id="rId113" w:history="1">
        <w:r w:rsidR="00E410E2" w:rsidRPr="00A861FD">
          <w:rPr>
            <w:rStyle w:val="Hyperlink"/>
          </w:rPr>
          <w:t>vse pojavnice</w:t>
        </w:r>
      </w:hyperlink>
      <w:r w:rsidR="00E410E2">
        <w:t xml:space="preserve"> z oznako </w:t>
      </w:r>
      <w:r w:rsidR="00E410E2">
        <w:rPr>
          <w:rStyle w:val="UDTagChar"/>
        </w:rPr>
        <w:t>SYM</w:t>
      </w:r>
      <w:r w:rsidR="00E410E2">
        <w:t xml:space="preserve"> </w:t>
      </w:r>
      <w:r w:rsidR="00403221">
        <w:t>v korpusu SSJ-UD/SUK v konkordančniku noSketchEngine</w:t>
      </w:r>
    </w:p>
    <w:p w14:paraId="38FBE22D" w14:textId="1E270FD5" w:rsidR="008852D8" w:rsidRDefault="004204D5" w:rsidP="008852D8">
      <w:pPr>
        <w:widowControl w:val="0"/>
        <w:numPr>
          <w:ilvl w:val="0"/>
          <w:numId w:val="6"/>
        </w:numPr>
        <w:spacing w:after="0"/>
        <w:ind w:left="714" w:hanging="357"/>
      </w:pPr>
      <w:hyperlink r:id="rId114" w:history="1">
        <w:r w:rsidR="008852D8" w:rsidRPr="00A861FD">
          <w:rPr>
            <w:rStyle w:val="Hyperlink"/>
          </w:rPr>
          <w:t>vse pojavnice</w:t>
        </w:r>
      </w:hyperlink>
      <w:r w:rsidR="008852D8">
        <w:t xml:space="preserve"> z oznako </w:t>
      </w:r>
      <w:r w:rsidR="008852D8">
        <w:rPr>
          <w:rStyle w:val="UDTagChar"/>
        </w:rPr>
        <w:t>SYM</w:t>
      </w:r>
      <w:r w:rsidR="008852D8">
        <w:t xml:space="preserve"> v korpusu SSJ-UD v orodju Drevesnik</w:t>
      </w:r>
    </w:p>
    <w:p w14:paraId="773B7775" w14:textId="41F37CF9" w:rsidR="00823F8C" w:rsidRDefault="004204D5" w:rsidP="008852D8">
      <w:pPr>
        <w:widowControl w:val="0"/>
        <w:numPr>
          <w:ilvl w:val="0"/>
          <w:numId w:val="6"/>
        </w:numPr>
        <w:spacing w:after="0"/>
        <w:ind w:left="714" w:hanging="357"/>
      </w:pPr>
      <w:hyperlink r:id="rId115" w:history="1">
        <w:r w:rsidR="00823F8C" w:rsidRPr="003F18F9">
          <w:rPr>
            <w:rStyle w:val="Hyperlink"/>
            <w:rFonts w:ascii="Open Sans" w:eastAsia="MS Mincho" w:hAnsi="Open Sans" w:cs="Times New Roman"/>
          </w:rPr>
          <w:t>vse pojavnice</w:t>
        </w:r>
      </w:hyperlink>
      <w:r w:rsidR="00823F8C" w:rsidRPr="003F18F9">
        <w:rPr>
          <w:rFonts w:ascii="Open Sans" w:eastAsia="MS Mincho" w:hAnsi="Open Sans" w:cs="Times New Roman"/>
        </w:rPr>
        <w:t xml:space="preserve"> z oznako </w:t>
      </w:r>
      <w:r w:rsidR="00823F8C">
        <w:rPr>
          <w:rFonts w:ascii="Courier New" w:eastAsia="MS Mincho" w:hAnsi="Courier New" w:cs="Times New Roman"/>
          <w:b/>
        </w:rPr>
        <w:t>SYM</w:t>
      </w:r>
      <w:r w:rsidR="00823F8C" w:rsidRPr="003F18F9">
        <w:rPr>
          <w:rFonts w:ascii="Open Sans" w:eastAsia="MS Mincho" w:hAnsi="Open Sans" w:cs="Times New Roman"/>
        </w:rPr>
        <w:t xml:space="preserve"> v korpusu SSJ-UD v orodju Grew-match</w:t>
      </w:r>
    </w:p>
    <w:p w14:paraId="4505084F" w14:textId="6198B193" w:rsidR="00E410E2" w:rsidRDefault="004204D5" w:rsidP="00F22EEB">
      <w:pPr>
        <w:widowControl w:val="0"/>
        <w:numPr>
          <w:ilvl w:val="0"/>
          <w:numId w:val="6"/>
        </w:numPr>
        <w:spacing w:after="0"/>
        <w:ind w:left="714" w:hanging="357"/>
      </w:pPr>
      <w:hyperlink r:id="rId116" w:history="1">
        <w:r w:rsidR="00E410E2" w:rsidRPr="00214AE9">
          <w:rPr>
            <w:rStyle w:val="Hyperlink"/>
          </w:rPr>
          <w:t>povzetek slovenskih smernic</w:t>
        </w:r>
      </w:hyperlink>
      <w:r w:rsidR="00E410E2">
        <w:t xml:space="preserve"> za kategorijo </w:t>
      </w:r>
      <w:r w:rsidR="00E410E2">
        <w:rPr>
          <w:rStyle w:val="UDTagChar"/>
        </w:rPr>
        <w:t>SYM</w:t>
      </w:r>
      <w:r w:rsidR="00E410E2">
        <w:t xml:space="preserve"> v angleščini</w:t>
      </w:r>
    </w:p>
    <w:p w14:paraId="6D1C8FD8" w14:textId="77777777" w:rsidR="00E410E2" w:rsidRDefault="00E410E2" w:rsidP="00E410E2">
      <w:pPr>
        <w:rPr>
          <w:b/>
        </w:rPr>
      </w:pPr>
    </w:p>
    <w:p w14:paraId="7BC746CE"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02176E98" w14:textId="77777777" w:rsidTr="00A26182">
        <w:tc>
          <w:tcPr>
            <w:tcW w:w="9029" w:type="dxa"/>
            <w:shd w:val="clear" w:color="auto" w:fill="B3DDF2" w:themeFill="background2" w:themeFillShade="E6"/>
            <w:tcMar>
              <w:top w:w="100" w:type="dxa"/>
              <w:left w:w="100" w:type="dxa"/>
              <w:bottom w:w="100" w:type="dxa"/>
              <w:right w:w="100" w:type="dxa"/>
            </w:tcMar>
          </w:tcPr>
          <w:p w14:paraId="26F4380F" w14:textId="43A03512" w:rsidR="00E410E2" w:rsidRDefault="00E410E2" w:rsidP="00A26182">
            <w:pPr>
              <w:widowControl w:val="0"/>
              <w:pBdr>
                <w:top w:val="nil"/>
                <w:left w:val="nil"/>
                <w:bottom w:val="nil"/>
                <w:right w:val="nil"/>
                <w:between w:val="nil"/>
              </w:pBdr>
              <w:spacing w:after="0"/>
            </w:pPr>
            <w:r w:rsidRPr="00E410E2">
              <w:t xml:space="preserve">Glede na to da </w:t>
            </w:r>
            <w:r w:rsidRPr="003A076E">
              <w:t>sistem JOS</w:t>
            </w:r>
            <w:r w:rsidRPr="00E410E2">
              <w:t xml:space="preserve"> ne razlikuje med različnimi vrstami nečrkovnih in neštevilčnih znakov, je bil seznam simbolov (</w:t>
            </w:r>
            <w:r w:rsidRPr="00E410E2">
              <w:rPr>
                <w:rStyle w:val="UDTagChar"/>
              </w:rPr>
              <w:t>SYM</w:t>
            </w:r>
            <w:r w:rsidRPr="00E410E2">
              <w:t>) oblikovan na podlagi analize znakov ([msd=”U”]) v korpusu ssj500k. Pri znakih, ki izkazujejo lastnosti obeh skupin (npr. pomišljaj kot ločilo ali matematični simbol), je bila izbrana razvrstitev glede na najpogostejšo obliko rabe.</w:t>
            </w:r>
          </w:p>
        </w:tc>
      </w:tr>
    </w:tbl>
    <w:p w14:paraId="37FC8400" w14:textId="77777777" w:rsidR="00E410E2" w:rsidRDefault="00E410E2">
      <w:pPr>
        <w:spacing w:line="264" w:lineRule="auto"/>
        <w:rPr>
          <w:rFonts w:asciiTheme="majorHAnsi" w:eastAsiaTheme="majorEastAsia" w:hAnsiTheme="majorHAnsi" w:cstheme="majorBidi"/>
          <w:b/>
          <w:sz w:val="22"/>
          <w:szCs w:val="22"/>
        </w:rPr>
      </w:pPr>
      <w:bookmarkStart w:id="44" w:name="_VERB:_verb"/>
      <w:bookmarkEnd w:id="44"/>
      <w:r>
        <w:br w:type="page"/>
      </w:r>
    </w:p>
    <w:p w14:paraId="3B081A0F" w14:textId="162C2E65" w:rsidR="00314345" w:rsidRDefault="00BD78CA" w:rsidP="00335864">
      <w:pPr>
        <w:pStyle w:val="Heading4"/>
      </w:pPr>
      <w:bookmarkStart w:id="45" w:name="_VERB:_verb_1"/>
      <w:bookmarkStart w:id="46" w:name="_Toc176509714"/>
      <w:bookmarkEnd w:id="45"/>
      <w:r>
        <w:lastRenderedPageBreak/>
        <w:t>VERB: verb</w:t>
      </w:r>
      <w:bookmarkEnd w:id="46"/>
    </w:p>
    <w:p w14:paraId="3B081A11" w14:textId="6C2B3DDA" w:rsidR="00314345" w:rsidRDefault="00BD78CA">
      <w:r>
        <w:t xml:space="preserve">Povezava do univerzalnih smernic za kategorijo </w:t>
      </w:r>
      <w:r w:rsidRPr="00E410E2">
        <w:rPr>
          <w:rStyle w:val="UDTagChar"/>
        </w:rPr>
        <w:t>VERB</w:t>
      </w:r>
      <w:r>
        <w:t>:</w:t>
      </w:r>
      <w:r w:rsidR="00E410E2">
        <w:t xml:space="preserve"> </w:t>
      </w:r>
      <w:hyperlink r:id="rId117">
        <w:r>
          <w:rPr>
            <w:color w:val="1155CC"/>
            <w:u w:val="single"/>
          </w:rPr>
          <w:t>https://universaldependencies.org/u/pos/VERB.html</w:t>
        </w:r>
      </w:hyperlink>
      <w:r>
        <w:t xml:space="preserve"> </w:t>
      </w:r>
    </w:p>
    <w:p w14:paraId="3B081A12" w14:textId="77777777" w:rsidR="00314345" w:rsidRDefault="00314345"/>
    <w:p w14:paraId="3B081A13" w14:textId="77777777" w:rsidR="00314345" w:rsidRDefault="00BD78CA">
      <w:r>
        <w:rPr>
          <w:b/>
        </w:rPr>
        <w:t>Izpeljane smernice za slovenščino</w:t>
      </w:r>
      <w:r>
        <w:t>:</w:t>
      </w:r>
    </w:p>
    <w:p w14:paraId="51203474" w14:textId="3AC37A44" w:rsidR="00E410E2" w:rsidRDefault="00E410E2">
      <w:pPr>
        <w:widowControl w:val="0"/>
      </w:pPr>
      <w:r>
        <w:t>Glagoli (</w:t>
      </w:r>
      <w:r w:rsidRPr="00E410E2">
        <w:rPr>
          <w:rStyle w:val="UDTagChar"/>
        </w:rPr>
        <w:t>VERB</w:t>
      </w:r>
      <w:r>
        <w:t>) so besede, ki tipično opisujejo dogodke in dejanja, sestavljajo povedek stavka ter določajo število in vrsto morebitnih drugih elementov v stavku. Z glagoli se pogosto povezujejo slovnične kategorije, kot so glagolski čas, naklon, vid ali način, ki so lahko izražene bodisi morfološko bodisi s pomočjo pomožnih besed.</w:t>
      </w:r>
    </w:p>
    <w:p w14:paraId="5B8934CF" w14:textId="0114DA74" w:rsidR="00E410E2" w:rsidRDefault="00E410E2">
      <w:pPr>
        <w:widowControl w:val="0"/>
      </w:pPr>
      <w:r>
        <w:t>V slovenščini s to oznako označujemo vse osebne glagolske oblike</w:t>
      </w:r>
      <w:r w:rsidR="00BD4D6B">
        <w:t xml:space="preserve"> (</w:t>
      </w:r>
      <w:r w:rsidR="00BD4D6B" w:rsidRPr="00A1000D">
        <w:rPr>
          <w:rStyle w:val="UDexampleChar"/>
        </w:rPr>
        <w:t>zaspi</w:t>
      </w:r>
      <w:r w:rsidR="00A1000D">
        <w:rPr>
          <w:rStyle w:val="UDexampleChar"/>
        </w:rPr>
        <w:t>, zaspite</w:t>
      </w:r>
      <w:r w:rsidR="00BD4D6B">
        <w:t>)</w:t>
      </w:r>
      <w:r>
        <w:t>, nedoločnike</w:t>
      </w:r>
      <w:r w:rsidR="00A1000D">
        <w:t xml:space="preserve"> (</w:t>
      </w:r>
      <w:r w:rsidR="00A1000D" w:rsidRPr="00A1000D">
        <w:rPr>
          <w:rStyle w:val="UDexampleChar"/>
        </w:rPr>
        <w:t>zaspati</w:t>
      </w:r>
      <w:r w:rsidR="00A1000D">
        <w:t>)</w:t>
      </w:r>
      <w:r>
        <w:t>, namenilnike</w:t>
      </w:r>
      <w:r w:rsidR="00A1000D">
        <w:t xml:space="preserve"> (</w:t>
      </w:r>
      <w:r w:rsidR="00A1000D" w:rsidRPr="00A1000D">
        <w:rPr>
          <w:rStyle w:val="UDexampleChar"/>
        </w:rPr>
        <w:t>zaspat</w:t>
      </w:r>
      <w:r w:rsidR="00A1000D">
        <w:t>)</w:t>
      </w:r>
      <w:r>
        <w:t xml:space="preserve"> in opisne deležnike na -l</w:t>
      </w:r>
      <w:r w:rsidR="00A1000D">
        <w:t xml:space="preserve"> (</w:t>
      </w:r>
      <w:r w:rsidR="00A1000D" w:rsidRPr="00A1000D">
        <w:rPr>
          <w:rStyle w:val="UDexampleChar"/>
        </w:rPr>
        <w:t>zaspal</w:t>
      </w:r>
      <w:r w:rsidR="00A1000D">
        <w:t>)</w:t>
      </w:r>
      <w:r>
        <w:t xml:space="preserve">, ne pa drugih vrst deležnikov (npr. </w:t>
      </w:r>
      <w:r w:rsidR="00A1000D">
        <w:rPr>
          <w:i/>
        </w:rPr>
        <w:t xml:space="preserve">zaspan, </w:t>
      </w:r>
      <w:r>
        <w:rPr>
          <w:i/>
        </w:rPr>
        <w:t>ukraden, pokrit</w:t>
      </w:r>
      <w:r>
        <w:t xml:space="preserve">), glagolnikov (npr. </w:t>
      </w:r>
      <w:r>
        <w:rPr>
          <w:i/>
        </w:rPr>
        <w:t>govorjenje, zavrnitev, gretje</w:t>
      </w:r>
      <w:r>
        <w:t xml:space="preserve">) in deležij (npr. </w:t>
      </w:r>
      <w:r>
        <w:rPr>
          <w:i/>
        </w:rPr>
        <w:t>upoštevaje, začenši</w:t>
      </w:r>
      <w:r>
        <w:t>), ki so označeni kot pridevniki (</w:t>
      </w:r>
      <w:hyperlink w:anchor="_ADJ:_adjective">
        <w:r w:rsidRPr="00E410E2">
          <w:rPr>
            <w:rStyle w:val="UDTagChar"/>
          </w:rPr>
          <w:t>ADJ</w:t>
        </w:r>
      </w:hyperlink>
      <w:r>
        <w:t>), samostalniki (</w:t>
      </w:r>
      <w:hyperlink w:anchor="_NOUN:_noun">
        <w:r w:rsidRPr="00E410E2">
          <w:rPr>
            <w:rStyle w:val="UDTagChar"/>
          </w:rPr>
          <w:t>NOUN</w:t>
        </w:r>
      </w:hyperlink>
      <w:r>
        <w:t>) oz. prislovi (</w:t>
      </w:r>
      <w:hyperlink w:anchor="_ADV:_adverb">
        <w:r w:rsidRPr="00E410E2">
          <w:rPr>
            <w:rStyle w:val="UDTagChar"/>
          </w:rPr>
          <w:t>ADV</w:t>
        </w:r>
      </w:hyperlink>
      <w:r>
        <w:t>).</w:t>
      </w:r>
    </w:p>
    <w:p w14:paraId="39BBCDE7" w14:textId="77777777" w:rsidR="00E410E2" w:rsidRDefault="00E410E2">
      <w:pPr>
        <w:widowControl w:val="0"/>
      </w:pPr>
    </w:p>
    <w:p w14:paraId="74D6F58D" w14:textId="77777777" w:rsidR="00E410E2" w:rsidRDefault="00E410E2">
      <w:pPr>
        <w:widowControl w:val="0"/>
      </w:pPr>
      <w:r>
        <w:rPr>
          <w:u w:val="single"/>
        </w:rPr>
        <w:t>Nekaj primerov glagolov:</w:t>
      </w:r>
    </w:p>
    <w:p w14:paraId="75970BDE" w14:textId="77777777" w:rsidR="00E410E2" w:rsidRDefault="00E410E2" w:rsidP="00E410E2">
      <w:pPr>
        <w:pStyle w:val="Listofexamples"/>
      </w:pPr>
      <w:r>
        <w:t>dobim</w:t>
      </w:r>
    </w:p>
    <w:p w14:paraId="3EAF4859" w14:textId="77777777" w:rsidR="00E410E2" w:rsidRDefault="00E410E2" w:rsidP="00E410E2">
      <w:pPr>
        <w:pStyle w:val="Listofexamples"/>
      </w:pPr>
      <w:r>
        <w:t>nočete</w:t>
      </w:r>
    </w:p>
    <w:p w14:paraId="65774C2E" w14:textId="77777777" w:rsidR="00E410E2" w:rsidRDefault="00E410E2" w:rsidP="00E410E2">
      <w:pPr>
        <w:pStyle w:val="Listofexamples"/>
      </w:pPr>
      <w:r>
        <w:t>začni</w:t>
      </w:r>
    </w:p>
    <w:p w14:paraId="2CB2765A" w14:textId="77777777" w:rsidR="00E410E2" w:rsidRDefault="00E410E2" w:rsidP="00E410E2">
      <w:pPr>
        <w:pStyle w:val="Listofexamples"/>
      </w:pPr>
      <w:r>
        <w:t>vedeti</w:t>
      </w:r>
    </w:p>
    <w:p w14:paraId="557314EA" w14:textId="77777777" w:rsidR="00E410E2" w:rsidRDefault="00E410E2" w:rsidP="00E410E2">
      <w:pPr>
        <w:pStyle w:val="Listofexamples"/>
      </w:pPr>
      <w:r>
        <w:t>začet</w:t>
      </w:r>
    </w:p>
    <w:p w14:paraId="3AF63404" w14:textId="77777777" w:rsidR="00E410E2" w:rsidRDefault="00E410E2" w:rsidP="00E410E2">
      <w:pPr>
        <w:pStyle w:val="Listofexamples"/>
      </w:pPr>
      <w:r>
        <w:t>natipkali</w:t>
      </w:r>
    </w:p>
    <w:p w14:paraId="12366395" w14:textId="77777777" w:rsidR="00E410E2" w:rsidRDefault="00E410E2">
      <w:pPr>
        <w:widowControl w:val="0"/>
      </w:pPr>
    </w:p>
    <w:p w14:paraId="4B9714B5" w14:textId="06EC62B1" w:rsidR="00E410E2" w:rsidRDefault="00E410E2">
      <w:pPr>
        <w:widowControl w:val="0"/>
      </w:pPr>
      <w:r>
        <w:t xml:space="preserve">Kot </w:t>
      </w:r>
      <w:r w:rsidRPr="00E410E2">
        <w:rPr>
          <w:rStyle w:val="UDTagChar"/>
        </w:rPr>
        <w:t>VERB</w:t>
      </w:r>
      <w:r>
        <w:t xml:space="preserve"> označujemo tudi glagol </w:t>
      </w:r>
      <w:r w:rsidRPr="00E410E2">
        <w:rPr>
          <w:rStyle w:val="UDexampleChar"/>
        </w:rPr>
        <w:t>biti</w:t>
      </w:r>
      <w:r>
        <w:t xml:space="preserve">, kadar ne nastopa v vlogi pomožnega ali veznega glagola (glej </w:t>
      </w:r>
      <w:hyperlink w:anchor="_AUX:_auxiliary">
        <w:r w:rsidRPr="00E410E2">
          <w:rPr>
            <w:rStyle w:val="UDTagChar"/>
          </w:rPr>
          <w:t>AUX</w:t>
        </w:r>
      </w:hyperlink>
      <w:r>
        <w:t>), torej kadar se pojavlja kot: polnopomenski glagol v pomenu ‘obstajati’, ‘nahajati se’ (</w:t>
      </w:r>
      <w:r>
        <w:rPr>
          <w:i/>
        </w:rPr>
        <w:t xml:space="preserve">Glavni štab Mosada </w:t>
      </w:r>
      <w:r w:rsidRPr="00E410E2">
        <w:rPr>
          <w:rStyle w:val="UDexampleChar"/>
        </w:rPr>
        <w:t>je</w:t>
      </w:r>
      <w:r>
        <w:rPr>
          <w:b/>
          <w:i/>
        </w:rPr>
        <w:t xml:space="preserve"> </w:t>
      </w:r>
      <w:r>
        <w:rPr>
          <w:i/>
        </w:rPr>
        <w:t>v Tel Avivu</w:t>
      </w:r>
      <w:r>
        <w:t>), s predložnimi zvezami (</w:t>
      </w:r>
      <w:r>
        <w:rPr>
          <w:i/>
        </w:rPr>
        <w:t xml:space="preserve">Kino </w:t>
      </w:r>
      <w:r w:rsidRPr="00E410E2">
        <w:rPr>
          <w:rStyle w:val="UDexampleChar"/>
        </w:rPr>
        <w:t>je</w:t>
      </w:r>
      <w:r>
        <w:rPr>
          <w:b/>
          <w:i/>
        </w:rPr>
        <w:t xml:space="preserve"> </w:t>
      </w:r>
      <w:r>
        <w:rPr>
          <w:i/>
        </w:rPr>
        <w:t>v mestni lasti.</w:t>
      </w:r>
      <w:r>
        <w:t>), s prislovi (</w:t>
      </w:r>
      <w:r>
        <w:rPr>
          <w:i/>
        </w:rPr>
        <w:t xml:space="preserve">S tuljavo </w:t>
      </w:r>
      <w:r w:rsidRPr="00E410E2">
        <w:rPr>
          <w:rStyle w:val="UDexampleChar"/>
        </w:rPr>
        <w:t>ni</w:t>
      </w:r>
      <w:r>
        <w:rPr>
          <w:b/>
          <w:i/>
        </w:rPr>
        <w:t xml:space="preserve"> </w:t>
      </w:r>
      <w:r>
        <w:rPr>
          <w:i/>
        </w:rPr>
        <w:t>nič narobe.</w:t>
      </w:r>
      <w:r>
        <w:t>), z nedoločniškimi strukturami z modalnimi prislovi (</w:t>
      </w:r>
      <w:r>
        <w:rPr>
          <w:i/>
        </w:rPr>
        <w:t xml:space="preserve">Zamero </w:t>
      </w:r>
      <w:r w:rsidRPr="00E410E2">
        <w:rPr>
          <w:rStyle w:val="UDexampleChar"/>
        </w:rPr>
        <w:t>je</w:t>
      </w:r>
      <w:r>
        <w:rPr>
          <w:b/>
          <w:i/>
        </w:rPr>
        <w:t xml:space="preserve"> </w:t>
      </w:r>
      <w:r>
        <w:rPr>
          <w:i/>
        </w:rPr>
        <w:t xml:space="preserve">treba prerasti., Še najbolje </w:t>
      </w:r>
      <w:r w:rsidRPr="00E410E2">
        <w:rPr>
          <w:rStyle w:val="UDexampleChar"/>
        </w:rPr>
        <w:t>je</w:t>
      </w:r>
      <w:r>
        <w:rPr>
          <w:b/>
          <w:i/>
        </w:rPr>
        <w:t xml:space="preserve"> </w:t>
      </w:r>
      <w:r>
        <w:rPr>
          <w:i/>
        </w:rPr>
        <w:t>darila kupovati vnaprej.</w:t>
      </w:r>
      <w:r>
        <w:t>) in z nedoločniki (</w:t>
      </w:r>
      <w:r>
        <w:rPr>
          <w:i/>
        </w:rPr>
        <w:t xml:space="preserve">Kaseta </w:t>
      </w:r>
      <w:r w:rsidRPr="00E410E2">
        <w:rPr>
          <w:rStyle w:val="UDexampleChar"/>
        </w:rPr>
        <w:t>je</w:t>
      </w:r>
      <w:r>
        <w:rPr>
          <w:b/>
          <w:i/>
        </w:rPr>
        <w:t xml:space="preserve"> </w:t>
      </w:r>
      <w:r>
        <w:rPr>
          <w:i/>
        </w:rPr>
        <w:t>videti kot knjiga.</w:t>
      </w:r>
      <w:r>
        <w:t>).</w:t>
      </w:r>
    </w:p>
    <w:p w14:paraId="1A0CB071" w14:textId="77777777" w:rsidR="000D045F" w:rsidRDefault="000D045F" w:rsidP="00E410E2">
      <w:pPr>
        <w:rPr>
          <w:b/>
        </w:rPr>
      </w:pPr>
    </w:p>
    <w:p w14:paraId="0731BA3F" w14:textId="593D26F7" w:rsidR="00E410E2" w:rsidRDefault="00E410E2" w:rsidP="00E410E2">
      <w:r>
        <w:rPr>
          <w:b/>
        </w:rPr>
        <w:t xml:space="preserve">Koristne povezave: </w:t>
      </w:r>
    </w:p>
    <w:p w14:paraId="19C2AA27" w14:textId="754E3AE3" w:rsidR="00E410E2" w:rsidRDefault="004204D5" w:rsidP="00F22EEB">
      <w:pPr>
        <w:widowControl w:val="0"/>
        <w:numPr>
          <w:ilvl w:val="0"/>
          <w:numId w:val="6"/>
        </w:numPr>
        <w:spacing w:after="0"/>
        <w:ind w:left="714" w:hanging="357"/>
      </w:pPr>
      <w:hyperlink r:id="rId118">
        <w:r w:rsidR="00E410E2" w:rsidRPr="00421CE0">
          <w:rPr>
            <w:rStyle w:val="Hyperlink"/>
          </w:rPr>
          <w:t>uporabne statistike</w:t>
        </w:r>
      </w:hyperlink>
      <w:r w:rsidR="00E410E2">
        <w:t xml:space="preserve"> o kategoriji </w:t>
      </w:r>
      <w:r w:rsidR="00E410E2">
        <w:rPr>
          <w:rStyle w:val="UDTagChar"/>
        </w:rPr>
        <w:t>VERB</w:t>
      </w:r>
      <w:r w:rsidR="00E410E2">
        <w:t xml:space="preserve"> v korpusu SSJ-UD</w:t>
      </w:r>
    </w:p>
    <w:p w14:paraId="5C065489" w14:textId="2AB36599" w:rsidR="00E410E2" w:rsidRDefault="004204D5" w:rsidP="00F22EEB">
      <w:pPr>
        <w:widowControl w:val="0"/>
        <w:numPr>
          <w:ilvl w:val="0"/>
          <w:numId w:val="6"/>
        </w:numPr>
        <w:spacing w:after="0"/>
        <w:ind w:left="714" w:hanging="357"/>
      </w:pPr>
      <w:hyperlink r:id="rId119" w:history="1">
        <w:r w:rsidR="00E410E2" w:rsidRPr="00A861FD">
          <w:rPr>
            <w:rStyle w:val="Hyperlink"/>
          </w:rPr>
          <w:t>vse pojavnice</w:t>
        </w:r>
      </w:hyperlink>
      <w:r w:rsidR="00E410E2">
        <w:t xml:space="preserve"> z oznako </w:t>
      </w:r>
      <w:r w:rsidR="00E410E2">
        <w:rPr>
          <w:rStyle w:val="UDTagChar"/>
        </w:rPr>
        <w:t>VERB</w:t>
      </w:r>
      <w:r w:rsidR="00E410E2">
        <w:t xml:space="preserve"> </w:t>
      </w:r>
      <w:r w:rsidR="00403221">
        <w:t>v korpusu SSJ-UD/SUK v konkordančniku noSketchEngine</w:t>
      </w:r>
    </w:p>
    <w:p w14:paraId="437B1A65" w14:textId="5CB9AB21" w:rsidR="008852D8" w:rsidRDefault="004204D5" w:rsidP="008852D8">
      <w:pPr>
        <w:widowControl w:val="0"/>
        <w:numPr>
          <w:ilvl w:val="0"/>
          <w:numId w:val="6"/>
        </w:numPr>
        <w:spacing w:after="0"/>
        <w:ind w:left="714" w:hanging="357"/>
      </w:pPr>
      <w:hyperlink r:id="rId120" w:history="1">
        <w:r w:rsidR="008852D8" w:rsidRPr="00A861FD">
          <w:rPr>
            <w:rStyle w:val="Hyperlink"/>
          </w:rPr>
          <w:t>vse pojavnice</w:t>
        </w:r>
      </w:hyperlink>
      <w:r w:rsidR="008852D8">
        <w:t xml:space="preserve"> z oznako </w:t>
      </w:r>
      <w:r w:rsidR="008852D8">
        <w:rPr>
          <w:rStyle w:val="UDTagChar"/>
        </w:rPr>
        <w:t>VERB</w:t>
      </w:r>
      <w:r w:rsidR="008852D8">
        <w:t xml:space="preserve"> v korpusu SSJ-UD v orodju Drevesnik</w:t>
      </w:r>
    </w:p>
    <w:p w14:paraId="08CEC665" w14:textId="2ECBC768" w:rsidR="00823F8C" w:rsidRDefault="004204D5" w:rsidP="008852D8">
      <w:pPr>
        <w:widowControl w:val="0"/>
        <w:numPr>
          <w:ilvl w:val="0"/>
          <w:numId w:val="6"/>
        </w:numPr>
        <w:spacing w:after="0"/>
        <w:ind w:left="714" w:hanging="357"/>
      </w:pPr>
      <w:hyperlink r:id="rId121" w:history="1">
        <w:r w:rsidR="00823F8C" w:rsidRPr="003F18F9">
          <w:rPr>
            <w:rStyle w:val="Hyperlink"/>
            <w:rFonts w:ascii="Open Sans" w:eastAsia="MS Mincho" w:hAnsi="Open Sans" w:cs="Times New Roman"/>
          </w:rPr>
          <w:t>vse pojavnice</w:t>
        </w:r>
      </w:hyperlink>
      <w:r w:rsidR="00823F8C" w:rsidRPr="003F18F9">
        <w:rPr>
          <w:rFonts w:ascii="Open Sans" w:eastAsia="MS Mincho" w:hAnsi="Open Sans" w:cs="Times New Roman"/>
        </w:rPr>
        <w:t xml:space="preserve"> z oznako </w:t>
      </w:r>
      <w:r w:rsidR="00823F8C">
        <w:rPr>
          <w:rFonts w:ascii="Courier New" w:eastAsia="MS Mincho" w:hAnsi="Courier New" w:cs="Times New Roman"/>
          <w:b/>
        </w:rPr>
        <w:t>VERB</w:t>
      </w:r>
      <w:r w:rsidR="00823F8C" w:rsidRPr="003F18F9">
        <w:rPr>
          <w:rFonts w:ascii="Open Sans" w:eastAsia="MS Mincho" w:hAnsi="Open Sans" w:cs="Times New Roman"/>
        </w:rPr>
        <w:t xml:space="preserve"> v korpusu SSJ-UD v orodju Grew-match</w:t>
      </w:r>
    </w:p>
    <w:p w14:paraId="79E5F8B6" w14:textId="1AD1B0EC" w:rsidR="00E410E2" w:rsidRDefault="004204D5" w:rsidP="00F22EEB">
      <w:pPr>
        <w:widowControl w:val="0"/>
        <w:numPr>
          <w:ilvl w:val="0"/>
          <w:numId w:val="6"/>
        </w:numPr>
        <w:spacing w:after="0"/>
        <w:ind w:left="714" w:hanging="357"/>
      </w:pPr>
      <w:hyperlink r:id="rId122" w:history="1">
        <w:r w:rsidR="00E410E2" w:rsidRPr="00214AE9">
          <w:rPr>
            <w:rStyle w:val="Hyperlink"/>
          </w:rPr>
          <w:t>povzetek slovenskih smernic</w:t>
        </w:r>
      </w:hyperlink>
      <w:r w:rsidR="00E410E2">
        <w:t xml:space="preserve"> za kategorijo </w:t>
      </w:r>
      <w:r w:rsidR="00E410E2">
        <w:rPr>
          <w:rStyle w:val="UDTagChar"/>
        </w:rPr>
        <w:t>VERB</w:t>
      </w:r>
      <w:r w:rsidR="00E410E2">
        <w:t xml:space="preserve"> v angleščini</w:t>
      </w:r>
    </w:p>
    <w:p w14:paraId="0683625F" w14:textId="77777777" w:rsidR="00E410E2" w:rsidRDefault="00E410E2" w:rsidP="00E410E2">
      <w:pPr>
        <w:rPr>
          <w:b/>
        </w:rPr>
      </w:pPr>
    </w:p>
    <w:p w14:paraId="79617A8D" w14:textId="77777777" w:rsidR="00E410E2" w:rsidRDefault="00E410E2" w:rsidP="00E410E2">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410E2" w14:paraId="4E63780B" w14:textId="77777777" w:rsidTr="00A26182">
        <w:tc>
          <w:tcPr>
            <w:tcW w:w="9029" w:type="dxa"/>
            <w:shd w:val="clear" w:color="auto" w:fill="B3DDF2" w:themeFill="background2" w:themeFillShade="E6"/>
            <w:tcMar>
              <w:top w:w="100" w:type="dxa"/>
              <w:left w:w="100" w:type="dxa"/>
              <w:bottom w:w="100" w:type="dxa"/>
              <w:right w:w="100" w:type="dxa"/>
            </w:tcMar>
          </w:tcPr>
          <w:p w14:paraId="2BA75B3A" w14:textId="08F06433" w:rsidR="00E410E2" w:rsidRDefault="00E410E2" w:rsidP="00A26182">
            <w:pPr>
              <w:widowControl w:val="0"/>
              <w:pBdr>
                <w:top w:val="nil"/>
                <w:left w:val="nil"/>
                <w:bottom w:val="nil"/>
                <w:right w:val="nil"/>
                <w:between w:val="nil"/>
              </w:pBdr>
              <w:spacing w:after="0"/>
            </w:pPr>
            <w:r w:rsidRPr="00E410E2">
              <w:t xml:space="preserve">V </w:t>
            </w:r>
            <w:r w:rsidRPr="00E410E2">
              <w:rPr>
                <w:rStyle w:val="UDTagChar"/>
              </w:rPr>
              <w:t>VERB</w:t>
            </w:r>
            <w:r w:rsidRPr="00E410E2">
              <w:t xml:space="preserve"> so bili iz </w:t>
            </w:r>
            <w:r w:rsidRPr="003A076E">
              <w:t>sistema JOS</w:t>
            </w:r>
            <w:r w:rsidRPr="00E410E2">
              <w:t xml:space="preserve"> pretvorjeni vsi glavni glagoli ([msd=”Gg”]) in </w:t>
            </w:r>
            <w:hyperlink r:id="rId123">
              <w:r w:rsidRPr="00E410E2">
                <w:rPr>
                  <w:rStyle w:val="Hyperlink"/>
                </w:rPr>
                <w:t>nekatere oblike</w:t>
              </w:r>
            </w:hyperlink>
            <w:r w:rsidRPr="00E410E2">
              <w:t xml:space="preserve"> pomožnega glagola </w:t>
            </w:r>
            <w:r w:rsidRPr="00E410E2">
              <w:rPr>
                <w:i/>
              </w:rPr>
              <w:t>biti</w:t>
            </w:r>
            <w:r w:rsidRPr="00E410E2">
              <w:t>.</w:t>
            </w:r>
          </w:p>
        </w:tc>
      </w:tr>
    </w:tbl>
    <w:p w14:paraId="2083A805" w14:textId="77777777" w:rsidR="00E410E2" w:rsidRDefault="00E410E2">
      <w:pPr>
        <w:spacing w:line="264" w:lineRule="auto"/>
        <w:rPr>
          <w:rFonts w:asciiTheme="majorHAnsi" w:eastAsiaTheme="majorEastAsia" w:hAnsiTheme="majorHAnsi" w:cstheme="majorBidi"/>
          <w:b/>
          <w:sz w:val="22"/>
          <w:szCs w:val="22"/>
        </w:rPr>
      </w:pPr>
      <w:r>
        <w:br w:type="page"/>
      </w:r>
    </w:p>
    <w:p w14:paraId="3B081A35" w14:textId="2A65DAB2" w:rsidR="00314345" w:rsidRDefault="00BD78CA" w:rsidP="00335864">
      <w:pPr>
        <w:pStyle w:val="Heading4"/>
      </w:pPr>
      <w:bookmarkStart w:id="47" w:name="_X:_other"/>
      <w:bookmarkStart w:id="48" w:name="_Toc176509715"/>
      <w:bookmarkEnd w:id="47"/>
      <w:r>
        <w:lastRenderedPageBreak/>
        <w:t>X: other</w:t>
      </w:r>
      <w:bookmarkEnd w:id="48"/>
    </w:p>
    <w:p w14:paraId="3B081A37" w14:textId="276BD2FD" w:rsidR="00314345" w:rsidRDefault="00BD78CA" w:rsidP="00A1000D">
      <w:r>
        <w:t xml:space="preserve">Povezava do univerzalnih smernic za kategorijo </w:t>
      </w:r>
      <w:r w:rsidRPr="00A26182">
        <w:rPr>
          <w:rStyle w:val="UDTagChar"/>
        </w:rPr>
        <w:t>X</w:t>
      </w:r>
      <w:r>
        <w:t>:</w:t>
      </w:r>
      <w:r w:rsidR="00A26182">
        <w:t xml:space="preserve"> </w:t>
      </w:r>
      <w:hyperlink r:id="rId124">
        <w:r w:rsidRPr="00A1000D">
          <w:rPr>
            <w:rStyle w:val="Hyperlink"/>
          </w:rPr>
          <w:t>https://universaldependencies.org/u/pos/X.html</w:t>
        </w:r>
      </w:hyperlink>
      <w:r>
        <w:t xml:space="preserve"> </w:t>
      </w:r>
    </w:p>
    <w:p w14:paraId="3B081A38" w14:textId="77777777" w:rsidR="00314345" w:rsidRDefault="00314345"/>
    <w:p w14:paraId="3B081A39" w14:textId="77777777" w:rsidR="00314345" w:rsidRDefault="00BD78CA">
      <w:r>
        <w:rPr>
          <w:b/>
        </w:rPr>
        <w:t>Izpeljane smernice za slovenščino</w:t>
      </w:r>
      <w:r>
        <w:t>:</w:t>
      </w:r>
    </w:p>
    <w:p w14:paraId="3C5C9CF7" w14:textId="6A81902C" w:rsidR="00A26182" w:rsidRDefault="00A26182">
      <w:pPr>
        <w:widowControl w:val="0"/>
      </w:pPr>
      <w:r>
        <w:t xml:space="preserve">Z oznako </w:t>
      </w:r>
      <w:r w:rsidRPr="00A26182">
        <w:rPr>
          <w:i/>
        </w:rPr>
        <w:t>drugo</w:t>
      </w:r>
      <w:r>
        <w:t xml:space="preserve"> (</w:t>
      </w:r>
      <w:r w:rsidRPr="00A26182">
        <w:rPr>
          <w:rStyle w:val="UDTagChar"/>
        </w:rPr>
        <w:t>X</w:t>
      </w:r>
      <w:r>
        <w:t xml:space="preserve">) označujemo besede, ki jih ni mogoče uvrstiti v nobeno drugo besedno vrsto. V slovenski drevesnici se ta oznaka trenutno večinoma uporablja za citatne </w:t>
      </w:r>
      <w:r w:rsidRPr="000D045F">
        <w:t>tujejezične</w:t>
      </w:r>
      <w:r>
        <w:rPr>
          <w:b/>
        </w:rPr>
        <w:t xml:space="preserve"> </w:t>
      </w:r>
      <w:r>
        <w:t xml:space="preserve">besede, ki jih ni smiselno analizirati na enak način kot slovensko besedišče (npr.  </w:t>
      </w:r>
      <w:r w:rsidRPr="000D045F">
        <w:rPr>
          <w:rStyle w:val="UDexampleChar"/>
        </w:rPr>
        <w:t>Europe of knowledge</w:t>
      </w:r>
      <w:r>
        <w:t xml:space="preserve">, </w:t>
      </w:r>
      <w:r w:rsidRPr="000D045F">
        <w:rPr>
          <w:rStyle w:val="UDexampleChar"/>
        </w:rPr>
        <w:t>La connaissance de soi</w:t>
      </w:r>
      <w:r>
        <w:t xml:space="preserve">, </w:t>
      </w:r>
      <w:r w:rsidRPr="000D045F">
        <w:rPr>
          <w:rStyle w:val="UDexampleChar"/>
        </w:rPr>
        <w:t>Bundesvereinigung det Deutschen Arbeitgeberverbände</w:t>
      </w:r>
      <w:r>
        <w:t xml:space="preserve">). V primerih, ko nizi tujejezičnih pojavnic vsebujejo tako tuje besede kot sposojenke, oznako </w:t>
      </w:r>
      <w:r w:rsidRPr="000D045F">
        <w:rPr>
          <w:rStyle w:val="UDTagChar"/>
        </w:rPr>
        <w:t>X</w:t>
      </w:r>
      <w:r>
        <w:t xml:space="preserve"> pripišemo samo tujim besedam, kot npr. v primeru </w:t>
      </w:r>
      <w:r w:rsidRPr="000D045F">
        <w:rPr>
          <w:rStyle w:val="UDexampleChar"/>
        </w:rPr>
        <w:t>The</w:t>
      </w:r>
      <w:r>
        <w:rPr>
          <w:i/>
        </w:rPr>
        <w:t xml:space="preserve"> Life </w:t>
      </w:r>
      <w:r w:rsidRPr="000D045F">
        <w:rPr>
          <w:rStyle w:val="UDexampleChar"/>
        </w:rPr>
        <w:t>of</w:t>
      </w:r>
      <w:r>
        <w:rPr>
          <w:i/>
        </w:rPr>
        <w:t xml:space="preserve"> Brian</w:t>
      </w:r>
      <w:r>
        <w:t>, kjer sta Life in Brian označena kot</w:t>
      </w:r>
      <w:r w:rsidR="000D045F">
        <w:t xml:space="preserve"> samostalnika (</w:t>
      </w:r>
      <w:r w:rsidRPr="000D045F">
        <w:rPr>
          <w:rStyle w:val="UDTagChar"/>
        </w:rPr>
        <w:t>NOUN</w:t>
      </w:r>
      <w:r>
        <w:t xml:space="preserve"> oz. </w:t>
      </w:r>
      <w:r w:rsidRPr="000D045F">
        <w:rPr>
          <w:rStyle w:val="UDTagChar"/>
        </w:rPr>
        <w:t>PROPN</w:t>
      </w:r>
      <w:r w:rsidR="000D045F">
        <w:t>).</w:t>
      </w:r>
    </w:p>
    <w:p w14:paraId="71BCE61F" w14:textId="77777777" w:rsidR="00814CD7" w:rsidRDefault="00814CD7">
      <w:pPr>
        <w:widowControl w:val="0"/>
      </w:pPr>
    </w:p>
    <w:p w14:paraId="0C3828F9" w14:textId="17E2C56F" w:rsidR="00A26182" w:rsidRDefault="00A26182">
      <w:pPr>
        <w:widowControl w:val="0"/>
      </w:pPr>
      <w:r>
        <w:t xml:space="preserve">Druge skupine besed, ki se </w:t>
      </w:r>
      <w:r w:rsidR="000D045F">
        <w:t xml:space="preserve">trenutno </w:t>
      </w:r>
      <w:r>
        <w:t xml:space="preserve">označujejo z </w:t>
      </w:r>
      <w:r w:rsidRPr="000D045F">
        <w:rPr>
          <w:rStyle w:val="UDTagChar"/>
        </w:rPr>
        <w:t>X</w:t>
      </w:r>
      <w:r>
        <w:t>, vključujejo okrajšave s pikami (</w:t>
      </w:r>
      <w:r w:rsidRPr="000D045F">
        <w:rPr>
          <w:rStyle w:val="UDexampleChar"/>
        </w:rPr>
        <w:t>dr.</w:t>
      </w:r>
      <w:r>
        <w:t xml:space="preserve">), </w:t>
      </w:r>
      <w:r w:rsidR="00DD78F5">
        <w:t xml:space="preserve">ki bi jih veljalo v prihodnosti razvezati, </w:t>
      </w:r>
      <w:r>
        <w:t>URL naslove (</w:t>
      </w:r>
      <w:hyperlink r:id="rId125">
        <w:r w:rsidRPr="000D045F">
          <w:rPr>
            <w:rStyle w:val="UDexampleChar"/>
          </w:rPr>
          <w:t>www.radenska.si</w:t>
        </w:r>
      </w:hyperlink>
      <w:r>
        <w:t>), začetnice avtorjev novinarskih prispevkov (</w:t>
      </w:r>
      <w:r w:rsidRPr="000D045F">
        <w:rPr>
          <w:rStyle w:val="UDexampleChar"/>
        </w:rPr>
        <w:t>sta</w:t>
      </w:r>
      <w:r>
        <w:t>) in pojavnice s kombinacijo alfanumeričnih znakov (</w:t>
      </w:r>
      <w:r w:rsidRPr="000D045F">
        <w:rPr>
          <w:rStyle w:val="UDexampleChar"/>
        </w:rPr>
        <w:t>6230i</w:t>
      </w:r>
      <w:r>
        <w:t>).</w:t>
      </w:r>
    </w:p>
    <w:p w14:paraId="54203578" w14:textId="24DE75A2" w:rsidR="00DD78F5" w:rsidRDefault="00FF2B82">
      <w:pPr>
        <w:widowControl w:val="0"/>
      </w:pPr>
      <w:r w:rsidRPr="00FF2B82">
        <w:rPr>
          <w:color w:val="000000" w:themeColor="text1"/>
        </w:rPr>
        <w:t xml:space="preserve">V zapisih govorjenih besedil se oznaka </w:t>
      </w:r>
      <w:r w:rsidRPr="00FF2B82">
        <w:rPr>
          <w:rStyle w:val="UDTagChar"/>
          <w:color w:val="000000" w:themeColor="text1"/>
        </w:rPr>
        <w:t xml:space="preserve">X </w:t>
      </w:r>
      <w:r w:rsidRPr="00FF2B82">
        <w:rPr>
          <w:color w:val="000000" w:themeColor="text1"/>
        </w:rPr>
        <w:t xml:space="preserve">uporablja tudi za nedokončane oz. prekinjene besede, ki jih prepoznamo po končnem vezaju </w:t>
      </w:r>
      <w:r w:rsidR="00814CD7">
        <w:t xml:space="preserve">(npr. </w:t>
      </w:r>
      <w:r w:rsidR="00814CD7">
        <w:rPr>
          <w:i/>
        </w:rPr>
        <w:t xml:space="preserve">na osnovi velikega eee </w:t>
      </w:r>
      <w:r w:rsidR="00814CD7" w:rsidRPr="00814CD7">
        <w:rPr>
          <w:rStyle w:val="UDexampleChar"/>
        </w:rPr>
        <w:t>slovarj-</w:t>
      </w:r>
      <w:r w:rsidR="00814CD7">
        <w:rPr>
          <w:i/>
        </w:rPr>
        <w:t xml:space="preserve"> eee korpusa</w:t>
      </w:r>
      <w:r w:rsidR="00814CD7">
        <w:t>).</w:t>
      </w:r>
    </w:p>
    <w:p w14:paraId="6188820A" w14:textId="77777777" w:rsidR="00A26182" w:rsidRDefault="00A26182">
      <w:pPr>
        <w:widowControl w:val="0"/>
      </w:pPr>
    </w:p>
    <w:p w14:paraId="4CF1B291" w14:textId="77777777" w:rsidR="00A26182" w:rsidRDefault="00A26182">
      <w:pPr>
        <w:widowControl w:val="0"/>
        <w:rPr>
          <w:i/>
          <w:sz w:val="21"/>
          <w:szCs w:val="21"/>
          <w:u w:val="single"/>
        </w:rPr>
      </w:pPr>
      <w:r>
        <w:rPr>
          <w:u w:val="single"/>
        </w:rPr>
        <w:t>Nekaj primerov pojavnic z oznako X:</w:t>
      </w:r>
    </w:p>
    <w:p w14:paraId="6F5C44F5" w14:textId="77777777" w:rsidR="00A26182" w:rsidRDefault="00A26182" w:rsidP="000D045F">
      <w:pPr>
        <w:pStyle w:val="Listofexamples"/>
      </w:pPr>
      <w:r>
        <w:t>dr., oz., sv., P., R.</w:t>
      </w:r>
    </w:p>
    <w:p w14:paraId="41CE5481" w14:textId="77777777" w:rsidR="00A26182" w:rsidRDefault="00A26182" w:rsidP="000D045F">
      <w:pPr>
        <w:pStyle w:val="Listofexamples"/>
      </w:pPr>
      <w:r>
        <w:t>de, of, bin, the, von, writing, travel</w:t>
      </w:r>
    </w:p>
    <w:p w14:paraId="238CA91D" w14:textId="77777777" w:rsidR="00A26182" w:rsidRDefault="00A26182" w:rsidP="000D045F">
      <w:pPr>
        <w:pStyle w:val="Listofexamples"/>
      </w:pPr>
      <w:r>
        <w:t>sta, salomon.si, pj, Dake6</w:t>
      </w:r>
    </w:p>
    <w:p w14:paraId="46E62D38" w14:textId="77777777" w:rsidR="000D045F" w:rsidRDefault="000D045F">
      <w:pPr>
        <w:widowControl w:val="0"/>
      </w:pPr>
    </w:p>
    <w:p w14:paraId="35E49781" w14:textId="77777777" w:rsidR="000D045F" w:rsidRDefault="000D045F" w:rsidP="000D045F">
      <w:r>
        <w:rPr>
          <w:b/>
        </w:rPr>
        <w:t xml:space="preserve">Koristne povezave: </w:t>
      </w:r>
    </w:p>
    <w:p w14:paraId="1D95031C" w14:textId="6C658302" w:rsidR="000D045F" w:rsidRDefault="004204D5" w:rsidP="00F22EEB">
      <w:pPr>
        <w:widowControl w:val="0"/>
        <w:numPr>
          <w:ilvl w:val="0"/>
          <w:numId w:val="6"/>
        </w:numPr>
        <w:spacing w:after="0"/>
        <w:ind w:left="714" w:hanging="357"/>
      </w:pPr>
      <w:hyperlink r:id="rId126">
        <w:r w:rsidR="000D045F" w:rsidRPr="00421CE0">
          <w:rPr>
            <w:rStyle w:val="Hyperlink"/>
          </w:rPr>
          <w:t>uporabne statistike</w:t>
        </w:r>
      </w:hyperlink>
      <w:r w:rsidR="000D045F">
        <w:t xml:space="preserve"> o kategoriji </w:t>
      </w:r>
      <w:r w:rsidR="000D045F">
        <w:rPr>
          <w:rStyle w:val="UDTagChar"/>
        </w:rPr>
        <w:t>X</w:t>
      </w:r>
      <w:r w:rsidR="000D045F">
        <w:t xml:space="preserve"> v korpusu SSJ-UD</w:t>
      </w:r>
    </w:p>
    <w:p w14:paraId="78A51B71" w14:textId="196CD22D" w:rsidR="000D045F" w:rsidRDefault="004204D5" w:rsidP="00F22EEB">
      <w:pPr>
        <w:widowControl w:val="0"/>
        <w:numPr>
          <w:ilvl w:val="0"/>
          <w:numId w:val="6"/>
        </w:numPr>
        <w:spacing w:after="0"/>
        <w:ind w:left="714" w:hanging="357"/>
      </w:pPr>
      <w:hyperlink r:id="rId127" w:history="1">
        <w:r w:rsidR="000D045F" w:rsidRPr="00A861FD">
          <w:rPr>
            <w:rStyle w:val="Hyperlink"/>
          </w:rPr>
          <w:t>vse pojavnice</w:t>
        </w:r>
      </w:hyperlink>
      <w:r w:rsidR="000D045F">
        <w:t xml:space="preserve"> z oznako </w:t>
      </w:r>
      <w:r w:rsidR="000D045F">
        <w:rPr>
          <w:rStyle w:val="UDTagChar"/>
        </w:rPr>
        <w:t>X</w:t>
      </w:r>
      <w:r w:rsidR="000D045F">
        <w:t xml:space="preserve"> </w:t>
      </w:r>
      <w:r w:rsidR="00403221">
        <w:t>v korpusu SSJ-UD/SUK v konkordančniku noSketchEngine</w:t>
      </w:r>
    </w:p>
    <w:p w14:paraId="0BED1E5C" w14:textId="566C1567" w:rsidR="008852D8" w:rsidRDefault="004204D5" w:rsidP="008852D8">
      <w:pPr>
        <w:widowControl w:val="0"/>
        <w:numPr>
          <w:ilvl w:val="0"/>
          <w:numId w:val="6"/>
        </w:numPr>
        <w:spacing w:after="0"/>
        <w:ind w:left="714" w:hanging="357"/>
      </w:pPr>
      <w:hyperlink r:id="rId128" w:history="1">
        <w:r w:rsidR="008852D8" w:rsidRPr="00A861FD">
          <w:rPr>
            <w:rStyle w:val="Hyperlink"/>
          </w:rPr>
          <w:t>vse pojavnice</w:t>
        </w:r>
      </w:hyperlink>
      <w:r w:rsidR="008852D8">
        <w:t xml:space="preserve"> z oznako </w:t>
      </w:r>
      <w:r w:rsidR="008852D8">
        <w:rPr>
          <w:rStyle w:val="UDTagChar"/>
        </w:rPr>
        <w:t>X</w:t>
      </w:r>
      <w:r w:rsidR="008852D8">
        <w:t xml:space="preserve"> v korpusu SSJ-UD v orodju Drevesnik</w:t>
      </w:r>
    </w:p>
    <w:p w14:paraId="1987ABB0" w14:textId="0E708141" w:rsidR="00823F8C" w:rsidRDefault="004204D5" w:rsidP="008852D8">
      <w:pPr>
        <w:widowControl w:val="0"/>
        <w:numPr>
          <w:ilvl w:val="0"/>
          <w:numId w:val="6"/>
        </w:numPr>
        <w:spacing w:after="0"/>
        <w:ind w:left="714" w:hanging="357"/>
      </w:pPr>
      <w:hyperlink r:id="rId129" w:history="1">
        <w:r w:rsidR="00823F8C" w:rsidRPr="003F18F9">
          <w:rPr>
            <w:rStyle w:val="Hyperlink"/>
            <w:rFonts w:ascii="Open Sans" w:eastAsia="MS Mincho" w:hAnsi="Open Sans" w:cs="Times New Roman"/>
          </w:rPr>
          <w:t>vse pojavnice</w:t>
        </w:r>
      </w:hyperlink>
      <w:r w:rsidR="00823F8C" w:rsidRPr="003F18F9">
        <w:rPr>
          <w:rFonts w:ascii="Open Sans" w:eastAsia="MS Mincho" w:hAnsi="Open Sans" w:cs="Times New Roman"/>
        </w:rPr>
        <w:t xml:space="preserve"> z oznako </w:t>
      </w:r>
      <w:r w:rsidR="00823F8C">
        <w:rPr>
          <w:rFonts w:ascii="Courier New" w:eastAsia="MS Mincho" w:hAnsi="Courier New" w:cs="Times New Roman"/>
          <w:b/>
        </w:rPr>
        <w:t>X</w:t>
      </w:r>
      <w:r w:rsidR="00823F8C" w:rsidRPr="003F18F9">
        <w:rPr>
          <w:rFonts w:ascii="Open Sans" w:eastAsia="MS Mincho" w:hAnsi="Open Sans" w:cs="Times New Roman"/>
        </w:rPr>
        <w:t xml:space="preserve"> v korpusu SSJ-UD v orodju Grew-match</w:t>
      </w:r>
    </w:p>
    <w:p w14:paraId="711AA8D2" w14:textId="33875978" w:rsidR="000D045F" w:rsidRDefault="004204D5" w:rsidP="00F22EEB">
      <w:pPr>
        <w:widowControl w:val="0"/>
        <w:numPr>
          <w:ilvl w:val="0"/>
          <w:numId w:val="6"/>
        </w:numPr>
        <w:spacing w:after="0"/>
        <w:ind w:left="714" w:hanging="357"/>
      </w:pPr>
      <w:hyperlink r:id="rId130" w:history="1">
        <w:r w:rsidR="000D045F" w:rsidRPr="00214AE9">
          <w:rPr>
            <w:rStyle w:val="Hyperlink"/>
          </w:rPr>
          <w:t>povzetek slovenskih smernic</w:t>
        </w:r>
      </w:hyperlink>
      <w:r w:rsidR="000D045F">
        <w:t xml:space="preserve"> za kategorijo </w:t>
      </w:r>
      <w:r w:rsidR="000D045F">
        <w:rPr>
          <w:rStyle w:val="UDTagChar"/>
        </w:rPr>
        <w:t>X</w:t>
      </w:r>
      <w:r w:rsidR="000D045F">
        <w:t xml:space="preserve"> v angleščini</w:t>
      </w:r>
    </w:p>
    <w:p w14:paraId="26CB7A59" w14:textId="77777777" w:rsidR="000D045F" w:rsidRDefault="000D045F" w:rsidP="000D045F">
      <w:pPr>
        <w:rPr>
          <w:b/>
        </w:rPr>
      </w:pPr>
    </w:p>
    <w:p w14:paraId="67217E1F" w14:textId="77777777" w:rsidR="000D045F" w:rsidRDefault="000D045F" w:rsidP="000D045F">
      <w:r>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D045F" w14:paraId="4437E753" w14:textId="77777777" w:rsidTr="0058332E">
        <w:tc>
          <w:tcPr>
            <w:tcW w:w="9029" w:type="dxa"/>
            <w:shd w:val="clear" w:color="auto" w:fill="B3DDF2" w:themeFill="background2" w:themeFillShade="E6"/>
            <w:tcMar>
              <w:top w:w="100" w:type="dxa"/>
              <w:left w:w="100" w:type="dxa"/>
              <w:bottom w:w="100" w:type="dxa"/>
              <w:right w:w="100" w:type="dxa"/>
            </w:tcMar>
          </w:tcPr>
          <w:p w14:paraId="0AF06AA5" w14:textId="4A3BD208" w:rsidR="000D045F" w:rsidRDefault="000D045F" w:rsidP="0058332E">
            <w:pPr>
              <w:widowControl w:val="0"/>
              <w:pBdr>
                <w:top w:val="nil"/>
                <w:left w:val="nil"/>
                <w:bottom w:val="nil"/>
                <w:right w:val="nil"/>
                <w:between w:val="nil"/>
              </w:pBdr>
              <w:spacing w:after="0"/>
            </w:pPr>
            <w:r w:rsidRPr="000D045F">
              <w:t xml:space="preserve">V </w:t>
            </w:r>
            <w:r w:rsidRPr="000D045F">
              <w:rPr>
                <w:rStyle w:val="UDTagChar"/>
              </w:rPr>
              <w:t>X</w:t>
            </w:r>
            <w:r w:rsidRPr="000D045F">
              <w:t xml:space="preserve"> so bili iz </w:t>
            </w:r>
            <w:r w:rsidRPr="003A076E">
              <w:t>sistema JOS</w:t>
            </w:r>
            <w:r w:rsidRPr="000D045F">
              <w:t xml:space="preserve"> pretvorjene vse pojavnice z oznako neuvrščeno ([msd=”N.*”]) in vse okrajšave ([msd=”O.*”]).</w:t>
            </w:r>
          </w:p>
        </w:tc>
      </w:tr>
    </w:tbl>
    <w:p w14:paraId="3B081A63" w14:textId="59568DC8" w:rsidR="00314345" w:rsidRDefault="00BD78CA">
      <w:r>
        <w:br w:type="page"/>
      </w:r>
    </w:p>
    <w:p w14:paraId="3B081A64" w14:textId="07357FD0" w:rsidR="00314345" w:rsidRDefault="00BD78CA">
      <w:pPr>
        <w:pStyle w:val="Heading3"/>
      </w:pPr>
      <w:bookmarkStart w:id="49" w:name="_Oblikoslovne_lastnosti"/>
      <w:bookmarkStart w:id="50" w:name="_Toc176509716"/>
      <w:bookmarkEnd w:id="49"/>
      <w:r>
        <w:lastRenderedPageBreak/>
        <w:t>Oblikoslovne lastnosti</w:t>
      </w:r>
      <w:bookmarkEnd w:id="50"/>
    </w:p>
    <w:p w14:paraId="43D1CB94" w14:textId="60BF35A2" w:rsidR="00444CF6" w:rsidRDefault="00640E17" w:rsidP="00FD33B1">
      <w:r>
        <w:t xml:space="preserve">V spodnji tabeli so navedene oblikoslovne lastnosti, s katerimi se </w:t>
      </w:r>
      <w:r w:rsidR="00AC6923">
        <w:t>besedam</w:t>
      </w:r>
      <w:r>
        <w:t xml:space="preserve"> poleg univerzalne </w:t>
      </w:r>
      <w:hyperlink w:anchor="_Besedne_vrste" w:history="1">
        <w:r w:rsidRPr="00640E17">
          <w:rPr>
            <w:rStyle w:val="Hyperlink"/>
          </w:rPr>
          <w:t>besedne vrste</w:t>
        </w:r>
      </w:hyperlink>
      <w:r>
        <w:t xml:space="preserve"> </w:t>
      </w:r>
      <w:r w:rsidR="00AC6923">
        <w:t>pripisujejo</w:t>
      </w:r>
      <w:r>
        <w:t xml:space="preserve"> dodatne leksikalne in slovnične lastnosti. </w:t>
      </w:r>
      <w:r w:rsidR="00E93FF1">
        <w:t xml:space="preserve">Med 24 </w:t>
      </w:r>
      <w:hyperlink r:id="rId131" w:history="1">
        <w:r w:rsidR="00E93FF1" w:rsidRPr="00AC6923">
          <w:rPr>
            <w:rStyle w:val="Hyperlink"/>
          </w:rPr>
          <w:t>univerzalnimi oblikoslovnimi lastnostmi</w:t>
        </w:r>
      </w:hyperlink>
      <w:r w:rsidR="00E93FF1">
        <w:t>, kakršne kot jedrne izpostavljajo splošne smernice, so bile na slovenska besedila prenesene vse razen</w:t>
      </w:r>
      <w:r w:rsidR="00AC6923">
        <w:t xml:space="preserve"> oznak</w:t>
      </w:r>
      <w:r w:rsidR="003A2502">
        <w:t>:</w:t>
      </w:r>
      <w:r w:rsidR="00AC6923">
        <w:t xml:space="preserve"> </w:t>
      </w:r>
      <w:r w:rsidR="00AC6923" w:rsidRPr="00AC6923">
        <w:t xml:space="preserve">Voice, Typo, NounClass, Evident, Polite in Clusivity. </w:t>
      </w:r>
      <w:r w:rsidR="00AC6923">
        <w:t xml:space="preserve">Dodatno drevesnica SSJ-UD vsebuje tudi lastnosti </w:t>
      </w:r>
      <w:r w:rsidR="00AC6923" w:rsidRPr="00AC6923">
        <w:t>Gender[psor], Number[psor]</w:t>
      </w:r>
      <w:r w:rsidR="00AC6923">
        <w:t>,</w:t>
      </w:r>
      <w:r w:rsidR="00AC6923" w:rsidRPr="00AC6923">
        <w:t xml:space="preserve"> Variant </w:t>
      </w:r>
      <w:r w:rsidR="00AC6923">
        <w:t>in NumForm za opis jezikovnospecifičnih lastnosti ali lastnosti, podedovanih iz sistema JOS.</w:t>
      </w:r>
      <w:r w:rsidR="00444CF6">
        <w:t xml:space="preserve">  </w:t>
      </w:r>
    </w:p>
    <w:p w14:paraId="4367A3FF" w14:textId="77777777" w:rsidR="00444CF6" w:rsidRDefault="00444CF6" w:rsidP="00FD33B1"/>
    <w:p w14:paraId="67D0171A" w14:textId="5A8CE99C" w:rsidR="00FD33B1" w:rsidRDefault="00FD33B1" w:rsidP="00FD33B1">
      <w:r>
        <w:t xml:space="preserve">Abecedni seznam </w:t>
      </w:r>
      <w:r w:rsidR="005F2236">
        <w:t xml:space="preserve">v slovenščini </w:t>
      </w:r>
      <w:r>
        <w:t>uporabljenih oblikoslovnih lastnosti z</w:t>
      </w:r>
      <w:r w:rsidR="005061F0">
        <w:t xml:space="preserve"> možnimi</w:t>
      </w:r>
      <w:r>
        <w:t xml:space="preserve"> vrednostmi:</w:t>
      </w:r>
    </w:p>
    <w:p w14:paraId="18CE502C" w14:textId="77777777" w:rsidR="00221FE2" w:rsidRDefault="00221FE2" w:rsidP="005061F0">
      <w:pPr>
        <w:spacing w:after="0" w:line="276" w:lineRule="auto"/>
        <w:rPr>
          <w:b/>
        </w:rPr>
      </w:pPr>
    </w:p>
    <w:p w14:paraId="1252B685" w14:textId="4751664C" w:rsidR="00221FE2" w:rsidRDefault="00221FE2" w:rsidP="005061F0">
      <w:pPr>
        <w:spacing w:after="0" w:line="276" w:lineRule="auto"/>
        <w:rPr>
          <w:b/>
        </w:rPr>
        <w:sectPr w:rsidR="00221FE2" w:rsidSect="00534FD2">
          <w:headerReference w:type="default" r:id="rId132"/>
          <w:footerReference w:type="default" r:id="rId133"/>
          <w:headerReference w:type="first" r:id="rId134"/>
          <w:footerReference w:type="first" r:id="rId135"/>
          <w:type w:val="continuous"/>
          <w:pgSz w:w="11909" w:h="16834"/>
          <w:pgMar w:top="1440" w:right="1440" w:bottom="1440" w:left="1440" w:header="170" w:footer="720" w:gutter="0"/>
          <w:pgNumType w:start="1"/>
          <w:cols w:space="708"/>
          <w:titlePg/>
          <w:docGrid w:linePitch="272"/>
        </w:sectPr>
      </w:pPr>
    </w:p>
    <w:p w14:paraId="2AA5581D" w14:textId="0543BB56" w:rsidR="005061F0" w:rsidRPr="00CC2DCC" w:rsidRDefault="004204D5" w:rsidP="005061F0">
      <w:pPr>
        <w:pStyle w:val="ListParagraph"/>
        <w:numPr>
          <w:ilvl w:val="0"/>
          <w:numId w:val="57"/>
        </w:numPr>
        <w:spacing w:after="0" w:line="276" w:lineRule="auto"/>
      </w:pPr>
      <w:hyperlink w:anchor="_Abbr:_abbreviation" w:history="1">
        <w:r w:rsidR="005061F0" w:rsidRPr="00CC2DCC">
          <w:rPr>
            <w:rStyle w:val="Hyperlink"/>
          </w:rPr>
          <w:t>Abbr</w:t>
        </w:r>
      </w:hyperlink>
      <w:r w:rsidR="005061F0" w:rsidRPr="00CC2DCC">
        <w:t>:</w:t>
      </w:r>
      <w:r w:rsidR="005061F0">
        <w:t xml:space="preserve"> </w:t>
      </w:r>
      <w:r w:rsidR="005061F0" w:rsidRPr="00CC2DCC">
        <w:t>Yes</w:t>
      </w:r>
    </w:p>
    <w:p w14:paraId="2432256E" w14:textId="59D9FD37" w:rsidR="005061F0" w:rsidRPr="00CC2DCC" w:rsidRDefault="004204D5" w:rsidP="005061F0">
      <w:pPr>
        <w:pStyle w:val="ListParagraph"/>
        <w:numPr>
          <w:ilvl w:val="0"/>
          <w:numId w:val="57"/>
        </w:numPr>
        <w:spacing w:after="0" w:line="276" w:lineRule="auto"/>
      </w:pPr>
      <w:hyperlink w:anchor="_Animacy:_animacy" w:history="1">
        <w:r w:rsidR="005061F0" w:rsidRPr="00CC2DCC">
          <w:rPr>
            <w:rStyle w:val="Hyperlink"/>
          </w:rPr>
          <w:t>Animacy</w:t>
        </w:r>
      </w:hyperlink>
      <w:r w:rsidR="005061F0" w:rsidRPr="00CC2DCC">
        <w:t>:</w:t>
      </w:r>
      <w:r w:rsidR="005061F0">
        <w:t xml:space="preserve"> </w:t>
      </w:r>
      <w:r w:rsidR="005061F0" w:rsidRPr="00CC2DCC">
        <w:t>Anim, Inan</w:t>
      </w:r>
    </w:p>
    <w:p w14:paraId="32D2BF15" w14:textId="668A85CF" w:rsidR="005061F0" w:rsidRPr="00CC2DCC" w:rsidRDefault="004204D5" w:rsidP="005061F0">
      <w:pPr>
        <w:pStyle w:val="ListParagraph"/>
        <w:numPr>
          <w:ilvl w:val="0"/>
          <w:numId w:val="57"/>
        </w:numPr>
        <w:spacing w:after="0" w:line="276" w:lineRule="auto"/>
      </w:pPr>
      <w:hyperlink w:anchor="_Aspect:_aspect" w:history="1">
        <w:r w:rsidR="005061F0" w:rsidRPr="00CC2DCC">
          <w:rPr>
            <w:rStyle w:val="Hyperlink"/>
          </w:rPr>
          <w:t>Aspect</w:t>
        </w:r>
      </w:hyperlink>
      <w:r w:rsidR="005061F0" w:rsidRPr="00CC2DCC">
        <w:t>:</w:t>
      </w:r>
      <w:r w:rsidR="005061F0">
        <w:t xml:space="preserve"> </w:t>
      </w:r>
      <w:r w:rsidR="005061F0" w:rsidRPr="00CC2DCC">
        <w:t>Imp, Perf</w:t>
      </w:r>
    </w:p>
    <w:p w14:paraId="59F96577" w14:textId="6B3C441E" w:rsidR="005061F0" w:rsidRPr="00CC2DCC" w:rsidRDefault="004204D5" w:rsidP="005061F0">
      <w:pPr>
        <w:pStyle w:val="ListParagraph"/>
        <w:numPr>
          <w:ilvl w:val="0"/>
          <w:numId w:val="57"/>
        </w:numPr>
        <w:spacing w:after="0" w:line="276" w:lineRule="auto"/>
      </w:pPr>
      <w:hyperlink w:anchor="_Case:_case" w:history="1">
        <w:r w:rsidR="005061F0" w:rsidRPr="00CC2DCC">
          <w:rPr>
            <w:rStyle w:val="Hyperlink"/>
          </w:rPr>
          <w:t>Case</w:t>
        </w:r>
      </w:hyperlink>
      <w:r w:rsidR="005061F0" w:rsidRPr="00CC2DCC">
        <w:t>:</w:t>
      </w:r>
      <w:r w:rsidR="005061F0">
        <w:t xml:space="preserve"> </w:t>
      </w:r>
      <w:r w:rsidR="005061F0" w:rsidRPr="00CC2DCC">
        <w:t>Nom, Gen, Dat, Acc, Loc, Ins</w:t>
      </w:r>
    </w:p>
    <w:p w14:paraId="4FB66218" w14:textId="020E1EA6" w:rsidR="005061F0" w:rsidRPr="00CC2DCC" w:rsidRDefault="004204D5" w:rsidP="005061F0">
      <w:pPr>
        <w:pStyle w:val="ListParagraph"/>
        <w:numPr>
          <w:ilvl w:val="0"/>
          <w:numId w:val="57"/>
        </w:numPr>
        <w:spacing w:after="0" w:line="276" w:lineRule="auto"/>
      </w:pPr>
      <w:hyperlink w:anchor="_Definite:_definiteness_or" w:history="1">
        <w:r w:rsidR="005061F0" w:rsidRPr="00CC2DCC">
          <w:rPr>
            <w:rStyle w:val="Hyperlink"/>
          </w:rPr>
          <w:t>Definite</w:t>
        </w:r>
      </w:hyperlink>
      <w:r w:rsidR="005061F0" w:rsidRPr="00CC2DCC">
        <w:t>:</w:t>
      </w:r>
      <w:r w:rsidR="005061F0">
        <w:t xml:space="preserve"> </w:t>
      </w:r>
      <w:r w:rsidR="005061F0" w:rsidRPr="00CC2DCC">
        <w:t>Ind, Def</w:t>
      </w:r>
    </w:p>
    <w:p w14:paraId="22DE00B9" w14:textId="72BA8192" w:rsidR="005061F0" w:rsidRPr="00CC2DCC" w:rsidRDefault="004204D5" w:rsidP="005061F0">
      <w:pPr>
        <w:pStyle w:val="ListParagraph"/>
        <w:numPr>
          <w:ilvl w:val="0"/>
          <w:numId w:val="57"/>
        </w:numPr>
        <w:spacing w:after="0" w:line="276" w:lineRule="auto"/>
      </w:pPr>
      <w:hyperlink w:anchor="_Degree:_degree_of" w:history="1">
        <w:r w:rsidR="005061F0" w:rsidRPr="00CC2DCC">
          <w:rPr>
            <w:rStyle w:val="Hyperlink"/>
          </w:rPr>
          <w:t>Degree</w:t>
        </w:r>
      </w:hyperlink>
      <w:r w:rsidR="005061F0" w:rsidRPr="00CC2DCC">
        <w:t>:</w:t>
      </w:r>
      <w:r w:rsidR="005061F0">
        <w:t xml:space="preserve"> </w:t>
      </w:r>
      <w:r w:rsidR="005061F0" w:rsidRPr="00CC2DCC">
        <w:t>Pos, Cmp, Sup</w:t>
      </w:r>
    </w:p>
    <w:p w14:paraId="39CE700E" w14:textId="7809B1E1" w:rsidR="005061F0" w:rsidRPr="00CC2DCC" w:rsidRDefault="004204D5" w:rsidP="005061F0">
      <w:pPr>
        <w:pStyle w:val="ListParagraph"/>
        <w:numPr>
          <w:ilvl w:val="0"/>
          <w:numId w:val="57"/>
        </w:numPr>
        <w:spacing w:after="0" w:line="276" w:lineRule="auto"/>
      </w:pPr>
      <w:hyperlink w:anchor="_Foreign:_foreign_word" w:history="1">
        <w:r w:rsidR="005061F0" w:rsidRPr="00CC2DCC">
          <w:rPr>
            <w:rStyle w:val="Hyperlink"/>
          </w:rPr>
          <w:t>Foreign</w:t>
        </w:r>
      </w:hyperlink>
      <w:r w:rsidR="005061F0" w:rsidRPr="00CC2DCC">
        <w:t>:</w:t>
      </w:r>
      <w:r w:rsidR="005061F0">
        <w:t xml:space="preserve"> </w:t>
      </w:r>
      <w:r w:rsidR="005061F0" w:rsidRPr="00CC2DCC">
        <w:t>Yes</w:t>
      </w:r>
    </w:p>
    <w:p w14:paraId="3FADA16D" w14:textId="26F9EE9D" w:rsidR="005061F0" w:rsidRPr="00CC2DCC" w:rsidRDefault="004204D5" w:rsidP="005061F0">
      <w:pPr>
        <w:pStyle w:val="ListParagraph"/>
        <w:numPr>
          <w:ilvl w:val="0"/>
          <w:numId w:val="57"/>
        </w:numPr>
        <w:spacing w:after="0" w:line="276" w:lineRule="auto"/>
      </w:pPr>
      <w:hyperlink w:anchor="_Gender:_gender" w:history="1">
        <w:r w:rsidR="005061F0" w:rsidRPr="00CC2DCC">
          <w:rPr>
            <w:rStyle w:val="Hyperlink"/>
          </w:rPr>
          <w:t>Gender</w:t>
        </w:r>
      </w:hyperlink>
      <w:r w:rsidR="005061F0" w:rsidRPr="00CC2DCC">
        <w:t>:</w:t>
      </w:r>
      <w:r w:rsidR="005061F0">
        <w:t xml:space="preserve"> </w:t>
      </w:r>
      <w:r w:rsidR="005061F0" w:rsidRPr="00CC2DCC">
        <w:t>Masc, Fem, Neut</w:t>
      </w:r>
    </w:p>
    <w:p w14:paraId="0316B25C" w14:textId="5D43C9D6" w:rsidR="005061F0" w:rsidRPr="00CC2DCC" w:rsidRDefault="004204D5" w:rsidP="005061F0">
      <w:pPr>
        <w:pStyle w:val="ListParagraph"/>
        <w:numPr>
          <w:ilvl w:val="0"/>
          <w:numId w:val="57"/>
        </w:numPr>
        <w:spacing w:after="0" w:line="276" w:lineRule="auto"/>
      </w:pPr>
      <w:hyperlink w:anchor="_Gender[psor]:_possessor's_gender" w:history="1">
        <w:r w:rsidR="005061F0" w:rsidRPr="00CC2DCC">
          <w:rPr>
            <w:rStyle w:val="Hyperlink"/>
          </w:rPr>
          <w:t>Gender[psor]</w:t>
        </w:r>
      </w:hyperlink>
      <w:r w:rsidR="005061F0" w:rsidRPr="00CC2DCC">
        <w:t>:</w:t>
      </w:r>
      <w:r w:rsidR="005061F0">
        <w:t xml:space="preserve"> </w:t>
      </w:r>
      <w:r w:rsidR="005061F0" w:rsidRPr="00CC2DCC">
        <w:t>Masc. Fem, Neut</w:t>
      </w:r>
    </w:p>
    <w:p w14:paraId="18C52C25" w14:textId="0CA2F78E" w:rsidR="005061F0" w:rsidRPr="00CC2DCC" w:rsidRDefault="004204D5" w:rsidP="005061F0">
      <w:pPr>
        <w:pStyle w:val="ListParagraph"/>
        <w:numPr>
          <w:ilvl w:val="0"/>
          <w:numId w:val="57"/>
        </w:numPr>
        <w:spacing w:after="0" w:line="276" w:lineRule="auto"/>
      </w:pPr>
      <w:hyperlink w:anchor="_Mood:_mood" w:history="1">
        <w:r w:rsidR="005061F0" w:rsidRPr="00CC2DCC">
          <w:rPr>
            <w:rStyle w:val="Hyperlink"/>
          </w:rPr>
          <w:t>Mood</w:t>
        </w:r>
      </w:hyperlink>
      <w:r w:rsidR="005061F0" w:rsidRPr="00CC2DCC">
        <w:t>:</w:t>
      </w:r>
      <w:r w:rsidR="005061F0">
        <w:t xml:space="preserve"> </w:t>
      </w:r>
      <w:r w:rsidR="005061F0" w:rsidRPr="00CC2DCC">
        <w:t>Ind, Imp, Cnd</w:t>
      </w:r>
    </w:p>
    <w:p w14:paraId="5F3B4E2D" w14:textId="62FFA9C6" w:rsidR="005061F0" w:rsidRPr="00CC2DCC" w:rsidRDefault="004204D5" w:rsidP="005061F0">
      <w:pPr>
        <w:pStyle w:val="ListParagraph"/>
        <w:numPr>
          <w:ilvl w:val="0"/>
          <w:numId w:val="57"/>
        </w:numPr>
        <w:spacing w:after="0" w:line="276" w:lineRule="auto"/>
      </w:pPr>
      <w:hyperlink w:anchor="_Number:_number" w:history="1">
        <w:r w:rsidR="005061F0" w:rsidRPr="00CC2DCC">
          <w:rPr>
            <w:rStyle w:val="Hyperlink"/>
          </w:rPr>
          <w:t>Number</w:t>
        </w:r>
      </w:hyperlink>
      <w:r w:rsidR="005061F0" w:rsidRPr="00CC2DCC">
        <w:t>:</w:t>
      </w:r>
      <w:r w:rsidR="005061F0">
        <w:t xml:space="preserve"> </w:t>
      </w:r>
      <w:r w:rsidR="005061F0" w:rsidRPr="00CC2DCC">
        <w:t>Sing, Dual, Plur</w:t>
      </w:r>
    </w:p>
    <w:p w14:paraId="0132F0D0" w14:textId="0520EAB3" w:rsidR="005061F0" w:rsidRPr="00CC2DCC" w:rsidRDefault="004204D5" w:rsidP="005061F0">
      <w:pPr>
        <w:pStyle w:val="ListParagraph"/>
        <w:numPr>
          <w:ilvl w:val="0"/>
          <w:numId w:val="57"/>
        </w:numPr>
        <w:spacing w:after="0" w:line="276" w:lineRule="auto"/>
      </w:pPr>
      <w:hyperlink w:anchor="_Number[psor]:_possessor's_number" w:history="1">
        <w:r w:rsidR="005061F0" w:rsidRPr="00CC2DCC">
          <w:rPr>
            <w:rStyle w:val="Hyperlink"/>
          </w:rPr>
          <w:t>Number[psor]</w:t>
        </w:r>
      </w:hyperlink>
      <w:r w:rsidR="005061F0" w:rsidRPr="00CC2DCC">
        <w:t>:</w:t>
      </w:r>
      <w:r w:rsidR="005061F0">
        <w:t xml:space="preserve"> </w:t>
      </w:r>
      <w:r w:rsidR="005061F0" w:rsidRPr="00CC2DCC">
        <w:t>Sing, Dual, Plur</w:t>
      </w:r>
    </w:p>
    <w:p w14:paraId="1A4D1496" w14:textId="5AD8795E" w:rsidR="005061F0" w:rsidRPr="00CC2DCC" w:rsidRDefault="004204D5" w:rsidP="005061F0">
      <w:pPr>
        <w:pStyle w:val="ListParagraph"/>
        <w:numPr>
          <w:ilvl w:val="0"/>
          <w:numId w:val="57"/>
        </w:numPr>
        <w:spacing w:after="0" w:line="276" w:lineRule="auto"/>
      </w:pPr>
      <w:hyperlink w:anchor="_NumForm:_numeral_form" w:history="1">
        <w:r w:rsidR="005061F0" w:rsidRPr="00CC2DCC">
          <w:rPr>
            <w:rStyle w:val="Hyperlink"/>
          </w:rPr>
          <w:t>NumForm</w:t>
        </w:r>
      </w:hyperlink>
      <w:r w:rsidR="005061F0" w:rsidRPr="00CC2DCC">
        <w:t>:</w:t>
      </w:r>
      <w:r w:rsidR="005061F0">
        <w:t xml:space="preserve"> </w:t>
      </w:r>
      <w:r w:rsidR="005061F0" w:rsidRPr="00CC2DCC">
        <w:t>Word, Digit, Roman</w:t>
      </w:r>
    </w:p>
    <w:p w14:paraId="1A1B7ABD" w14:textId="3DB4E8A9" w:rsidR="005061F0" w:rsidRPr="00CC2DCC" w:rsidRDefault="004204D5" w:rsidP="005061F0">
      <w:pPr>
        <w:pStyle w:val="ListParagraph"/>
        <w:numPr>
          <w:ilvl w:val="0"/>
          <w:numId w:val="57"/>
        </w:numPr>
        <w:spacing w:after="0" w:line="276" w:lineRule="auto"/>
      </w:pPr>
      <w:hyperlink w:anchor="_NumType:_numeral_type" w:history="1">
        <w:r w:rsidR="005061F0" w:rsidRPr="00CC2DCC">
          <w:rPr>
            <w:rStyle w:val="Hyperlink"/>
          </w:rPr>
          <w:t>NumType</w:t>
        </w:r>
      </w:hyperlink>
      <w:r w:rsidR="005061F0" w:rsidRPr="00CC2DCC">
        <w:t>:</w:t>
      </w:r>
      <w:r w:rsidR="005061F0">
        <w:t xml:space="preserve"> </w:t>
      </w:r>
      <w:r w:rsidR="005061F0" w:rsidRPr="00CC2DCC">
        <w:t>Card, Ord, Mult, Sets</w:t>
      </w:r>
    </w:p>
    <w:p w14:paraId="2B406523" w14:textId="604E693E" w:rsidR="005061F0" w:rsidRPr="00CC2DCC" w:rsidRDefault="004204D5" w:rsidP="005061F0">
      <w:pPr>
        <w:pStyle w:val="ListParagraph"/>
        <w:numPr>
          <w:ilvl w:val="0"/>
          <w:numId w:val="57"/>
        </w:numPr>
        <w:spacing w:after="0" w:line="276" w:lineRule="auto"/>
      </w:pPr>
      <w:hyperlink w:anchor="_Person:_person" w:history="1">
        <w:r w:rsidR="005061F0" w:rsidRPr="00CC2DCC">
          <w:rPr>
            <w:rStyle w:val="Hyperlink"/>
          </w:rPr>
          <w:t>Person</w:t>
        </w:r>
      </w:hyperlink>
      <w:r w:rsidR="005061F0" w:rsidRPr="00CC2DCC">
        <w:t>:</w:t>
      </w:r>
      <w:r w:rsidR="005061F0">
        <w:t xml:space="preserve"> </w:t>
      </w:r>
      <w:r w:rsidR="005061F0" w:rsidRPr="00CC2DCC">
        <w:t>1, 2, 3</w:t>
      </w:r>
    </w:p>
    <w:p w14:paraId="6074C1F2" w14:textId="3B286529" w:rsidR="005061F0" w:rsidRPr="00CC2DCC" w:rsidRDefault="004204D5" w:rsidP="005061F0">
      <w:pPr>
        <w:pStyle w:val="ListParagraph"/>
        <w:numPr>
          <w:ilvl w:val="0"/>
          <w:numId w:val="57"/>
        </w:numPr>
        <w:spacing w:after="0" w:line="276" w:lineRule="auto"/>
      </w:pPr>
      <w:hyperlink w:anchor="_Polarity:_whether_the" w:history="1">
        <w:r w:rsidR="005061F0" w:rsidRPr="00CC2DCC">
          <w:rPr>
            <w:rStyle w:val="Hyperlink"/>
          </w:rPr>
          <w:t>Polarity</w:t>
        </w:r>
      </w:hyperlink>
      <w:r w:rsidR="005061F0" w:rsidRPr="00CC2DCC">
        <w:t>:</w:t>
      </w:r>
      <w:r w:rsidR="005061F0">
        <w:t xml:space="preserve"> </w:t>
      </w:r>
      <w:r w:rsidR="005061F0" w:rsidRPr="00CC2DCC">
        <w:t>Neg, Pos</w:t>
      </w:r>
    </w:p>
    <w:p w14:paraId="7A415B62" w14:textId="17BDB67B" w:rsidR="005061F0" w:rsidRPr="00CC2DCC" w:rsidRDefault="004204D5" w:rsidP="005061F0">
      <w:pPr>
        <w:pStyle w:val="ListParagraph"/>
        <w:numPr>
          <w:ilvl w:val="0"/>
          <w:numId w:val="57"/>
        </w:numPr>
        <w:spacing w:after="0" w:line="276" w:lineRule="auto"/>
      </w:pPr>
      <w:hyperlink w:anchor="_Poss:_possessive" w:history="1">
        <w:r w:rsidR="005061F0" w:rsidRPr="00CC2DCC">
          <w:rPr>
            <w:rStyle w:val="Hyperlink"/>
          </w:rPr>
          <w:t>Poss</w:t>
        </w:r>
      </w:hyperlink>
      <w:r w:rsidR="005061F0" w:rsidRPr="00CC2DCC">
        <w:t>:</w:t>
      </w:r>
      <w:r w:rsidR="005061F0">
        <w:t xml:space="preserve"> </w:t>
      </w:r>
      <w:r w:rsidR="005061F0" w:rsidRPr="00CC2DCC">
        <w:t>Yes</w:t>
      </w:r>
    </w:p>
    <w:p w14:paraId="385BA781" w14:textId="640E4554" w:rsidR="005061F0" w:rsidRPr="00CC2DCC" w:rsidRDefault="004204D5" w:rsidP="005061F0">
      <w:pPr>
        <w:pStyle w:val="ListParagraph"/>
        <w:numPr>
          <w:ilvl w:val="0"/>
          <w:numId w:val="57"/>
        </w:numPr>
        <w:spacing w:after="0" w:line="276" w:lineRule="auto"/>
      </w:pPr>
      <w:hyperlink w:anchor="_PronType:_pronominal_type" w:history="1">
        <w:r w:rsidR="005061F0" w:rsidRPr="00CC2DCC">
          <w:rPr>
            <w:rStyle w:val="Hyperlink"/>
          </w:rPr>
          <w:t>PronType</w:t>
        </w:r>
      </w:hyperlink>
      <w:r w:rsidR="005061F0" w:rsidRPr="00CC2DCC">
        <w:t>:</w:t>
      </w:r>
      <w:r w:rsidR="005061F0">
        <w:t xml:space="preserve"> </w:t>
      </w:r>
      <w:r w:rsidR="005061F0" w:rsidRPr="00CC2DCC">
        <w:t>Prs, Int, Rel, Dem, Tot, Neg, Ind</w:t>
      </w:r>
    </w:p>
    <w:p w14:paraId="2F35BEBB" w14:textId="12868DA5" w:rsidR="005061F0" w:rsidRPr="00CC2DCC" w:rsidRDefault="004204D5" w:rsidP="005061F0">
      <w:pPr>
        <w:pStyle w:val="ListParagraph"/>
        <w:numPr>
          <w:ilvl w:val="0"/>
          <w:numId w:val="57"/>
        </w:numPr>
        <w:spacing w:after="0" w:line="276" w:lineRule="auto"/>
      </w:pPr>
      <w:hyperlink w:anchor="_Reflex:_reflexive" w:history="1">
        <w:r w:rsidR="005061F0" w:rsidRPr="00CC2DCC">
          <w:rPr>
            <w:rStyle w:val="Hyperlink"/>
          </w:rPr>
          <w:t>Reflex</w:t>
        </w:r>
      </w:hyperlink>
      <w:r w:rsidR="005061F0" w:rsidRPr="00CC2DCC">
        <w:t>:</w:t>
      </w:r>
      <w:r w:rsidR="005061F0">
        <w:t xml:space="preserve"> </w:t>
      </w:r>
      <w:r w:rsidR="005061F0" w:rsidRPr="00CC2DCC">
        <w:t>Yes</w:t>
      </w:r>
    </w:p>
    <w:p w14:paraId="3BE2CE9F" w14:textId="4EF4BC85" w:rsidR="005061F0" w:rsidRPr="00CC2DCC" w:rsidRDefault="004204D5" w:rsidP="005061F0">
      <w:pPr>
        <w:pStyle w:val="ListParagraph"/>
        <w:numPr>
          <w:ilvl w:val="0"/>
          <w:numId w:val="57"/>
        </w:numPr>
        <w:spacing w:after="0" w:line="276" w:lineRule="auto"/>
      </w:pPr>
      <w:hyperlink w:anchor="_Tense:_tense" w:history="1">
        <w:r w:rsidR="005061F0" w:rsidRPr="00CC2DCC">
          <w:rPr>
            <w:rStyle w:val="Hyperlink"/>
          </w:rPr>
          <w:t>Tense</w:t>
        </w:r>
      </w:hyperlink>
      <w:r w:rsidR="005061F0" w:rsidRPr="00CC2DCC">
        <w:t>:</w:t>
      </w:r>
      <w:r w:rsidR="005061F0">
        <w:t xml:space="preserve"> </w:t>
      </w:r>
      <w:r w:rsidR="005061F0" w:rsidRPr="00CC2DCC">
        <w:t>Pres, Fut</w:t>
      </w:r>
    </w:p>
    <w:p w14:paraId="071D7691" w14:textId="1DF12265" w:rsidR="005061F0" w:rsidRPr="00CC2DCC" w:rsidRDefault="004204D5" w:rsidP="005061F0">
      <w:pPr>
        <w:pStyle w:val="ListParagraph"/>
        <w:numPr>
          <w:ilvl w:val="0"/>
          <w:numId w:val="57"/>
        </w:numPr>
        <w:spacing w:after="0" w:line="276" w:lineRule="auto"/>
      </w:pPr>
      <w:hyperlink w:anchor="_Variant:_variant" w:history="1">
        <w:r w:rsidR="005061F0" w:rsidRPr="00CC2DCC">
          <w:rPr>
            <w:rStyle w:val="Hyperlink"/>
          </w:rPr>
          <w:t>Variant</w:t>
        </w:r>
      </w:hyperlink>
      <w:r w:rsidR="005061F0" w:rsidRPr="00CC2DCC">
        <w:t>:</w:t>
      </w:r>
      <w:r w:rsidR="005061F0">
        <w:t xml:space="preserve"> </w:t>
      </w:r>
      <w:r w:rsidR="005061F0" w:rsidRPr="00CC2DCC">
        <w:t>Bound, Short</w:t>
      </w:r>
    </w:p>
    <w:p w14:paraId="73A8DD40" w14:textId="6854A6A7" w:rsidR="00221FE2" w:rsidRDefault="004204D5" w:rsidP="005061F0">
      <w:pPr>
        <w:pStyle w:val="ListParagraph"/>
        <w:numPr>
          <w:ilvl w:val="0"/>
          <w:numId w:val="57"/>
        </w:numPr>
        <w:spacing w:after="0" w:line="276" w:lineRule="auto"/>
      </w:pPr>
      <w:hyperlink w:anchor="_VerbForm:_form_of" w:history="1">
        <w:r w:rsidR="005061F0" w:rsidRPr="00CC2DCC">
          <w:rPr>
            <w:rStyle w:val="Hyperlink"/>
          </w:rPr>
          <w:t>VerbForm</w:t>
        </w:r>
      </w:hyperlink>
      <w:r w:rsidR="005061F0" w:rsidRPr="00CC2DCC">
        <w:t>:</w:t>
      </w:r>
      <w:r w:rsidR="005061F0">
        <w:t xml:space="preserve"> </w:t>
      </w:r>
      <w:r w:rsidR="005061F0" w:rsidRPr="00CC2DCC">
        <w:t>Fin, Inf, Sup, Part, Con</w:t>
      </w:r>
      <w:r w:rsidR="00267E7A">
        <w:t>v</w:t>
      </w:r>
    </w:p>
    <w:p w14:paraId="128A4E94" w14:textId="4C2B6863" w:rsidR="00267E7A" w:rsidRDefault="004204D5" w:rsidP="005061F0">
      <w:pPr>
        <w:pStyle w:val="ListParagraph"/>
        <w:numPr>
          <w:ilvl w:val="0"/>
          <w:numId w:val="57"/>
        </w:numPr>
        <w:spacing w:after="0" w:line="276" w:lineRule="auto"/>
      </w:pPr>
      <w:hyperlink r:id="rId136" w:history="1">
        <w:r w:rsidR="00267E7A" w:rsidRPr="007E30D1">
          <w:rPr>
            <w:rStyle w:val="Hyperlink"/>
          </w:rPr>
          <w:t>Typo</w:t>
        </w:r>
      </w:hyperlink>
      <w:r w:rsidR="00267E7A">
        <w:t>: Yes</w:t>
      </w:r>
    </w:p>
    <w:p w14:paraId="2750F85C" w14:textId="77777777" w:rsidR="00267E7A" w:rsidRDefault="00267E7A" w:rsidP="00267E7A">
      <w:pPr>
        <w:pStyle w:val="ListParagraph"/>
        <w:spacing w:after="0" w:line="276" w:lineRule="auto"/>
      </w:pPr>
    </w:p>
    <w:p w14:paraId="0CDE4D8A" w14:textId="303CCB53" w:rsidR="00267E7A" w:rsidRDefault="00267E7A" w:rsidP="00267E7A">
      <w:pPr>
        <w:pStyle w:val="ListParagraph"/>
        <w:spacing w:after="0" w:line="276" w:lineRule="auto"/>
        <w:sectPr w:rsidR="00267E7A" w:rsidSect="005061F0">
          <w:type w:val="continuous"/>
          <w:pgSz w:w="11909" w:h="16834"/>
          <w:pgMar w:top="1440" w:right="1440" w:bottom="1440" w:left="1440" w:header="720" w:footer="720" w:gutter="0"/>
          <w:pgNumType w:start="1"/>
          <w:cols w:space="708"/>
          <w:titlePg/>
          <w:docGrid w:linePitch="272"/>
        </w:sectPr>
      </w:pPr>
    </w:p>
    <w:p w14:paraId="022AF17A" w14:textId="0A30CABC" w:rsidR="00FD33B1" w:rsidRDefault="00FD33B1" w:rsidP="00FD33B1"/>
    <w:p w14:paraId="1C2F771A" w14:textId="77777777" w:rsidR="00444CF6" w:rsidRDefault="00444CF6">
      <w:pPr>
        <w:spacing w:line="264" w:lineRule="auto"/>
        <w:rPr>
          <w:rFonts w:asciiTheme="majorHAnsi" w:eastAsiaTheme="majorEastAsia" w:hAnsiTheme="majorHAnsi" w:cstheme="majorBidi"/>
          <w:b/>
          <w:sz w:val="22"/>
          <w:szCs w:val="22"/>
        </w:rPr>
      </w:pPr>
      <w:bookmarkStart w:id="51" w:name="_Abbr:_abbreviation"/>
      <w:bookmarkEnd w:id="51"/>
      <w:r>
        <w:br w:type="page"/>
      </w:r>
    </w:p>
    <w:p w14:paraId="3E147AB5" w14:textId="7A0B3CFC" w:rsidR="000F16F2" w:rsidRDefault="00640E17" w:rsidP="00335864">
      <w:pPr>
        <w:pStyle w:val="Heading4"/>
      </w:pPr>
      <w:bookmarkStart w:id="52" w:name="_Toc176509717"/>
      <w:r>
        <w:lastRenderedPageBreak/>
        <w:t>A</w:t>
      </w:r>
      <w:r w:rsidR="000F16F2" w:rsidRPr="000F16F2">
        <w:t xml:space="preserve">bbr: </w:t>
      </w:r>
      <w:r w:rsidR="00A63BF3">
        <w:t>abbreviation</w:t>
      </w:r>
      <w:bookmarkEnd w:id="52"/>
    </w:p>
    <w:p w14:paraId="26B8E285" w14:textId="2AEC59F4" w:rsidR="000F16F2" w:rsidRPr="00D72DFD" w:rsidRDefault="000F16F2" w:rsidP="000F16F2">
      <w:r w:rsidRPr="00D72DFD">
        <w:t xml:space="preserve">Povezava do univerzalnih smernic za lastnost </w:t>
      </w:r>
      <w:r w:rsidRPr="00D72DFD">
        <w:rPr>
          <w:rStyle w:val="UDTagChar"/>
        </w:rPr>
        <w:t>Abbr</w:t>
      </w:r>
      <w:r w:rsidRPr="00D72DFD">
        <w:t xml:space="preserve">: </w:t>
      </w:r>
      <w:hyperlink r:id="rId137" w:history="1">
        <w:r w:rsidRPr="00D72DFD">
          <w:rPr>
            <w:rStyle w:val="Hyperlink"/>
          </w:rPr>
          <w:t>https://universaldependencies.org/u/feat/Abbr.html</w:t>
        </w:r>
      </w:hyperlink>
    </w:p>
    <w:p w14:paraId="1DD6D5B8" w14:textId="77777777" w:rsidR="000F16F2" w:rsidRPr="00D72DFD" w:rsidRDefault="000F16F2" w:rsidP="000F16F2"/>
    <w:p w14:paraId="55D1BFAC" w14:textId="77777777" w:rsidR="000F16F2" w:rsidRPr="00D72DFD" w:rsidRDefault="000F16F2" w:rsidP="000F16F2">
      <w:pPr>
        <w:rPr>
          <w:b/>
        </w:rPr>
      </w:pPr>
      <w:r w:rsidRPr="00D72DFD">
        <w:rPr>
          <w:b/>
        </w:rPr>
        <w:t>Izpeljane smernice za slovenščino:</w:t>
      </w:r>
    </w:p>
    <w:p w14:paraId="384151A4" w14:textId="156204A1" w:rsidR="000F16F2" w:rsidRPr="00D72DFD" w:rsidRDefault="00420309" w:rsidP="000F16F2">
      <w:pPr>
        <w:widowControl w:val="0"/>
      </w:pPr>
      <w:r>
        <w:t xml:space="preserve">Oznako </w:t>
      </w:r>
      <w:r w:rsidR="000F16F2" w:rsidRPr="00420309">
        <w:rPr>
          <w:rFonts w:ascii="Courier New" w:hAnsi="Courier New" w:cs="Courier New"/>
          <w:b/>
        </w:rPr>
        <w:t>Abbr</w:t>
      </w:r>
      <w:r>
        <w:t xml:space="preserve"> pripisujemo okrajšavam s piko, ki so trenutno kategorizirane pod besedno vrsto </w:t>
      </w:r>
      <w:r>
        <w:rPr>
          <w:i/>
        </w:rPr>
        <w:t>drugo</w:t>
      </w:r>
      <w:r>
        <w:t xml:space="preserve"> (</w:t>
      </w:r>
      <w:hyperlink w:anchor="_X:_other" w:history="1">
        <w:r w:rsidR="000F16F2" w:rsidRPr="00D72DFD">
          <w:rPr>
            <w:rStyle w:val="Hyperlink"/>
          </w:rPr>
          <w:t>X: other</w:t>
        </w:r>
      </w:hyperlink>
      <w:r>
        <w:t>)</w:t>
      </w:r>
      <w:r w:rsidR="000F16F2" w:rsidRPr="00D72DFD">
        <w:t xml:space="preserve">. </w:t>
      </w:r>
    </w:p>
    <w:p w14:paraId="2EF9DC1C" w14:textId="77777777" w:rsidR="00C849DE" w:rsidRPr="00D72DFD" w:rsidRDefault="00C849DE" w:rsidP="000F16F2">
      <w:pPr>
        <w:widowControl w:val="0"/>
      </w:pPr>
    </w:p>
    <w:p w14:paraId="5B19DE8D" w14:textId="73A9B777" w:rsidR="00690304" w:rsidRPr="00D72DFD" w:rsidRDefault="00690304" w:rsidP="00E66281">
      <w:pPr>
        <w:shd w:val="clear" w:color="auto" w:fill="DBEFF9" w:themeFill="background2"/>
        <w:rPr>
          <w:rFonts w:ascii="Open Sans" w:hAnsi="Open Sans" w:cs="Open Sans"/>
          <w:color w:val="000000"/>
        </w:rPr>
      </w:pPr>
      <w:bookmarkStart w:id="53" w:name="Yes"/>
      <w:r w:rsidRPr="00D72DFD">
        <w:rPr>
          <w:rStyle w:val="HTMLCode"/>
          <w:rFonts w:ascii="Courier" w:eastAsiaTheme="minorEastAsia" w:hAnsi="Courier"/>
          <w:b/>
          <w:color w:val="000000"/>
        </w:rPr>
        <w:t>Yes</w:t>
      </w:r>
      <w:bookmarkEnd w:id="53"/>
      <w:r w:rsidRPr="00D72DFD">
        <w:rPr>
          <w:rFonts w:ascii="Open Sans" w:hAnsi="Open Sans" w:cs="Open Sans"/>
          <w:b/>
          <w:color w:val="000000"/>
        </w:rPr>
        <w:t>:</w:t>
      </w:r>
      <w:r w:rsidRPr="00D72DFD">
        <w:rPr>
          <w:rFonts w:ascii="Open Sans" w:hAnsi="Open Sans" w:cs="Open Sans"/>
          <w:color w:val="000000"/>
        </w:rPr>
        <w:t xml:space="preserve"> je okrajšava</w:t>
      </w:r>
    </w:p>
    <w:p w14:paraId="3CE5E462" w14:textId="77777777" w:rsidR="000F16F2" w:rsidRPr="00D72DFD" w:rsidRDefault="000F16F2" w:rsidP="000F16F2">
      <w:pPr>
        <w:widowControl w:val="0"/>
        <w:rPr>
          <w:u w:val="single"/>
        </w:rPr>
      </w:pPr>
      <w:r w:rsidRPr="00D72DFD">
        <w:rPr>
          <w:u w:val="single"/>
        </w:rPr>
        <w:t>Nekaj primerov:</w:t>
      </w:r>
    </w:p>
    <w:p w14:paraId="1E40CFD8" w14:textId="6C2D4E29" w:rsidR="000F16F2" w:rsidRPr="00D72DFD" w:rsidRDefault="000F16F2" w:rsidP="00BC6430">
      <w:pPr>
        <w:pStyle w:val="Primer"/>
      </w:pPr>
      <w:r w:rsidRPr="00D72DFD">
        <w:t>dr. “doktor”</w:t>
      </w:r>
    </w:p>
    <w:p w14:paraId="37726264" w14:textId="63CCF53F" w:rsidR="000F16F2" w:rsidRPr="00D72DFD" w:rsidRDefault="000F16F2" w:rsidP="00BC6430">
      <w:pPr>
        <w:pStyle w:val="Primer"/>
      </w:pPr>
      <w:r w:rsidRPr="00D72DFD">
        <w:t>npr. “na primer”</w:t>
      </w:r>
    </w:p>
    <w:p w14:paraId="3A3576C3" w14:textId="3B3BE069" w:rsidR="000F16F2" w:rsidRPr="00D72DFD" w:rsidRDefault="000F16F2" w:rsidP="00BC6430">
      <w:pPr>
        <w:pStyle w:val="Primer"/>
      </w:pPr>
      <w:r w:rsidRPr="00D72DFD">
        <w:t>itd. “in tako dalje”</w:t>
      </w:r>
    </w:p>
    <w:p w14:paraId="3019E7EA" w14:textId="661476B5" w:rsidR="000F16F2" w:rsidRPr="00D72DFD" w:rsidRDefault="000F16F2" w:rsidP="00BC6430">
      <w:pPr>
        <w:pStyle w:val="Primer"/>
      </w:pPr>
      <w:r w:rsidRPr="00D72DFD">
        <w:t>prim. “</w:t>
      </w:r>
      <w:r w:rsidR="00690304" w:rsidRPr="00D72DFD">
        <w:t>primerjaj</w:t>
      </w:r>
      <w:r w:rsidRPr="00D72DFD">
        <w:t>”</w:t>
      </w:r>
    </w:p>
    <w:p w14:paraId="6CE2C403" w14:textId="77777777" w:rsidR="000F16F2" w:rsidRPr="00D72DFD" w:rsidRDefault="000F16F2" w:rsidP="00BC6430">
      <w:pPr>
        <w:pStyle w:val="Primer"/>
      </w:pPr>
      <w:r w:rsidRPr="00D72DFD">
        <w:t>B. O. “Barack Obama”</w:t>
      </w:r>
    </w:p>
    <w:p w14:paraId="0F1B213E" w14:textId="77777777" w:rsidR="000F16F2" w:rsidRPr="00D72DFD" w:rsidRDefault="000F16F2" w:rsidP="000F16F2">
      <w:pPr>
        <w:widowControl w:val="0"/>
      </w:pPr>
    </w:p>
    <w:p w14:paraId="1ED6F3F5" w14:textId="77777777" w:rsidR="000F16F2" w:rsidRPr="00D72DFD" w:rsidRDefault="000F16F2" w:rsidP="000F16F2">
      <w:r w:rsidRPr="00D72DFD">
        <w:rPr>
          <w:b/>
        </w:rPr>
        <w:t xml:space="preserve">Koristne povezave: </w:t>
      </w:r>
    </w:p>
    <w:p w14:paraId="104DAB3F" w14:textId="5CFB5CB6" w:rsidR="00685F35" w:rsidRPr="00D72DFD" w:rsidRDefault="004204D5" w:rsidP="00685F35">
      <w:pPr>
        <w:widowControl w:val="0"/>
        <w:numPr>
          <w:ilvl w:val="0"/>
          <w:numId w:val="6"/>
        </w:numPr>
        <w:spacing w:after="0"/>
        <w:ind w:left="714" w:hanging="357"/>
      </w:pPr>
      <w:hyperlink r:id="rId138">
        <w:r w:rsidR="00685F35" w:rsidRPr="00D72DFD">
          <w:rPr>
            <w:rStyle w:val="Hyperlink"/>
          </w:rPr>
          <w:t>uporabne statistike</w:t>
        </w:r>
      </w:hyperlink>
      <w:r w:rsidR="00685F35" w:rsidRPr="00D72DFD">
        <w:t xml:space="preserve"> o </w:t>
      </w:r>
      <w:r w:rsidR="00E53E03" w:rsidRPr="00D72DFD">
        <w:t>lastnosti</w:t>
      </w:r>
      <w:r w:rsidR="00685F35" w:rsidRPr="00D72DFD">
        <w:t xml:space="preserve"> </w:t>
      </w:r>
      <w:r w:rsidR="00E53E03" w:rsidRPr="00D72DFD">
        <w:rPr>
          <w:rStyle w:val="UDTagChar"/>
        </w:rPr>
        <w:t>Abbr</w:t>
      </w:r>
      <w:r w:rsidR="00685F35" w:rsidRPr="00D72DFD">
        <w:t xml:space="preserve"> v korpusu SSJ-UD</w:t>
      </w:r>
    </w:p>
    <w:p w14:paraId="3DC52503" w14:textId="12944E0B" w:rsidR="000F16F2" w:rsidRDefault="004204D5" w:rsidP="00DF7F93">
      <w:pPr>
        <w:widowControl w:val="0"/>
        <w:numPr>
          <w:ilvl w:val="0"/>
          <w:numId w:val="6"/>
        </w:numPr>
        <w:spacing w:after="0"/>
        <w:ind w:left="714" w:hanging="357"/>
      </w:pPr>
      <w:hyperlink r:id="rId139" w:history="1">
        <w:r w:rsidR="00685F35" w:rsidRPr="00D72DFD">
          <w:rPr>
            <w:rStyle w:val="Hyperlink"/>
          </w:rPr>
          <w:t>vse pojavnice</w:t>
        </w:r>
      </w:hyperlink>
      <w:r w:rsidR="00685F35" w:rsidRPr="00D72DFD">
        <w:t xml:space="preserve"> z </w:t>
      </w:r>
      <w:r w:rsidR="00E53E03" w:rsidRPr="00D72DFD">
        <w:t>lastnostjo</w:t>
      </w:r>
      <w:r w:rsidR="00685F35" w:rsidRPr="00D72DFD">
        <w:t xml:space="preserve"> </w:t>
      </w:r>
      <w:r w:rsidR="00685F35" w:rsidRPr="00D72DFD">
        <w:rPr>
          <w:rStyle w:val="UDTagChar"/>
        </w:rPr>
        <w:t>A</w:t>
      </w:r>
      <w:r w:rsidR="00E53E03" w:rsidRPr="00D72DFD">
        <w:rPr>
          <w:rStyle w:val="UDTagChar"/>
        </w:rPr>
        <w:t>bbr</w:t>
      </w:r>
      <w:r w:rsidR="00685F35" w:rsidRPr="00D72DFD">
        <w:t xml:space="preserve"> </w:t>
      </w:r>
      <w:r w:rsidR="00403221">
        <w:t>v korpusu SSJ-UD/SUK v konkordančniku noSketchEngine</w:t>
      </w:r>
    </w:p>
    <w:p w14:paraId="587347EC" w14:textId="6B133D11" w:rsidR="008852D8" w:rsidRDefault="004204D5" w:rsidP="00DF7F93">
      <w:pPr>
        <w:widowControl w:val="0"/>
        <w:numPr>
          <w:ilvl w:val="0"/>
          <w:numId w:val="6"/>
        </w:numPr>
        <w:spacing w:after="0"/>
        <w:ind w:left="714" w:hanging="357"/>
      </w:pPr>
      <w:hyperlink r:id="rId140" w:history="1">
        <w:r w:rsidR="008852D8" w:rsidRPr="00D72DFD">
          <w:rPr>
            <w:rStyle w:val="Hyperlink"/>
          </w:rPr>
          <w:t>vse pojavnice</w:t>
        </w:r>
      </w:hyperlink>
      <w:r w:rsidR="008852D8" w:rsidRPr="00D72DFD">
        <w:t xml:space="preserve"> z lastnostjo </w:t>
      </w:r>
      <w:r w:rsidR="008852D8" w:rsidRPr="00D72DFD">
        <w:rPr>
          <w:rStyle w:val="UDTagChar"/>
        </w:rPr>
        <w:t>Abbr</w:t>
      </w:r>
      <w:r w:rsidR="008852D8" w:rsidRPr="00D72DFD">
        <w:t xml:space="preserve"> </w:t>
      </w:r>
      <w:r w:rsidR="008852D8">
        <w:t>v korpusu SSJ-UD v orodju Drevesnik</w:t>
      </w:r>
    </w:p>
    <w:p w14:paraId="245C6EFA" w14:textId="2C840C6F" w:rsidR="008A6ACE" w:rsidRPr="008A6ACE" w:rsidRDefault="004204D5" w:rsidP="008A6ACE">
      <w:pPr>
        <w:pStyle w:val="ListParagraph"/>
        <w:widowControl w:val="0"/>
        <w:numPr>
          <w:ilvl w:val="0"/>
          <w:numId w:val="6"/>
        </w:numPr>
        <w:spacing w:after="0"/>
        <w:rPr>
          <w:rFonts w:ascii="Open Sans" w:eastAsia="MS Mincho" w:hAnsi="Open Sans" w:cs="Times New Roman"/>
        </w:rPr>
      </w:pPr>
      <w:hyperlink r:id="rId141" w:history="1">
        <w:r w:rsidR="008A6ACE" w:rsidRPr="008A6ACE">
          <w:rPr>
            <w:rStyle w:val="Hyperlink"/>
            <w:rFonts w:ascii="Open Sans" w:eastAsia="MS Mincho" w:hAnsi="Open Sans" w:cs="Times New Roman"/>
          </w:rPr>
          <w:t>vse pojavnice</w:t>
        </w:r>
      </w:hyperlink>
      <w:r w:rsidR="008A6ACE" w:rsidRPr="008A6ACE">
        <w:rPr>
          <w:rFonts w:ascii="Open Sans" w:eastAsia="MS Mincho" w:hAnsi="Open Sans" w:cs="Times New Roman"/>
        </w:rPr>
        <w:t xml:space="preserve"> z lastnostjo </w:t>
      </w:r>
      <w:r w:rsidR="008A6ACE" w:rsidRPr="008A6ACE">
        <w:rPr>
          <w:rFonts w:ascii="Courier New" w:eastAsia="MS Mincho" w:hAnsi="Courier New" w:cs="Times New Roman"/>
          <w:b/>
        </w:rPr>
        <w:t>A</w:t>
      </w:r>
      <w:r w:rsidR="008A6ACE">
        <w:rPr>
          <w:rFonts w:ascii="Courier New" w:eastAsia="MS Mincho" w:hAnsi="Courier New" w:cs="Times New Roman"/>
          <w:b/>
        </w:rPr>
        <w:t>bbr</w:t>
      </w:r>
      <w:r w:rsidR="008A6ACE" w:rsidRPr="008A6ACE">
        <w:rPr>
          <w:rFonts w:ascii="Open Sans" w:eastAsia="MS Mincho" w:hAnsi="Open Sans" w:cs="Times New Roman"/>
        </w:rPr>
        <w:t xml:space="preserve"> v korpusu SSJ-UD v orodju Grew-match</w:t>
      </w:r>
    </w:p>
    <w:p w14:paraId="17D5790D" w14:textId="77777777" w:rsidR="00685F35" w:rsidRPr="00D72DFD" w:rsidRDefault="00685F35" w:rsidP="00685F35">
      <w:pPr>
        <w:widowControl w:val="0"/>
        <w:spacing w:after="0"/>
        <w:ind w:left="357"/>
      </w:pPr>
    </w:p>
    <w:p w14:paraId="4F29C2CC" w14:textId="77777777" w:rsidR="000F16F2" w:rsidRPr="00D72DFD" w:rsidRDefault="000F16F2" w:rsidP="000F16F2">
      <w:r w:rsidRPr="00D72DF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0F16F2" w:rsidRPr="00D72DFD" w14:paraId="294645A3" w14:textId="77777777" w:rsidTr="009470B6">
        <w:tc>
          <w:tcPr>
            <w:tcW w:w="9029" w:type="dxa"/>
            <w:shd w:val="clear" w:color="auto" w:fill="B3DDF2" w:themeFill="background2" w:themeFillShade="E6"/>
            <w:tcMar>
              <w:top w:w="100" w:type="dxa"/>
              <w:left w:w="100" w:type="dxa"/>
              <w:bottom w:w="100" w:type="dxa"/>
              <w:right w:w="100" w:type="dxa"/>
            </w:tcMar>
          </w:tcPr>
          <w:p w14:paraId="1022FCBB" w14:textId="6845957C" w:rsidR="000F16F2" w:rsidRPr="00D72DFD" w:rsidRDefault="00420309" w:rsidP="009470B6">
            <w:pPr>
              <w:widowControl w:val="0"/>
              <w:pBdr>
                <w:top w:val="nil"/>
                <w:left w:val="nil"/>
                <w:bottom w:val="nil"/>
                <w:right w:val="nil"/>
                <w:between w:val="nil"/>
              </w:pBdr>
              <w:spacing w:after="0"/>
            </w:pPr>
            <w:r>
              <w:t xml:space="preserve">Trenutno se vse okrajšave sistema JOS </w:t>
            </w:r>
            <w:r w:rsidR="00690304" w:rsidRPr="00D72DFD">
              <w:rPr>
                <w:rFonts w:ascii="Open Sans" w:hAnsi="Open Sans" w:cs="Open Sans"/>
                <w:color w:val="000000"/>
              </w:rPr>
              <w:t>pretvorijo v</w:t>
            </w:r>
            <w:r>
              <w:rPr>
                <w:rFonts w:ascii="Open Sans" w:hAnsi="Open Sans" w:cs="Open Sans"/>
                <w:color w:val="000000"/>
              </w:rPr>
              <w:t xml:space="preserve"> besedno vrsto</w:t>
            </w:r>
            <w:r w:rsidR="00690304" w:rsidRPr="00D72DFD">
              <w:rPr>
                <w:rFonts w:ascii="Open Sans" w:hAnsi="Open Sans" w:cs="Open Sans"/>
                <w:color w:val="000000"/>
              </w:rPr>
              <w:t> </w:t>
            </w:r>
            <w:r w:rsidR="00045D87">
              <w:rPr>
                <w:rStyle w:val="HTMLCode"/>
                <w:rFonts w:ascii="Courier" w:eastAsiaTheme="minorEastAsia" w:hAnsi="Courier"/>
              </w:rPr>
              <w:t>X</w:t>
            </w:r>
            <w:r w:rsidR="00690304" w:rsidRPr="00D72DFD">
              <w:rPr>
                <w:rFonts w:ascii="Open Sans" w:hAnsi="Open Sans" w:cs="Open Sans"/>
                <w:color w:val="000000"/>
              </w:rPr>
              <w:t> </w:t>
            </w:r>
            <w:r>
              <w:rPr>
                <w:rFonts w:ascii="Open Sans" w:hAnsi="Open Sans" w:cs="Open Sans"/>
                <w:color w:val="000000"/>
              </w:rPr>
              <w:t xml:space="preserve">z lastnostjo </w:t>
            </w:r>
            <w:r w:rsidR="00690304" w:rsidRPr="00D72DFD">
              <w:rPr>
                <w:rStyle w:val="HTMLCode"/>
                <w:rFonts w:ascii="Courier" w:eastAsiaTheme="minorEastAsia" w:hAnsi="Courier"/>
                <w:color w:val="000000"/>
              </w:rPr>
              <w:t>Abbr=Yes</w:t>
            </w:r>
            <w:r w:rsidR="00690304" w:rsidRPr="00D72DFD">
              <w:rPr>
                <w:rFonts w:ascii="Open Sans" w:hAnsi="Open Sans" w:cs="Open Sans"/>
                <w:color w:val="000000"/>
              </w:rPr>
              <w:t>.</w:t>
            </w:r>
          </w:p>
        </w:tc>
      </w:tr>
    </w:tbl>
    <w:p w14:paraId="0512C742" w14:textId="43B948ED" w:rsidR="002B008B" w:rsidRDefault="00BD78CA" w:rsidP="00335864">
      <w:pPr>
        <w:pStyle w:val="Heading4"/>
      </w:pPr>
      <w:bookmarkStart w:id="54" w:name="_Animacy:_animacy"/>
      <w:bookmarkEnd w:id="54"/>
      <w:r w:rsidRPr="00D72DFD">
        <w:rPr>
          <w:sz w:val="20"/>
          <w:szCs w:val="20"/>
        </w:rPr>
        <w:br w:type="page"/>
      </w:r>
      <w:bookmarkStart w:id="55" w:name="_Toc176509718"/>
      <w:r w:rsidR="00C849DE" w:rsidRPr="00C849DE">
        <w:lastRenderedPageBreak/>
        <w:t xml:space="preserve">Animacy: </w:t>
      </w:r>
      <w:r w:rsidR="00A63BF3">
        <w:t>animacy</w:t>
      </w:r>
      <w:bookmarkEnd w:id="55"/>
    </w:p>
    <w:p w14:paraId="3C72D1E5" w14:textId="5CE2F6F4" w:rsidR="002B008B" w:rsidRPr="00D72DFD" w:rsidRDefault="002B008B" w:rsidP="002B008B">
      <w:r w:rsidRPr="00D72DFD">
        <w:t xml:space="preserve">Povezava do univerzalnih smernic za lastnost </w:t>
      </w:r>
      <w:r w:rsidRPr="00D72DFD">
        <w:rPr>
          <w:rStyle w:val="UDTagChar"/>
        </w:rPr>
        <w:t>A</w:t>
      </w:r>
      <w:r w:rsidR="00D77454" w:rsidRPr="00D72DFD">
        <w:rPr>
          <w:rStyle w:val="UDTagChar"/>
        </w:rPr>
        <w:t>nimacy</w:t>
      </w:r>
      <w:r w:rsidRPr="00D72DFD">
        <w:t xml:space="preserve">: </w:t>
      </w:r>
      <w:hyperlink r:id="rId142" w:history="1">
        <w:r w:rsidR="00C849DE" w:rsidRPr="00D72DFD">
          <w:rPr>
            <w:rStyle w:val="Hyperlink"/>
          </w:rPr>
          <w:t>https://universaldependencies.org/u/feat/Animacy.html</w:t>
        </w:r>
      </w:hyperlink>
    </w:p>
    <w:p w14:paraId="1BEB0A65" w14:textId="77777777" w:rsidR="002B008B" w:rsidRPr="00D72DFD" w:rsidRDefault="002B008B" w:rsidP="002B008B"/>
    <w:p w14:paraId="22FA941E" w14:textId="77777777" w:rsidR="002B008B" w:rsidRPr="00D72DFD" w:rsidRDefault="002B008B" w:rsidP="002B008B">
      <w:pPr>
        <w:rPr>
          <w:b/>
        </w:rPr>
      </w:pPr>
      <w:r w:rsidRPr="00D72DFD">
        <w:rPr>
          <w:b/>
        </w:rPr>
        <w:t>Izpeljane smernice za slovenščino:</w:t>
      </w:r>
    </w:p>
    <w:p w14:paraId="4E541682" w14:textId="0653C279" w:rsidR="00C849DE" w:rsidRPr="00D72DFD" w:rsidRDefault="00C849DE" w:rsidP="00C849DE">
      <w:pPr>
        <w:widowControl w:val="0"/>
      </w:pPr>
      <w:r w:rsidRPr="00D72DFD">
        <w:t>V nasprotju z nekaterimi drugimi jeziki</w:t>
      </w:r>
      <w:r w:rsidR="00E66281" w:rsidRPr="00D72DFD">
        <w:t xml:space="preserve"> </w:t>
      </w:r>
      <w:r w:rsidR="00420309">
        <w:t>v slovenščini živost ni</w:t>
      </w:r>
      <w:r w:rsidR="00E66281" w:rsidRPr="00D72DFD">
        <w:t xml:space="preserve"> leksikaln</w:t>
      </w:r>
      <w:r w:rsidR="00420309">
        <w:t>a</w:t>
      </w:r>
      <w:r w:rsidR="00E66281" w:rsidRPr="00D72DFD">
        <w:t xml:space="preserve"> lastnost, saj </w:t>
      </w:r>
      <w:r w:rsidR="00420309">
        <w:t xml:space="preserve">tako semantične kot slovnične lastnosti živih samostalnikov pogosto prevzemajo tudi </w:t>
      </w:r>
      <w:r w:rsidR="00E66281" w:rsidRPr="00D72DFD">
        <w:t>nekateri tipi neživih samostalnikov</w:t>
      </w:r>
      <w:r w:rsidR="00420309">
        <w:t>, kot so i</w:t>
      </w:r>
      <w:r w:rsidR="001F45DA" w:rsidRPr="00D72DFD">
        <w:t>mena ustanov, poosebljeni predmeti, blagovne znamke itd.</w:t>
      </w:r>
      <w:r w:rsidR="00E66281" w:rsidRPr="00D72DFD">
        <w:t xml:space="preserve"> </w:t>
      </w:r>
    </w:p>
    <w:p w14:paraId="02110B0F" w14:textId="0D049FB9" w:rsidR="002B008B" w:rsidRPr="00D72DFD" w:rsidRDefault="001F45DA" w:rsidP="00C849DE">
      <w:pPr>
        <w:widowControl w:val="0"/>
      </w:pPr>
      <w:r w:rsidRPr="00D72DFD">
        <w:t xml:space="preserve">Živost se torej označuje le kot pregibna lastnost </w:t>
      </w:r>
      <w:r w:rsidR="00420309">
        <w:t>občnih in lastnih</w:t>
      </w:r>
      <w:r w:rsidRPr="00D72DFD">
        <w:t xml:space="preserve"> samostalnikov</w:t>
      </w:r>
      <w:r w:rsidR="00420309">
        <w:t xml:space="preserve"> moškega spola</w:t>
      </w:r>
      <w:r w:rsidR="009D164E">
        <w:t xml:space="preserve">, za </w:t>
      </w:r>
      <w:r w:rsidRPr="00D72DFD">
        <w:t>ločevanj</w:t>
      </w:r>
      <w:r w:rsidR="009D164E">
        <w:t>e</w:t>
      </w:r>
      <w:r w:rsidRPr="00D72DFD">
        <w:t xml:space="preserve"> med živimi in neživimi</w:t>
      </w:r>
      <w:r w:rsidR="00D16028" w:rsidRPr="00D72DFD">
        <w:t xml:space="preserve"> edninskimi</w:t>
      </w:r>
      <w:r w:rsidRPr="00D72DFD">
        <w:t xml:space="preserve"> oblikami </w:t>
      </w:r>
      <w:r w:rsidR="00D16028" w:rsidRPr="00D72DFD">
        <w:t xml:space="preserve">v </w:t>
      </w:r>
      <w:r w:rsidRPr="00D72DFD">
        <w:t xml:space="preserve">tožilniku, npr. </w:t>
      </w:r>
      <w:r w:rsidR="00C849DE" w:rsidRPr="009D164E">
        <w:rPr>
          <w:i/>
        </w:rPr>
        <w:t xml:space="preserve">Odstrigla si je </w:t>
      </w:r>
      <w:r w:rsidR="00C849DE" w:rsidRPr="009D164E">
        <w:rPr>
          <w:b/>
          <w:bCs/>
          <w:i/>
        </w:rPr>
        <w:t>koder</w:t>
      </w:r>
      <w:r w:rsidR="00C849DE" w:rsidRPr="00D72DFD">
        <w:t>. (</w:t>
      </w:r>
      <w:r w:rsidRPr="00D72DFD">
        <w:t>neživo</w:t>
      </w:r>
      <w:r w:rsidR="00C849DE" w:rsidRPr="00D72DFD">
        <w:t xml:space="preserve">) </w:t>
      </w:r>
      <w:r w:rsidR="009D164E">
        <w:t xml:space="preserve">proti </w:t>
      </w:r>
      <w:r w:rsidR="00C849DE" w:rsidRPr="009D164E">
        <w:rPr>
          <w:i/>
        </w:rPr>
        <w:t xml:space="preserve">Videla je </w:t>
      </w:r>
      <w:r w:rsidR="00C849DE" w:rsidRPr="009D164E">
        <w:rPr>
          <w:b/>
          <w:bCs/>
          <w:i/>
        </w:rPr>
        <w:t>kodra</w:t>
      </w:r>
      <w:r w:rsidR="00C849DE" w:rsidRPr="00D72DFD">
        <w:t>. (</w:t>
      </w:r>
      <w:r w:rsidRPr="00D72DFD">
        <w:t>živo</w:t>
      </w:r>
      <w:r w:rsidR="00C849DE" w:rsidRPr="00D72DFD">
        <w:t>).</w:t>
      </w:r>
    </w:p>
    <w:p w14:paraId="2695F3D4" w14:textId="77777777" w:rsidR="00C849DE" w:rsidRPr="00D72DFD" w:rsidRDefault="00C849DE" w:rsidP="00C849DE">
      <w:pPr>
        <w:widowControl w:val="0"/>
      </w:pPr>
    </w:p>
    <w:p w14:paraId="10950814" w14:textId="4464B65C" w:rsidR="002B008B" w:rsidRPr="00D72DFD" w:rsidRDefault="00A06667" w:rsidP="00E66281">
      <w:pPr>
        <w:shd w:val="clear" w:color="auto" w:fill="DBEFF9" w:themeFill="background2"/>
      </w:pPr>
      <w:r w:rsidRPr="00D72DFD">
        <w:rPr>
          <w:rStyle w:val="HTMLCode"/>
          <w:rFonts w:ascii="Courier" w:eastAsiaTheme="minorEastAsia" w:hAnsi="Courier"/>
          <w:b/>
          <w:color w:val="000000"/>
        </w:rPr>
        <w:t>Anim</w:t>
      </w:r>
      <w:r w:rsidR="002B008B" w:rsidRPr="00D72DFD">
        <w:t xml:space="preserve">: </w:t>
      </w:r>
      <w:r w:rsidRPr="00D72DFD">
        <w:t>živo</w:t>
      </w:r>
    </w:p>
    <w:p w14:paraId="54756869" w14:textId="525F4EA1" w:rsidR="00A06667" w:rsidRPr="00D72DFD" w:rsidRDefault="00A06667" w:rsidP="00A06667">
      <w:pPr>
        <w:spacing w:beforeAutospacing="1" w:after="0" w:afterAutospacing="1"/>
        <w:rPr>
          <w:rFonts w:ascii="Open Sans" w:eastAsia="Times New Roman" w:hAnsi="Open Sans" w:cs="Open Sans"/>
          <w:color w:val="000000"/>
        </w:rPr>
      </w:pPr>
      <w:r w:rsidRPr="00D72DFD">
        <w:rPr>
          <w:rFonts w:eastAsia="Times New Roman" w:cstheme="minorHAnsi"/>
          <w:color w:val="000000"/>
        </w:rPr>
        <w:t>Vrednost</w:t>
      </w:r>
      <w:r w:rsidRPr="00D72DFD">
        <w:rPr>
          <w:rFonts w:ascii="Courier" w:eastAsia="Times New Roman" w:hAnsi="Courier" w:cs="Courier New"/>
          <w:color w:val="000000"/>
        </w:rPr>
        <w:t xml:space="preserve"> Animate</w:t>
      </w:r>
      <w:r w:rsidRPr="00D72DFD">
        <w:rPr>
          <w:rFonts w:ascii="Open Sans" w:eastAsia="Times New Roman" w:hAnsi="Open Sans" w:cs="Open Sans"/>
          <w:color w:val="000000"/>
        </w:rPr>
        <w:t xml:space="preserve"> pripišemo </w:t>
      </w:r>
      <w:r w:rsidR="00D16028" w:rsidRPr="00D72DFD">
        <w:rPr>
          <w:rFonts w:ascii="Open Sans" w:eastAsia="Times New Roman" w:hAnsi="Open Sans" w:cs="Open Sans"/>
          <w:color w:val="000000"/>
        </w:rPr>
        <w:t xml:space="preserve">edninskim </w:t>
      </w:r>
      <w:r w:rsidRPr="00D72DFD">
        <w:rPr>
          <w:rFonts w:ascii="Open Sans" w:eastAsia="Times New Roman" w:hAnsi="Open Sans" w:cs="Open Sans"/>
          <w:color w:val="000000"/>
        </w:rPr>
        <w:t>samostalnikom moškega spola v tožilniku</w:t>
      </w:r>
      <w:r w:rsidR="00D16028" w:rsidRPr="00D72DFD">
        <w:rPr>
          <w:rFonts w:ascii="Open Sans" w:eastAsia="Times New Roman" w:hAnsi="Open Sans" w:cs="Open Sans"/>
          <w:color w:val="000000"/>
        </w:rPr>
        <w:t xml:space="preserve">, ki </w:t>
      </w:r>
      <w:r w:rsidR="009D164E">
        <w:rPr>
          <w:rFonts w:ascii="Open Sans" w:eastAsia="Times New Roman" w:hAnsi="Open Sans" w:cs="Open Sans"/>
          <w:color w:val="000000"/>
        </w:rPr>
        <w:t xml:space="preserve">se običajno končajo na </w:t>
      </w:r>
      <w:r w:rsidR="00D16028" w:rsidRPr="00D72DFD">
        <w:rPr>
          <w:rFonts w:ascii="Open Sans" w:eastAsia="Times New Roman" w:hAnsi="Open Sans" w:cs="Open Sans"/>
          <w:color w:val="000000"/>
        </w:rPr>
        <w:t>-a:</w:t>
      </w:r>
      <w:r w:rsidRPr="00D72DFD">
        <w:rPr>
          <w:rFonts w:ascii="Open Sans" w:eastAsia="Times New Roman" w:hAnsi="Open Sans" w:cs="Open Sans"/>
          <w:color w:val="000000"/>
        </w:rPr>
        <w:t xml:space="preserve"> </w:t>
      </w:r>
    </w:p>
    <w:p w14:paraId="37336314" w14:textId="272D6349" w:rsidR="00A06667" w:rsidRPr="00D72DFD" w:rsidRDefault="00A06667" w:rsidP="00A06667">
      <w:pPr>
        <w:numPr>
          <w:ilvl w:val="0"/>
          <w:numId w:val="17"/>
        </w:numPr>
        <w:spacing w:before="100" w:beforeAutospacing="1" w:after="100" w:afterAutospacing="1"/>
        <w:rPr>
          <w:rFonts w:ascii="Open Sans" w:eastAsia="Times New Roman" w:hAnsi="Open Sans" w:cs="Open Sans"/>
          <w:color w:val="000000"/>
        </w:rPr>
      </w:pPr>
      <w:r w:rsidRPr="00D72DFD">
        <w:rPr>
          <w:rFonts w:ascii="Open Sans" w:eastAsia="Times New Roman" w:hAnsi="Open Sans" w:cs="Open Sans"/>
          <w:i/>
          <w:iCs/>
          <w:color w:val="000000"/>
        </w:rPr>
        <w:t>človeka</w:t>
      </w:r>
      <w:r w:rsidRPr="00D72DFD">
        <w:rPr>
          <w:rFonts w:ascii="Open Sans" w:eastAsia="Times New Roman" w:hAnsi="Open Sans" w:cs="Open Sans"/>
          <w:color w:val="000000"/>
        </w:rPr>
        <w:t>, </w:t>
      </w:r>
      <w:r w:rsidRPr="00D72DFD">
        <w:rPr>
          <w:rFonts w:ascii="Open Sans" w:eastAsia="Times New Roman" w:hAnsi="Open Sans" w:cs="Open Sans"/>
          <w:i/>
          <w:iCs/>
          <w:color w:val="000000"/>
        </w:rPr>
        <w:t>delfina</w:t>
      </w:r>
      <w:r w:rsidRPr="00D72DFD">
        <w:rPr>
          <w:rFonts w:ascii="Open Sans" w:eastAsia="Times New Roman" w:hAnsi="Open Sans" w:cs="Open Sans"/>
          <w:color w:val="000000"/>
        </w:rPr>
        <w:t>, </w:t>
      </w:r>
      <w:r w:rsidRPr="00D72DFD">
        <w:rPr>
          <w:rFonts w:ascii="Open Sans" w:eastAsia="Times New Roman" w:hAnsi="Open Sans" w:cs="Open Sans"/>
          <w:i/>
          <w:iCs/>
          <w:color w:val="000000"/>
        </w:rPr>
        <w:t>Davida</w:t>
      </w:r>
      <w:r w:rsidRPr="00D72DFD">
        <w:rPr>
          <w:rFonts w:ascii="Open Sans" w:eastAsia="Times New Roman" w:hAnsi="Open Sans" w:cs="Open Sans"/>
          <w:color w:val="000000"/>
        </w:rPr>
        <w:t>, </w:t>
      </w:r>
      <w:r w:rsidRPr="00D72DFD">
        <w:rPr>
          <w:rFonts w:ascii="Open Sans" w:eastAsia="Times New Roman" w:hAnsi="Open Sans" w:cs="Open Sans"/>
          <w:i/>
          <w:iCs/>
          <w:color w:val="000000"/>
        </w:rPr>
        <w:t>ministra</w:t>
      </w:r>
    </w:p>
    <w:p w14:paraId="496CD56D" w14:textId="4F3722DC" w:rsidR="00A06667" w:rsidRPr="00D72DFD" w:rsidRDefault="00D16028" w:rsidP="00A06667">
      <w:pPr>
        <w:spacing w:before="100" w:beforeAutospacing="1" w:after="100" w:afterAutospacing="1"/>
        <w:rPr>
          <w:rFonts w:ascii="Open Sans" w:eastAsia="Times New Roman" w:hAnsi="Open Sans" w:cs="Open Sans"/>
          <w:color w:val="000000"/>
        </w:rPr>
      </w:pPr>
      <w:r w:rsidRPr="00D72DFD">
        <w:rPr>
          <w:rFonts w:ascii="Open Sans" w:eastAsia="Times New Roman" w:hAnsi="Open Sans" w:cs="Open Sans"/>
          <w:color w:val="000000"/>
        </w:rPr>
        <w:t>Slovnična živost se sicer lahko pojavi tudi pri pomensko neživih samostalnikih, kot so na primer avtomobilske znamke, poosebljeni predmeti, blagovne znamke, imena</w:t>
      </w:r>
      <w:r w:rsidR="009D164E">
        <w:rPr>
          <w:rFonts w:ascii="Open Sans" w:eastAsia="Times New Roman" w:hAnsi="Open Sans" w:cs="Open Sans"/>
          <w:color w:val="000000"/>
        </w:rPr>
        <w:t xml:space="preserve"> igralnih</w:t>
      </w:r>
      <w:r w:rsidRPr="00D72DFD">
        <w:rPr>
          <w:rFonts w:ascii="Open Sans" w:eastAsia="Times New Roman" w:hAnsi="Open Sans" w:cs="Open Sans"/>
          <w:color w:val="000000"/>
        </w:rPr>
        <w:t xml:space="preserve"> kart itd.</w:t>
      </w:r>
      <w:r w:rsidR="00B66E6E">
        <w:rPr>
          <w:rFonts w:ascii="Open Sans" w:eastAsia="Times New Roman" w:hAnsi="Open Sans" w:cs="Open Sans"/>
          <w:color w:val="000000"/>
        </w:rPr>
        <w:t>, zlasti v govoru.</w:t>
      </w:r>
    </w:p>
    <w:p w14:paraId="43AA842F" w14:textId="3A2B858F" w:rsidR="002B008B" w:rsidRPr="00D72DFD" w:rsidRDefault="00A06667" w:rsidP="00A06667">
      <w:pPr>
        <w:numPr>
          <w:ilvl w:val="0"/>
          <w:numId w:val="18"/>
        </w:numPr>
        <w:spacing w:before="100" w:beforeAutospacing="1" w:after="100" w:afterAutospacing="1"/>
        <w:rPr>
          <w:rFonts w:ascii="Open Sans" w:eastAsia="Times New Roman" w:hAnsi="Open Sans" w:cs="Open Sans"/>
          <w:color w:val="000000"/>
        </w:rPr>
      </w:pPr>
      <w:r w:rsidRPr="00D72DFD">
        <w:rPr>
          <w:rFonts w:ascii="Open Sans" w:eastAsia="Times New Roman" w:hAnsi="Open Sans" w:cs="Open Sans"/>
          <w:i/>
          <w:iCs/>
          <w:color w:val="000000"/>
        </w:rPr>
        <w:t>Renaulta</w:t>
      </w:r>
      <w:r w:rsidRPr="00D72DFD">
        <w:rPr>
          <w:rFonts w:ascii="Open Sans" w:eastAsia="Times New Roman" w:hAnsi="Open Sans" w:cs="Open Sans"/>
          <w:color w:val="000000"/>
        </w:rPr>
        <w:t>, </w:t>
      </w:r>
      <w:r w:rsidRPr="00D72DFD">
        <w:rPr>
          <w:rFonts w:ascii="Open Sans" w:eastAsia="Times New Roman" w:hAnsi="Open Sans" w:cs="Open Sans"/>
          <w:i/>
          <w:iCs/>
          <w:color w:val="000000"/>
        </w:rPr>
        <w:t>pomivalca</w:t>
      </w:r>
      <w:r w:rsidRPr="00D72DFD">
        <w:rPr>
          <w:rFonts w:ascii="Open Sans" w:eastAsia="Times New Roman" w:hAnsi="Open Sans" w:cs="Open Sans"/>
          <w:color w:val="000000"/>
        </w:rPr>
        <w:t>, </w:t>
      </w:r>
      <w:r w:rsidRPr="00D72DFD">
        <w:rPr>
          <w:rFonts w:ascii="Open Sans" w:eastAsia="Times New Roman" w:hAnsi="Open Sans" w:cs="Open Sans"/>
          <w:i/>
          <w:iCs/>
          <w:color w:val="000000"/>
        </w:rPr>
        <w:t>bordojca</w:t>
      </w:r>
      <w:r w:rsidRPr="00D72DFD">
        <w:rPr>
          <w:rFonts w:ascii="Open Sans" w:eastAsia="Times New Roman" w:hAnsi="Open Sans" w:cs="Open Sans"/>
          <w:color w:val="000000"/>
        </w:rPr>
        <w:t>, </w:t>
      </w:r>
      <w:r w:rsidRPr="00D72DFD">
        <w:rPr>
          <w:rFonts w:ascii="Open Sans" w:eastAsia="Times New Roman" w:hAnsi="Open Sans" w:cs="Open Sans"/>
          <w:i/>
          <w:iCs/>
          <w:color w:val="000000"/>
        </w:rPr>
        <w:t>asa</w:t>
      </w:r>
    </w:p>
    <w:p w14:paraId="2309221C" w14:textId="44E0253F" w:rsidR="00B115C6" w:rsidRPr="00D72DFD" w:rsidRDefault="00B115C6" w:rsidP="00B115C6">
      <w:pPr>
        <w:shd w:val="clear" w:color="auto" w:fill="DBEFF9" w:themeFill="background2"/>
      </w:pPr>
      <w:r w:rsidRPr="00D72DFD">
        <w:rPr>
          <w:rStyle w:val="HTMLCode"/>
          <w:rFonts w:ascii="Courier" w:eastAsiaTheme="minorEastAsia" w:hAnsi="Courier"/>
          <w:b/>
          <w:color w:val="000000"/>
        </w:rPr>
        <w:t>Inan</w:t>
      </w:r>
      <w:r w:rsidRPr="00D72DFD">
        <w:t>: neživo</w:t>
      </w:r>
    </w:p>
    <w:p w14:paraId="1360F464" w14:textId="2365C783" w:rsidR="00B115C6" w:rsidRPr="00D72DFD" w:rsidRDefault="00B115C6" w:rsidP="00B115C6">
      <w:pPr>
        <w:spacing w:beforeAutospacing="1" w:after="0" w:afterAutospacing="1"/>
        <w:rPr>
          <w:rFonts w:ascii="Open Sans" w:eastAsia="Times New Roman" w:hAnsi="Open Sans" w:cs="Open Sans"/>
          <w:color w:val="000000"/>
        </w:rPr>
      </w:pPr>
      <w:r w:rsidRPr="00D72DFD">
        <w:rPr>
          <w:rFonts w:eastAsia="Times New Roman" w:cstheme="minorHAnsi"/>
          <w:color w:val="000000"/>
        </w:rPr>
        <w:t>Vrednost</w:t>
      </w:r>
      <w:r w:rsidRPr="00D72DFD">
        <w:rPr>
          <w:rFonts w:ascii="Courier" w:eastAsia="Times New Roman" w:hAnsi="Courier" w:cs="Courier New"/>
          <w:color w:val="000000"/>
        </w:rPr>
        <w:t xml:space="preserve"> Inanimate</w:t>
      </w:r>
      <w:r w:rsidRPr="00D72DFD">
        <w:rPr>
          <w:rFonts w:ascii="Open Sans" w:eastAsia="Times New Roman" w:hAnsi="Open Sans" w:cs="Open Sans"/>
          <w:color w:val="000000"/>
        </w:rPr>
        <w:t xml:space="preserve"> pripišemo vsem ostalim samostalnikom moškega spola v tožilniku ednine: </w:t>
      </w:r>
    </w:p>
    <w:p w14:paraId="02C6B949" w14:textId="15EFAA46" w:rsidR="00B115C6" w:rsidRPr="00D72DFD" w:rsidRDefault="009D164E" w:rsidP="00B115C6">
      <w:pPr>
        <w:numPr>
          <w:ilvl w:val="0"/>
          <w:numId w:val="17"/>
        </w:numPr>
        <w:spacing w:before="100" w:beforeAutospacing="1" w:after="100" w:afterAutospacing="1"/>
        <w:rPr>
          <w:rFonts w:ascii="Open Sans" w:eastAsia="Times New Roman" w:hAnsi="Open Sans" w:cs="Open Sans"/>
          <w:color w:val="000000"/>
        </w:rPr>
      </w:pPr>
      <w:r>
        <w:rPr>
          <w:rFonts w:ascii="Open Sans" w:eastAsia="Times New Roman" w:hAnsi="Open Sans" w:cs="Open Sans"/>
          <w:i/>
          <w:iCs/>
          <w:color w:val="000000"/>
        </w:rPr>
        <w:t>a</w:t>
      </w:r>
      <w:r w:rsidR="00B115C6" w:rsidRPr="00D72DFD">
        <w:rPr>
          <w:rFonts w:ascii="Open Sans" w:eastAsia="Times New Roman" w:hAnsi="Open Sans" w:cs="Open Sans"/>
          <w:i/>
          <w:iCs/>
          <w:color w:val="000000"/>
        </w:rPr>
        <w:t>vto, fikus, čevelj</w:t>
      </w:r>
    </w:p>
    <w:p w14:paraId="7F9DCD4C" w14:textId="77777777" w:rsidR="002B008B" w:rsidRPr="00D72DFD" w:rsidRDefault="002B008B" w:rsidP="002B008B">
      <w:r w:rsidRPr="00D72DFD">
        <w:rPr>
          <w:b/>
        </w:rPr>
        <w:t xml:space="preserve">Koristne povezave: </w:t>
      </w:r>
    </w:p>
    <w:p w14:paraId="63363886" w14:textId="70C9D1B2" w:rsidR="00190131" w:rsidRPr="00D72DFD" w:rsidRDefault="004204D5" w:rsidP="00190131">
      <w:pPr>
        <w:widowControl w:val="0"/>
        <w:numPr>
          <w:ilvl w:val="0"/>
          <w:numId w:val="6"/>
        </w:numPr>
        <w:spacing w:after="0"/>
        <w:ind w:left="714" w:hanging="357"/>
      </w:pPr>
      <w:hyperlink r:id="rId143">
        <w:r w:rsidR="00190131" w:rsidRPr="00D72DFD">
          <w:rPr>
            <w:rStyle w:val="Hyperlink"/>
          </w:rPr>
          <w:t>uporabne statistike</w:t>
        </w:r>
      </w:hyperlink>
      <w:r w:rsidR="00190131" w:rsidRPr="00D72DFD">
        <w:t xml:space="preserve"> o lastnosti </w:t>
      </w:r>
      <w:r w:rsidR="00190131" w:rsidRPr="00D72DFD">
        <w:rPr>
          <w:rStyle w:val="UDTagChar"/>
        </w:rPr>
        <w:t>Animacy</w:t>
      </w:r>
      <w:r w:rsidR="00190131" w:rsidRPr="00D72DFD">
        <w:t xml:space="preserve"> v korpusu SSJ-UD</w:t>
      </w:r>
    </w:p>
    <w:p w14:paraId="63D9CEB9" w14:textId="7134F627" w:rsidR="002B008B" w:rsidRDefault="004204D5" w:rsidP="00190131">
      <w:pPr>
        <w:widowControl w:val="0"/>
        <w:numPr>
          <w:ilvl w:val="0"/>
          <w:numId w:val="6"/>
        </w:numPr>
        <w:spacing w:after="0"/>
        <w:ind w:left="714" w:hanging="357"/>
      </w:pPr>
      <w:hyperlink r:id="rId144" w:history="1">
        <w:r w:rsidR="00190131" w:rsidRPr="00D72DFD">
          <w:rPr>
            <w:rStyle w:val="Hyperlink"/>
          </w:rPr>
          <w:t>vse pojavnice</w:t>
        </w:r>
      </w:hyperlink>
      <w:r w:rsidR="00190131" w:rsidRPr="00D72DFD">
        <w:t xml:space="preserve"> z lastnostjo </w:t>
      </w:r>
      <w:r w:rsidR="00190131" w:rsidRPr="00D72DFD">
        <w:rPr>
          <w:rStyle w:val="UDTagChar"/>
        </w:rPr>
        <w:t>Animacy</w:t>
      </w:r>
      <w:r w:rsidR="00190131" w:rsidRPr="00D72DFD">
        <w:t xml:space="preserve"> </w:t>
      </w:r>
      <w:r w:rsidR="00403221">
        <w:t>v korpusu SSJ-UD/SUK v konkordančniku noSketchEngine</w:t>
      </w:r>
    </w:p>
    <w:p w14:paraId="0D7FCA3F" w14:textId="0B3E4232" w:rsidR="003C5AA5" w:rsidRDefault="004204D5" w:rsidP="003C5AA5">
      <w:pPr>
        <w:widowControl w:val="0"/>
        <w:numPr>
          <w:ilvl w:val="0"/>
          <w:numId w:val="6"/>
        </w:numPr>
        <w:spacing w:after="0"/>
        <w:ind w:left="714" w:hanging="357"/>
      </w:pPr>
      <w:hyperlink r:id="rId145" w:history="1">
        <w:r w:rsidR="003C5AA5" w:rsidRPr="00D72DFD">
          <w:rPr>
            <w:rStyle w:val="Hyperlink"/>
          </w:rPr>
          <w:t>vse pojavnice</w:t>
        </w:r>
      </w:hyperlink>
      <w:r w:rsidR="003C5AA5" w:rsidRPr="00D72DFD">
        <w:t xml:space="preserve"> z lastnostjo </w:t>
      </w:r>
      <w:r w:rsidR="003C5AA5" w:rsidRPr="00D72DFD">
        <w:rPr>
          <w:rStyle w:val="UDTagChar"/>
        </w:rPr>
        <w:t>Animacy</w:t>
      </w:r>
      <w:r w:rsidR="003C5AA5" w:rsidRPr="00D72DFD">
        <w:t xml:space="preserve"> </w:t>
      </w:r>
      <w:r w:rsidR="003C5AA5">
        <w:t>v korpusu SSJ-UD v orodju Drevesnik</w:t>
      </w:r>
    </w:p>
    <w:p w14:paraId="5B526B6D" w14:textId="65624A1D" w:rsidR="008A6ACE" w:rsidRPr="008A6ACE" w:rsidRDefault="004204D5" w:rsidP="008A6ACE">
      <w:pPr>
        <w:pStyle w:val="ListParagraph"/>
        <w:widowControl w:val="0"/>
        <w:numPr>
          <w:ilvl w:val="0"/>
          <w:numId w:val="6"/>
        </w:numPr>
        <w:spacing w:after="0"/>
        <w:rPr>
          <w:rFonts w:ascii="Open Sans" w:eastAsia="MS Mincho" w:hAnsi="Open Sans" w:cs="Times New Roman"/>
        </w:rPr>
      </w:pPr>
      <w:hyperlink r:id="rId146" w:history="1">
        <w:r w:rsidR="008A6ACE" w:rsidRPr="008A6ACE">
          <w:rPr>
            <w:rStyle w:val="Hyperlink"/>
            <w:rFonts w:ascii="Open Sans" w:eastAsia="MS Mincho" w:hAnsi="Open Sans" w:cs="Times New Roman"/>
          </w:rPr>
          <w:t>vse pojavnice</w:t>
        </w:r>
      </w:hyperlink>
      <w:r w:rsidR="008A6ACE" w:rsidRPr="008A6ACE">
        <w:rPr>
          <w:rFonts w:ascii="Open Sans" w:eastAsia="MS Mincho" w:hAnsi="Open Sans" w:cs="Times New Roman"/>
        </w:rPr>
        <w:t xml:space="preserve"> z lastnostjo </w:t>
      </w:r>
      <w:r w:rsidR="008A6ACE" w:rsidRPr="008A6ACE">
        <w:rPr>
          <w:rFonts w:ascii="Courier New" w:eastAsia="MS Mincho" w:hAnsi="Courier New" w:cs="Times New Roman"/>
          <w:b/>
        </w:rPr>
        <w:t>A</w:t>
      </w:r>
      <w:r w:rsidR="008A6ACE">
        <w:rPr>
          <w:rFonts w:ascii="Courier New" w:eastAsia="MS Mincho" w:hAnsi="Courier New" w:cs="Times New Roman"/>
          <w:b/>
        </w:rPr>
        <w:t>nimacy</w:t>
      </w:r>
      <w:r w:rsidR="008A6ACE" w:rsidRPr="008A6ACE">
        <w:rPr>
          <w:rFonts w:ascii="Open Sans" w:eastAsia="MS Mincho" w:hAnsi="Open Sans" w:cs="Times New Roman"/>
        </w:rPr>
        <w:t xml:space="preserve"> v korpusu SSJ-UD v orodju Grew-match</w:t>
      </w:r>
    </w:p>
    <w:p w14:paraId="4EDE4C98" w14:textId="77777777" w:rsidR="00190131" w:rsidRPr="00D72DFD" w:rsidRDefault="00190131" w:rsidP="00190131">
      <w:pPr>
        <w:widowControl w:val="0"/>
        <w:spacing w:after="0"/>
      </w:pPr>
    </w:p>
    <w:p w14:paraId="35DC81A0" w14:textId="77777777" w:rsidR="002B008B" w:rsidRPr="00D72DFD" w:rsidRDefault="002B008B" w:rsidP="002B008B">
      <w:r w:rsidRPr="00D72DF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B008B" w:rsidRPr="00D72DFD" w14:paraId="3F9C8F6F" w14:textId="77777777" w:rsidTr="009470B6">
        <w:tc>
          <w:tcPr>
            <w:tcW w:w="9029" w:type="dxa"/>
            <w:shd w:val="clear" w:color="auto" w:fill="B3DDF2" w:themeFill="background2" w:themeFillShade="E6"/>
            <w:tcMar>
              <w:top w:w="100" w:type="dxa"/>
              <w:left w:w="100" w:type="dxa"/>
              <w:bottom w:w="100" w:type="dxa"/>
              <w:right w:w="100" w:type="dxa"/>
            </w:tcMar>
          </w:tcPr>
          <w:p w14:paraId="6765989C" w14:textId="38002CC4" w:rsidR="00D77454" w:rsidRPr="00D72DFD" w:rsidRDefault="00B115C6" w:rsidP="009470B6">
            <w:pPr>
              <w:widowControl w:val="0"/>
              <w:pBdr>
                <w:top w:val="nil"/>
                <w:left w:val="nil"/>
                <w:bottom w:val="nil"/>
                <w:right w:val="nil"/>
                <w:between w:val="nil"/>
              </w:pBdr>
              <w:spacing w:after="0"/>
              <w:rPr>
                <w:rFonts w:ascii="Open Sans" w:hAnsi="Open Sans" w:cs="Open Sans"/>
                <w:color w:val="000000"/>
              </w:rPr>
            </w:pPr>
            <w:r w:rsidRPr="00D72DFD">
              <w:rPr>
                <w:rFonts w:ascii="Open Sans" w:hAnsi="Open Sans" w:cs="Open Sans"/>
                <w:color w:val="000000"/>
              </w:rPr>
              <w:t>Vsi samostalniki z oznako Animate=yes se pretvorijo v </w:t>
            </w:r>
            <w:r w:rsidRPr="00D72DFD">
              <w:rPr>
                <w:rStyle w:val="HTMLCode"/>
                <w:rFonts w:ascii="Courier" w:eastAsiaTheme="minorEastAsia" w:hAnsi="Courier"/>
                <w:color w:val="000000"/>
              </w:rPr>
              <w:t>Animacy=Anim</w:t>
            </w:r>
            <w:r w:rsidRPr="00D72DFD">
              <w:rPr>
                <w:rFonts w:ascii="Open Sans" w:hAnsi="Open Sans" w:cs="Open Sans"/>
                <w:color w:val="000000"/>
              </w:rPr>
              <w:t>, vsi samostalniki z oznako Animate=no pa v </w:t>
            </w:r>
            <w:r w:rsidRPr="00D72DFD">
              <w:rPr>
                <w:rStyle w:val="HTMLCode"/>
                <w:rFonts w:ascii="Courier" w:eastAsiaTheme="minorEastAsia" w:hAnsi="Courier"/>
                <w:color w:val="000000"/>
              </w:rPr>
              <w:t>Animacy=Inan</w:t>
            </w:r>
            <w:r w:rsidRPr="00D72DFD">
              <w:rPr>
                <w:rFonts w:ascii="Open Sans" w:hAnsi="Open Sans" w:cs="Open Sans"/>
                <w:color w:val="000000"/>
              </w:rPr>
              <w:t>.</w:t>
            </w:r>
          </w:p>
        </w:tc>
      </w:tr>
    </w:tbl>
    <w:p w14:paraId="654F3F4B" w14:textId="13646F34" w:rsidR="008A6ACE" w:rsidRDefault="008A6ACE" w:rsidP="008A6ACE">
      <w:bookmarkStart w:id="56" w:name="_Aspect:_aspect"/>
      <w:bookmarkEnd w:id="56"/>
    </w:p>
    <w:p w14:paraId="6A117C4B" w14:textId="0D6B37FB" w:rsidR="00D77454" w:rsidRDefault="00D77454" w:rsidP="00335864">
      <w:pPr>
        <w:pStyle w:val="Heading4"/>
      </w:pPr>
      <w:bookmarkStart w:id="57" w:name="_Toc176509719"/>
      <w:r w:rsidRPr="00C849DE">
        <w:lastRenderedPageBreak/>
        <w:t>A</w:t>
      </w:r>
      <w:r>
        <w:t>spect</w:t>
      </w:r>
      <w:r w:rsidRPr="00C849DE">
        <w:t xml:space="preserve">: </w:t>
      </w:r>
      <w:r w:rsidR="00A63BF3">
        <w:t>aspect</w:t>
      </w:r>
      <w:bookmarkEnd w:id="57"/>
    </w:p>
    <w:p w14:paraId="3BDA4660" w14:textId="461490B5" w:rsidR="00D77454" w:rsidRDefault="00D77454" w:rsidP="00D77454">
      <w:r>
        <w:t xml:space="preserve">Povezava do univerzalnih smernic za lastnost </w:t>
      </w:r>
      <w:r>
        <w:rPr>
          <w:rStyle w:val="UDTagChar"/>
        </w:rPr>
        <w:t>Aspect</w:t>
      </w:r>
      <w:r>
        <w:t xml:space="preserve">: </w:t>
      </w:r>
      <w:hyperlink r:id="rId147" w:history="1">
        <w:r>
          <w:rPr>
            <w:rStyle w:val="Hyperlink"/>
          </w:rPr>
          <w:t>https://universaldependencies.org/u/feat/Aspect.html</w:t>
        </w:r>
      </w:hyperlink>
    </w:p>
    <w:p w14:paraId="3FCAB7C0" w14:textId="77777777" w:rsidR="00D77454" w:rsidRDefault="00D77454" w:rsidP="00D77454"/>
    <w:p w14:paraId="5EF829A6" w14:textId="77777777" w:rsidR="00D77454" w:rsidRPr="009D661D" w:rsidRDefault="00D77454" w:rsidP="00D77454">
      <w:pPr>
        <w:rPr>
          <w:b/>
        </w:rPr>
      </w:pPr>
      <w:r w:rsidRPr="009D661D">
        <w:rPr>
          <w:b/>
        </w:rPr>
        <w:t>Izpeljane smernice za slovenščino:</w:t>
      </w:r>
    </w:p>
    <w:p w14:paraId="080ADED2" w14:textId="77777777" w:rsidR="00BC6430" w:rsidRDefault="00D77454" w:rsidP="00BC6430">
      <w:pPr>
        <w:pStyle w:val="NormalWeb"/>
        <w:rPr>
          <w:rFonts w:ascii="Open Sans" w:hAnsi="Open Sans" w:cs="Open Sans"/>
          <w:color w:val="000000"/>
          <w:sz w:val="20"/>
          <w:szCs w:val="20"/>
        </w:rPr>
      </w:pPr>
      <w:r w:rsidRPr="009D661D">
        <w:rPr>
          <w:rFonts w:ascii="Open Sans" w:hAnsi="Open Sans" w:cs="Open Sans"/>
          <w:color w:val="000000"/>
          <w:sz w:val="20"/>
          <w:szCs w:val="20"/>
        </w:rPr>
        <w:t xml:space="preserve">Glagolski </w:t>
      </w:r>
      <w:r w:rsidR="009246EC" w:rsidRPr="009D661D">
        <w:rPr>
          <w:rFonts w:ascii="Open Sans" w:hAnsi="Open Sans" w:cs="Open Sans"/>
          <w:color w:val="000000"/>
          <w:sz w:val="20"/>
          <w:szCs w:val="20"/>
        </w:rPr>
        <w:t xml:space="preserve">vid je leksikalna lastnost glagolov, s katero se določi trajanje in dovršenost nekega dejanja v času. </w:t>
      </w:r>
    </w:p>
    <w:p w14:paraId="2B14D679" w14:textId="2FEB89EE" w:rsidR="00324AEB" w:rsidRPr="009D164E" w:rsidRDefault="009246EC" w:rsidP="00BC6430">
      <w:pPr>
        <w:pStyle w:val="NormalWeb"/>
      </w:pPr>
      <w:r w:rsidRPr="009D661D">
        <w:rPr>
          <w:rFonts w:ascii="Open Sans" w:hAnsi="Open Sans" w:cs="Open Sans"/>
          <w:color w:val="000000"/>
          <w:sz w:val="20"/>
          <w:szCs w:val="20"/>
        </w:rPr>
        <w:t>Slovenska slovnica ločuje med dvema vrstama glagolskega vida</w:t>
      </w:r>
      <w:r w:rsidR="009D164E">
        <w:rPr>
          <w:rFonts w:ascii="Open Sans" w:hAnsi="Open Sans" w:cs="Open Sans"/>
          <w:color w:val="000000"/>
          <w:sz w:val="20"/>
          <w:szCs w:val="20"/>
        </w:rPr>
        <w:t>: nedovršnim in dovršnim</w:t>
      </w:r>
      <w:r w:rsidR="00D77454" w:rsidRPr="009D661D">
        <w:rPr>
          <w:rFonts w:ascii="Open Sans" w:hAnsi="Open Sans" w:cs="Open Sans"/>
          <w:color w:val="000000"/>
          <w:sz w:val="20"/>
          <w:szCs w:val="20"/>
        </w:rPr>
        <w:t>.</w:t>
      </w:r>
      <w:r w:rsidR="00AA28F4" w:rsidRPr="009D661D">
        <w:rPr>
          <w:rFonts w:ascii="Open Sans" w:hAnsi="Open Sans" w:cs="Open Sans"/>
          <w:color w:val="000000"/>
          <w:sz w:val="20"/>
          <w:szCs w:val="20"/>
        </w:rPr>
        <w:t xml:space="preserve"> </w:t>
      </w:r>
      <w:r w:rsidR="009D164E">
        <w:rPr>
          <w:rFonts w:ascii="Open Sans" w:hAnsi="Open Sans" w:cs="Open Sans"/>
          <w:color w:val="000000"/>
          <w:sz w:val="20"/>
          <w:szCs w:val="20"/>
        </w:rPr>
        <w:t>P</w:t>
      </w:r>
      <w:r w:rsidR="00D541D8" w:rsidRPr="009D661D">
        <w:rPr>
          <w:rFonts w:ascii="Open Sans" w:hAnsi="Open Sans" w:cs="Open Sans"/>
          <w:color w:val="000000"/>
          <w:sz w:val="20"/>
          <w:szCs w:val="20"/>
        </w:rPr>
        <w:t>ari</w:t>
      </w:r>
      <w:r w:rsidR="00AA28F4" w:rsidRPr="009D661D">
        <w:rPr>
          <w:rFonts w:ascii="Open Sans" w:hAnsi="Open Sans" w:cs="Open Sans"/>
          <w:color w:val="000000"/>
          <w:sz w:val="20"/>
          <w:szCs w:val="20"/>
        </w:rPr>
        <w:t xml:space="preserve"> nedovršnih in dovršnih glagolov</w:t>
      </w:r>
      <w:r w:rsidR="009D164E">
        <w:rPr>
          <w:rFonts w:ascii="Open Sans" w:hAnsi="Open Sans" w:cs="Open Sans"/>
          <w:color w:val="000000"/>
          <w:sz w:val="20"/>
          <w:szCs w:val="20"/>
        </w:rPr>
        <w:t xml:space="preserve"> so</w:t>
      </w:r>
      <w:r w:rsidR="00AA28F4" w:rsidRPr="009D661D">
        <w:rPr>
          <w:rFonts w:ascii="Open Sans" w:hAnsi="Open Sans" w:cs="Open Sans"/>
          <w:color w:val="000000"/>
          <w:sz w:val="20"/>
          <w:szCs w:val="20"/>
        </w:rPr>
        <w:t xml:space="preserve"> </w:t>
      </w:r>
      <w:r w:rsidR="009D164E">
        <w:rPr>
          <w:rFonts w:ascii="Open Sans" w:hAnsi="Open Sans" w:cs="Open Sans"/>
          <w:color w:val="000000"/>
          <w:sz w:val="20"/>
          <w:szCs w:val="20"/>
        </w:rPr>
        <w:t>med seboj pogosto besedotvorno povezani</w:t>
      </w:r>
      <w:r w:rsidR="00AA28F4" w:rsidRPr="009D661D">
        <w:rPr>
          <w:rFonts w:ascii="Open Sans" w:hAnsi="Open Sans" w:cs="Open Sans"/>
          <w:color w:val="000000"/>
          <w:sz w:val="20"/>
          <w:szCs w:val="20"/>
        </w:rPr>
        <w:t xml:space="preserve">, </w:t>
      </w:r>
      <w:r w:rsidR="00324AEB">
        <w:rPr>
          <w:rFonts w:ascii="Open Sans" w:hAnsi="Open Sans" w:cs="Open Sans"/>
          <w:color w:val="000000"/>
          <w:sz w:val="20"/>
          <w:szCs w:val="20"/>
        </w:rPr>
        <w:t>vendar</w:t>
      </w:r>
      <w:r w:rsidR="00AA28F4" w:rsidRPr="009D661D">
        <w:rPr>
          <w:rFonts w:ascii="Open Sans" w:hAnsi="Open Sans" w:cs="Open Sans"/>
          <w:color w:val="000000"/>
          <w:sz w:val="20"/>
          <w:szCs w:val="20"/>
        </w:rPr>
        <w:t xml:space="preserve"> se</w:t>
      </w:r>
      <w:r w:rsidR="009D164E">
        <w:rPr>
          <w:rFonts w:ascii="Open Sans" w:hAnsi="Open Sans" w:cs="Open Sans"/>
          <w:color w:val="000000"/>
          <w:sz w:val="20"/>
          <w:szCs w:val="20"/>
        </w:rPr>
        <w:t xml:space="preserve"> </w:t>
      </w:r>
      <w:r w:rsidR="009D164E" w:rsidRPr="009D661D">
        <w:rPr>
          <w:rFonts w:ascii="Open Sans" w:hAnsi="Open Sans" w:cs="Open Sans"/>
          <w:color w:val="000000"/>
          <w:sz w:val="20"/>
          <w:szCs w:val="20"/>
        </w:rPr>
        <w:t>dovršna in nedovršna oblika</w:t>
      </w:r>
      <w:r w:rsidR="00AA28F4" w:rsidRPr="009D661D">
        <w:rPr>
          <w:rFonts w:ascii="Open Sans" w:hAnsi="Open Sans" w:cs="Open Sans"/>
          <w:color w:val="000000"/>
          <w:sz w:val="20"/>
          <w:szCs w:val="20"/>
        </w:rPr>
        <w:t xml:space="preserve"> </w:t>
      </w:r>
      <w:r w:rsidR="00D541D8" w:rsidRPr="009D661D">
        <w:rPr>
          <w:rFonts w:ascii="Open Sans" w:hAnsi="Open Sans" w:cs="Open Sans"/>
          <w:color w:val="000000"/>
          <w:sz w:val="20"/>
          <w:szCs w:val="20"/>
        </w:rPr>
        <w:t>obravnavata kot ločeni lemi.</w:t>
      </w:r>
      <w:r w:rsidR="00D77454" w:rsidRPr="009D661D">
        <w:rPr>
          <w:rFonts w:ascii="Open Sans" w:hAnsi="Open Sans" w:cs="Open Sans"/>
          <w:color w:val="000000"/>
          <w:sz w:val="20"/>
          <w:szCs w:val="20"/>
        </w:rPr>
        <w:t xml:space="preserve"> </w:t>
      </w:r>
    </w:p>
    <w:p w14:paraId="76439DF5" w14:textId="7C7B98FD" w:rsidR="00D77454" w:rsidRPr="009D661D" w:rsidRDefault="00D541D8" w:rsidP="00D77454">
      <w:pPr>
        <w:shd w:val="clear" w:color="auto" w:fill="DBEFF9" w:themeFill="background2"/>
      </w:pPr>
      <w:r w:rsidRPr="009D661D">
        <w:rPr>
          <w:rStyle w:val="HTMLCode"/>
          <w:rFonts w:ascii="Courier" w:eastAsiaTheme="minorEastAsia" w:hAnsi="Courier"/>
          <w:b/>
          <w:color w:val="000000"/>
        </w:rPr>
        <w:t>Imp</w:t>
      </w:r>
      <w:r w:rsidR="00D77454" w:rsidRPr="009D661D">
        <w:t xml:space="preserve">: </w:t>
      </w:r>
      <w:r w:rsidRPr="009D661D">
        <w:t>nedovršni vid</w:t>
      </w:r>
    </w:p>
    <w:p w14:paraId="52DCB0EB" w14:textId="6EF6F3A5" w:rsidR="00D541D8" w:rsidRPr="009D661D" w:rsidRDefault="00875ED5" w:rsidP="00D541D8">
      <w:pPr>
        <w:pStyle w:val="NormalWeb"/>
        <w:rPr>
          <w:rFonts w:ascii="Open Sans" w:hAnsi="Open Sans" w:cs="Open Sans"/>
          <w:color w:val="000000"/>
          <w:sz w:val="20"/>
          <w:szCs w:val="20"/>
        </w:rPr>
      </w:pPr>
      <w:r>
        <w:rPr>
          <w:rFonts w:ascii="Open Sans" w:hAnsi="Open Sans" w:cs="Open Sans"/>
          <w:color w:val="000000"/>
          <w:sz w:val="20"/>
          <w:szCs w:val="20"/>
        </w:rPr>
        <w:t>Dejanje ima, je imelo oz. bo imelo neko trajanje in ni jasno,</w:t>
      </w:r>
      <w:r w:rsidR="009D164E">
        <w:rPr>
          <w:rFonts w:ascii="Open Sans" w:hAnsi="Open Sans" w:cs="Open Sans"/>
          <w:color w:val="000000"/>
          <w:sz w:val="20"/>
          <w:szCs w:val="20"/>
        </w:rPr>
        <w:t xml:space="preserve"> ali in kdaj</w:t>
      </w:r>
      <w:r w:rsidR="00D541D8" w:rsidRPr="009D661D">
        <w:rPr>
          <w:rFonts w:ascii="Open Sans" w:hAnsi="Open Sans" w:cs="Open Sans"/>
          <w:color w:val="000000"/>
          <w:sz w:val="20"/>
          <w:szCs w:val="20"/>
        </w:rPr>
        <w:t xml:space="preserve"> se</w:t>
      </w:r>
      <w:r w:rsidR="009D164E">
        <w:rPr>
          <w:rFonts w:ascii="Open Sans" w:hAnsi="Open Sans" w:cs="Open Sans"/>
          <w:color w:val="000000"/>
          <w:sz w:val="20"/>
          <w:szCs w:val="20"/>
        </w:rPr>
        <w:t xml:space="preserve"> je oz. se</w:t>
      </w:r>
      <w:r w:rsidR="00D541D8" w:rsidRPr="009D661D">
        <w:rPr>
          <w:rFonts w:ascii="Open Sans" w:hAnsi="Open Sans" w:cs="Open Sans"/>
          <w:color w:val="000000"/>
          <w:sz w:val="20"/>
          <w:szCs w:val="20"/>
        </w:rPr>
        <w:t xml:space="preserve"> bo zaključilo. </w:t>
      </w:r>
    </w:p>
    <w:p w14:paraId="777BFBF6" w14:textId="6FFC9869" w:rsidR="00D541D8" w:rsidRPr="009D661D" w:rsidRDefault="00D541D8" w:rsidP="00A54B27">
      <w:pPr>
        <w:rPr>
          <w:b/>
          <w:u w:val="single"/>
        </w:rPr>
      </w:pPr>
      <w:r w:rsidRPr="009D661D">
        <w:rPr>
          <w:u w:val="single"/>
        </w:rPr>
        <w:t>Primeri</w:t>
      </w:r>
    </w:p>
    <w:p w14:paraId="041C76A7" w14:textId="44441FEF" w:rsidR="00500BD8" w:rsidRPr="009D661D" w:rsidRDefault="00500BD8" w:rsidP="00500BD8">
      <w:pPr>
        <w:numPr>
          <w:ilvl w:val="0"/>
          <w:numId w:val="19"/>
        </w:numPr>
        <w:spacing w:before="100" w:beforeAutospacing="1" w:after="100" w:afterAutospacing="1"/>
        <w:rPr>
          <w:rFonts w:ascii="Open Sans" w:hAnsi="Open Sans" w:cs="Open Sans"/>
          <w:color w:val="000000"/>
        </w:rPr>
      </w:pPr>
      <w:r w:rsidRPr="009D661D">
        <w:rPr>
          <w:rStyle w:val="Emphasis"/>
          <w:rFonts w:ascii="Open Sans" w:hAnsi="Open Sans" w:cs="Open Sans"/>
          <w:color w:val="000000"/>
        </w:rPr>
        <w:t>Pogosto se je </w:t>
      </w:r>
      <w:r w:rsidRPr="009D661D">
        <w:rPr>
          <w:rStyle w:val="Emphasis"/>
          <w:rFonts w:ascii="Open Sans" w:hAnsi="Open Sans" w:cs="Open Sans"/>
          <w:b/>
          <w:bCs/>
        </w:rPr>
        <w:t>dogajalo</w:t>
      </w:r>
      <w:r w:rsidRPr="009D661D">
        <w:rPr>
          <w:rStyle w:val="Emphasis"/>
          <w:rFonts w:ascii="Open Sans" w:hAnsi="Open Sans" w:cs="Open Sans"/>
          <w:color w:val="000000"/>
        </w:rPr>
        <w:t>, da je zamujal.</w:t>
      </w:r>
    </w:p>
    <w:p w14:paraId="721232BE" w14:textId="1ACAF9CE" w:rsidR="00D77454" w:rsidRPr="009D661D" w:rsidRDefault="00D541D8" w:rsidP="00D77454">
      <w:pPr>
        <w:shd w:val="clear" w:color="auto" w:fill="DBEFF9" w:themeFill="background2"/>
      </w:pPr>
      <w:r w:rsidRPr="009D661D">
        <w:rPr>
          <w:rStyle w:val="HTMLCode"/>
          <w:rFonts w:ascii="Courier" w:eastAsiaTheme="minorEastAsia" w:hAnsi="Courier"/>
          <w:b/>
          <w:color w:val="000000"/>
        </w:rPr>
        <w:t>Perf</w:t>
      </w:r>
      <w:r w:rsidR="00D77454" w:rsidRPr="009D661D">
        <w:t xml:space="preserve">: </w:t>
      </w:r>
      <w:r w:rsidRPr="009D661D">
        <w:t>dovršni vid</w:t>
      </w:r>
    </w:p>
    <w:p w14:paraId="4BF740BC" w14:textId="15DAEA7C" w:rsidR="00500BD8" w:rsidRPr="009D661D" w:rsidRDefault="00500BD8" w:rsidP="00500BD8">
      <w:pPr>
        <w:pStyle w:val="NormalWeb"/>
        <w:rPr>
          <w:rFonts w:ascii="Open Sans" w:hAnsi="Open Sans" w:cs="Open Sans"/>
          <w:color w:val="000000"/>
          <w:sz w:val="20"/>
          <w:szCs w:val="20"/>
        </w:rPr>
      </w:pPr>
      <w:r w:rsidRPr="009D661D">
        <w:rPr>
          <w:rFonts w:ascii="Open Sans" w:hAnsi="Open Sans" w:cs="Open Sans"/>
          <w:color w:val="000000"/>
          <w:sz w:val="20"/>
          <w:szCs w:val="20"/>
        </w:rPr>
        <w:t xml:space="preserve">Dejanje je bilo </w:t>
      </w:r>
      <w:r w:rsidR="009D164E">
        <w:rPr>
          <w:rFonts w:ascii="Open Sans" w:hAnsi="Open Sans" w:cs="Open Sans"/>
          <w:color w:val="000000"/>
          <w:sz w:val="20"/>
          <w:szCs w:val="20"/>
        </w:rPr>
        <w:t>oz.</w:t>
      </w:r>
      <w:r w:rsidRPr="009D661D">
        <w:rPr>
          <w:rFonts w:ascii="Open Sans" w:hAnsi="Open Sans" w:cs="Open Sans"/>
          <w:color w:val="000000"/>
          <w:sz w:val="20"/>
          <w:szCs w:val="20"/>
        </w:rPr>
        <w:t xml:space="preserve"> bo zaključeno, saj je po</w:t>
      </w:r>
      <w:r w:rsidR="00DA7ED6" w:rsidRPr="009D661D">
        <w:rPr>
          <w:rFonts w:ascii="Open Sans" w:hAnsi="Open Sans" w:cs="Open Sans"/>
          <w:color w:val="000000"/>
          <w:sz w:val="20"/>
          <w:szCs w:val="20"/>
        </w:rPr>
        <w:t>u</w:t>
      </w:r>
      <w:r w:rsidRPr="009D661D">
        <w:rPr>
          <w:rFonts w:ascii="Open Sans" w:hAnsi="Open Sans" w:cs="Open Sans"/>
          <w:color w:val="000000"/>
          <w:sz w:val="20"/>
          <w:szCs w:val="20"/>
        </w:rPr>
        <w:t>darek na točno določeni točki v času (</w:t>
      </w:r>
      <w:r w:rsidR="009D164E">
        <w:rPr>
          <w:rFonts w:ascii="Open Sans" w:hAnsi="Open Sans" w:cs="Open Sans"/>
          <w:color w:val="000000"/>
          <w:sz w:val="20"/>
          <w:szCs w:val="20"/>
        </w:rPr>
        <w:t>trenutku</w:t>
      </w:r>
      <w:r w:rsidRPr="009D661D">
        <w:rPr>
          <w:rFonts w:ascii="Open Sans" w:hAnsi="Open Sans" w:cs="Open Sans"/>
          <w:color w:val="000000"/>
          <w:sz w:val="20"/>
          <w:szCs w:val="20"/>
        </w:rPr>
        <w:t xml:space="preserve"> zaključka dejanja). </w:t>
      </w:r>
    </w:p>
    <w:p w14:paraId="677B5D10" w14:textId="74AB56C9" w:rsidR="00500BD8" w:rsidRPr="009D661D" w:rsidRDefault="00A54B27" w:rsidP="00A54B27">
      <w:pPr>
        <w:rPr>
          <w:b/>
          <w:u w:val="single"/>
        </w:rPr>
      </w:pPr>
      <w:r w:rsidRPr="009D661D">
        <w:rPr>
          <w:u w:val="single"/>
        </w:rPr>
        <w:t>Primeri</w:t>
      </w:r>
    </w:p>
    <w:p w14:paraId="3AD6DFC6" w14:textId="69B8FB4A" w:rsidR="00500BD8" w:rsidRDefault="00500BD8" w:rsidP="00500BD8">
      <w:pPr>
        <w:numPr>
          <w:ilvl w:val="0"/>
          <w:numId w:val="19"/>
        </w:numPr>
        <w:spacing w:before="100" w:beforeAutospacing="1" w:after="100" w:afterAutospacing="1"/>
        <w:rPr>
          <w:rFonts w:ascii="Open Sans" w:hAnsi="Open Sans" w:cs="Open Sans"/>
          <w:color w:val="000000"/>
        </w:rPr>
      </w:pPr>
      <w:r w:rsidRPr="009D661D">
        <w:rPr>
          <w:rStyle w:val="Emphasis"/>
          <w:rFonts w:ascii="Open Sans" w:hAnsi="Open Sans" w:cs="Open Sans"/>
          <w:color w:val="000000"/>
        </w:rPr>
        <w:t>Danes se ni </w:t>
      </w:r>
      <w:r w:rsidRPr="009D661D">
        <w:rPr>
          <w:rStyle w:val="Emphasis"/>
          <w:rFonts w:ascii="Open Sans" w:hAnsi="Open Sans" w:cs="Open Sans"/>
          <w:b/>
          <w:bCs/>
        </w:rPr>
        <w:t>zgodilo</w:t>
      </w:r>
      <w:r w:rsidRPr="009D661D">
        <w:rPr>
          <w:rStyle w:val="Emphasis"/>
          <w:rFonts w:ascii="Open Sans" w:hAnsi="Open Sans" w:cs="Open Sans"/>
          <w:color w:val="000000"/>
        </w:rPr>
        <w:t> nič posebnega.</w:t>
      </w:r>
      <w:r w:rsidRPr="009D661D">
        <w:rPr>
          <w:rFonts w:ascii="Open Sans" w:hAnsi="Open Sans" w:cs="Open Sans"/>
          <w:color w:val="000000"/>
        </w:rPr>
        <w:t> </w:t>
      </w:r>
    </w:p>
    <w:p w14:paraId="3EC1D346" w14:textId="2DD05E62" w:rsidR="00324AEB" w:rsidRPr="00324AEB" w:rsidRDefault="00324AEB" w:rsidP="00D77454">
      <w:pPr>
        <w:rPr>
          <w:rFonts w:ascii="Open Sans" w:hAnsi="Open Sans" w:cs="Open Sans"/>
          <w:color w:val="000000"/>
        </w:rPr>
      </w:pPr>
      <w:r w:rsidRPr="00324AEB">
        <w:rPr>
          <w:rFonts w:ascii="Open Sans" w:hAnsi="Open Sans" w:cs="Open Sans"/>
          <w:color w:val="000000"/>
        </w:rPr>
        <w:t xml:space="preserve">Nekateri glagoli so lahko tako dovršni kot nedovršni (npr. </w:t>
      </w:r>
      <w:r w:rsidRPr="00324AEB">
        <w:rPr>
          <w:rFonts w:ascii="Open Sans" w:hAnsi="Open Sans" w:cs="Open Sans"/>
          <w:i/>
          <w:color w:val="000000"/>
        </w:rPr>
        <w:t>telefonirati</w:t>
      </w:r>
      <w:r w:rsidRPr="00324AEB">
        <w:rPr>
          <w:rFonts w:ascii="Open Sans" w:hAnsi="Open Sans" w:cs="Open Sans"/>
          <w:color w:val="000000"/>
        </w:rPr>
        <w:t xml:space="preserve">), </w:t>
      </w:r>
      <w:r>
        <w:rPr>
          <w:rFonts w:ascii="Open Sans" w:hAnsi="Open Sans" w:cs="Open Sans"/>
          <w:color w:val="000000"/>
        </w:rPr>
        <w:t xml:space="preserve">saj lahko </w:t>
      </w:r>
      <w:r w:rsidRPr="00324AEB">
        <w:rPr>
          <w:rFonts w:ascii="Open Sans" w:hAnsi="Open Sans" w:cs="Open Sans"/>
          <w:color w:val="000000"/>
        </w:rPr>
        <w:t xml:space="preserve">označujejo </w:t>
      </w:r>
      <w:r>
        <w:rPr>
          <w:rFonts w:ascii="Open Sans" w:hAnsi="Open Sans" w:cs="Open Sans"/>
          <w:color w:val="000000"/>
        </w:rPr>
        <w:t xml:space="preserve">bodisi </w:t>
      </w:r>
      <w:r w:rsidRPr="00324AEB">
        <w:rPr>
          <w:rFonts w:ascii="Open Sans" w:hAnsi="Open Sans" w:cs="Open Sans"/>
          <w:color w:val="000000"/>
        </w:rPr>
        <w:t xml:space="preserve">trajanje </w:t>
      </w:r>
      <w:r>
        <w:rPr>
          <w:rFonts w:ascii="Open Sans" w:hAnsi="Open Sans" w:cs="Open Sans"/>
          <w:color w:val="000000"/>
        </w:rPr>
        <w:t>bodisi</w:t>
      </w:r>
      <w:r w:rsidRPr="00324AEB">
        <w:rPr>
          <w:rFonts w:ascii="Open Sans" w:hAnsi="Open Sans" w:cs="Open Sans"/>
          <w:color w:val="000000"/>
        </w:rPr>
        <w:t xml:space="preserve"> zaključek nekega dejanja, </w:t>
      </w:r>
      <w:r>
        <w:rPr>
          <w:rFonts w:ascii="Open Sans" w:hAnsi="Open Sans" w:cs="Open Sans"/>
          <w:color w:val="000000"/>
        </w:rPr>
        <w:t>kar</w:t>
      </w:r>
      <w:r w:rsidRPr="00324AEB">
        <w:rPr>
          <w:rFonts w:ascii="Open Sans" w:hAnsi="Open Sans" w:cs="Open Sans"/>
          <w:color w:val="000000"/>
        </w:rPr>
        <w:t xml:space="preserve"> lahko razberemo šele iz konteksta. Tovrstnim dvovidskim glagolom oznake </w:t>
      </w:r>
      <w:r>
        <w:rPr>
          <w:rFonts w:ascii="Open Sans" w:hAnsi="Open Sans" w:cs="Open Sans"/>
          <w:color w:val="000000"/>
        </w:rPr>
        <w:t>Aspect</w:t>
      </w:r>
      <w:r w:rsidRPr="00324AEB">
        <w:rPr>
          <w:rFonts w:ascii="Open Sans" w:hAnsi="Open Sans" w:cs="Open Sans"/>
          <w:color w:val="000000"/>
        </w:rPr>
        <w:t xml:space="preserve"> ne pripisujemo. </w:t>
      </w:r>
    </w:p>
    <w:p w14:paraId="3DDA9A32" w14:textId="2CD2F1AF" w:rsidR="00D77454" w:rsidRPr="009D661D" w:rsidRDefault="00D77454" w:rsidP="00D77454">
      <w:r w:rsidRPr="009D661D">
        <w:rPr>
          <w:b/>
        </w:rPr>
        <w:t xml:space="preserve">Koristne povezave: </w:t>
      </w:r>
    </w:p>
    <w:p w14:paraId="1E8CD256" w14:textId="5A5C09C3" w:rsidR="00190131" w:rsidRPr="009D661D" w:rsidRDefault="004204D5" w:rsidP="00190131">
      <w:pPr>
        <w:widowControl w:val="0"/>
        <w:numPr>
          <w:ilvl w:val="0"/>
          <w:numId w:val="6"/>
        </w:numPr>
        <w:spacing w:after="0"/>
        <w:ind w:left="714" w:hanging="357"/>
      </w:pPr>
      <w:hyperlink r:id="rId148">
        <w:r w:rsidR="00190131" w:rsidRPr="009D661D">
          <w:rPr>
            <w:rStyle w:val="Hyperlink"/>
          </w:rPr>
          <w:t>uporabne statistike</w:t>
        </w:r>
      </w:hyperlink>
      <w:r w:rsidR="00190131" w:rsidRPr="009D661D">
        <w:t xml:space="preserve"> o lastnosti </w:t>
      </w:r>
      <w:r w:rsidR="00190131" w:rsidRPr="009D661D">
        <w:rPr>
          <w:rStyle w:val="UDTagChar"/>
        </w:rPr>
        <w:t>Aspect</w:t>
      </w:r>
      <w:r w:rsidR="00190131" w:rsidRPr="009D661D">
        <w:t xml:space="preserve"> v korpusu SSJ-UD</w:t>
      </w:r>
    </w:p>
    <w:p w14:paraId="1B6DE105" w14:textId="7E39989A" w:rsidR="00190131" w:rsidRDefault="004204D5" w:rsidP="00190131">
      <w:pPr>
        <w:widowControl w:val="0"/>
        <w:numPr>
          <w:ilvl w:val="0"/>
          <w:numId w:val="6"/>
        </w:numPr>
        <w:spacing w:after="0"/>
        <w:ind w:left="714" w:hanging="357"/>
      </w:pPr>
      <w:hyperlink r:id="rId149" w:history="1">
        <w:r w:rsidR="00190131" w:rsidRPr="009D661D">
          <w:rPr>
            <w:rStyle w:val="Hyperlink"/>
          </w:rPr>
          <w:t>vse pojavnice</w:t>
        </w:r>
      </w:hyperlink>
      <w:r w:rsidR="00190131" w:rsidRPr="009D661D">
        <w:t xml:space="preserve"> z lastnostjo </w:t>
      </w:r>
      <w:r w:rsidR="00190131" w:rsidRPr="009D661D">
        <w:rPr>
          <w:rStyle w:val="UDTagChar"/>
        </w:rPr>
        <w:t>Aspect</w:t>
      </w:r>
      <w:r w:rsidR="00190131" w:rsidRPr="009D661D">
        <w:t xml:space="preserve"> </w:t>
      </w:r>
      <w:r w:rsidR="00403221">
        <w:t>v korpusu SSJ-UD/SUK v konkordančniku noSketchEngine</w:t>
      </w:r>
    </w:p>
    <w:p w14:paraId="240074D2" w14:textId="0D8A53E6" w:rsidR="003C5AA5" w:rsidRDefault="004204D5" w:rsidP="003C5AA5">
      <w:pPr>
        <w:widowControl w:val="0"/>
        <w:numPr>
          <w:ilvl w:val="0"/>
          <w:numId w:val="6"/>
        </w:numPr>
        <w:spacing w:after="0"/>
        <w:ind w:left="714" w:hanging="357"/>
      </w:pPr>
      <w:hyperlink r:id="rId150" w:history="1">
        <w:r w:rsidR="003C5AA5" w:rsidRPr="009D661D">
          <w:rPr>
            <w:rStyle w:val="Hyperlink"/>
          </w:rPr>
          <w:t>vse pojavnice</w:t>
        </w:r>
      </w:hyperlink>
      <w:r w:rsidR="003C5AA5" w:rsidRPr="009D661D">
        <w:t xml:space="preserve"> z lastnostjo </w:t>
      </w:r>
      <w:r w:rsidR="003C5AA5" w:rsidRPr="009D661D">
        <w:rPr>
          <w:rStyle w:val="UDTagChar"/>
        </w:rPr>
        <w:t>Aspect</w:t>
      </w:r>
      <w:r w:rsidR="003C5AA5" w:rsidRPr="009D661D">
        <w:t xml:space="preserve"> </w:t>
      </w:r>
      <w:r w:rsidR="003C5AA5">
        <w:t>v korpusu SSJ-UD v orodju Drevesnik</w:t>
      </w:r>
    </w:p>
    <w:p w14:paraId="2C893CBE" w14:textId="447E4CAC" w:rsidR="008A6ACE" w:rsidRPr="008A6ACE" w:rsidRDefault="004204D5" w:rsidP="008A6ACE">
      <w:pPr>
        <w:pStyle w:val="ListParagraph"/>
        <w:widowControl w:val="0"/>
        <w:numPr>
          <w:ilvl w:val="0"/>
          <w:numId w:val="6"/>
        </w:numPr>
        <w:spacing w:after="0"/>
        <w:rPr>
          <w:rFonts w:ascii="Open Sans" w:eastAsia="MS Mincho" w:hAnsi="Open Sans" w:cs="Times New Roman"/>
        </w:rPr>
      </w:pPr>
      <w:hyperlink r:id="rId151" w:history="1">
        <w:r w:rsidR="008A6ACE" w:rsidRPr="008A6ACE">
          <w:rPr>
            <w:rStyle w:val="Hyperlink"/>
            <w:rFonts w:ascii="Open Sans" w:eastAsia="MS Mincho" w:hAnsi="Open Sans" w:cs="Times New Roman"/>
          </w:rPr>
          <w:t>vse pojavnice</w:t>
        </w:r>
      </w:hyperlink>
      <w:r w:rsidR="008A6ACE" w:rsidRPr="008A6ACE">
        <w:rPr>
          <w:rFonts w:ascii="Open Sans" w:eastAsia="MS Mincho" w:hAnsi="Open Sans" w:cs="Times New Roman"/>
        </w:rPr>
        <w:t xml:space="preserve"> z lastnostjo </w:t>
      </w:r>
      <w:r w:rsidR="008A6ACE" w:rsidRPr="008A6ACE">
        <w:rPr>
          <w:rFonts w:ascii="Courier New" w:eastAsia="MS Mincho" w:hAnsi="Courier New" w:cs="Times New Roman"/>
          <w:b/>
        </w:rPr>
        <w:t>A</w:t>
      </w:r>
      <w:r w:rsidR="008A6ACE">
        <w:rPr>
          <w:rFonts w:ascii="Courier New" w:eastAsia="MS Mincho" w:hAnsi="Courier New" w:cs="Times New Roman"/>
          <w:b/>
        </w:rPr>
        <w:t>spect</w:t>
      </w:r>
      <w:r w:rsidR="008A6ACE" w:rsidRPr="008A6ACE">
        <w:rPr>
          <w:rFonts w:ascii="Open Sans" w:eastAsia="MS Mincho" w:hAnsi="Open Sans" w:cs="Times New Roman"/>
        </w:rPr>
        <w:t xml:space="preserve"> v korpusu SSJ-UD v orodju Grew-match</w:t>
      </w:r>
    </w:p>
    <w:p w14:paraId="065A41FD" w14:textId="77777777" w:rsidR="00D77454" w:rsidRPr="009D661D" w:rsidRDefault="00D77454" w:rsidP="00190131">
      <w:pPr>
        <w:widowControl w:val="0"/>
        <w:spacing w:after="0"/>
      </w:pPr>
    </w:p>
    <w:p w14:paraId="4FA247DF" w14:textId="77777777" w:rsidR="00D77454" w:rsidRPr="009D661D" w:rsidRDefault="00D77454" w:rsidP="00D77454">
      <w:r w:rsidRPr="009D661D">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77454" w:rsidRPr="009D661D" w14:paraId="29AEEFED" w14:textId="77777777" w:rsidTr="009470B6">
        <w:tc>
          <w:tcPr>
            <w:tcW w:w="9029" w:type="dxa"/>
            <w:shd w:val="clear" w:color="auto" w:fill="B3DDF2" w:themeFill="background2" w:themeFillShade="E6"/>
            <w:tcMar>
              <w:top w:w="100" w:type="dxa"/>
              <w:left w:w="100" w:type="dxa"/>
              <w:bottom w:w="100" w:type="dxa"/>
              <w:right w:w="100" w:type="dxa"/>
            </w:tcMar>
          </w:tcPr>
          <w:p w14:paraId="1FAC225C" w14:textId="16C129A4" w:rsidR="00D77454" w:rsidRPr="009D661D" w:rsidRDefault="00791D33" w:rsidP="009470B6">
            <w:pPr>
              <w:widowControl w:val="0"/>
              <w:pBdr>
                <w:top w:val="nil"/>
                <w:left w:val="nil"/>
                <w:bottom w:val="nil"/>
                <w:right w:val="nil"/>
                <w:between w:val="nil"/>
              </w:pBdr>
              <w:spacing w:after="0"/>
            </w:pPr>
            <w:r w:rsidRPr="009D661D">
              <w:rPr>
                <w:rFonts w:ascii="Open Sans" w:hAnsi="Open Sans" w:cs="Open Sans"/>
                <w:color w:val="000000"/>
              </w:rPr>
              <w:t xml:space="preserve">Glagoli z </w:t>
            </w:r>
            <w:r w:rsidRPr="007C3DD6">
              <w:rPr>
                <w:rFonts w:ascii="Open Sans" w:hAnsi="Open Sans" w:cs="Open Sans"/>
                <w:color w:val="000000"/>
              </w:rPr>
              <w:t>oznako Aspect=perfective</w:t>
            </w:r>
            <w:r w:rsidRPr="009D661D">
              <w:rPr>
                <w:rFonts w:ascii="Open Sans" w:hAnsi="Open Sans" w:cs="Open Sans"/>
                <w:color w:val="000000"/>
              </w:rPr>
              <w:t xml:space="preserve"> se pretvorijo v </w:t>
            </w:r>
            <w:r w:rsidRPr="009D661D">
              <w:rPr>
                <w:rStyle w:val="HTMLCode"/>
                <w:rFonts w:ascii="Courier" w:eastAsiaTheme="minorEastAsia" w:hAnsi="Courier"/>
                <w:color w:val="000000"/>
              </w:rPr>
              <w:t>Aspect=Perf</w:t>
            </w:r>
            <w:r w:rsidRPr="009D661D">
              <w:rPr>
                <w:rFonts w:ascii="Open Sans" w:hAnsi="Open Sans" w:cs="Open Sans"/>
                <w:color w:val="000000"/>
              </w:rPr>
              <w:t>, glagoli z Aspect=imperfective v </w:t>
            </w:r>
            <w:r w:rsidRPr="009D661D">
              <w:rPr>
                <w:rStyle w:val="HTMLCode"/>
                <w:rFonts w:ascii="Courier" w:eastAsiaTheme="minorEastAsia" w:hAnsi="Courier"/>
                <w:color w:val="000000"/>
              </w:rPr>
              <w:t>Aspect=Imp</w:t>
            </w:r>
            <w:r w:rsidRPr="009D661D">
              <w:rPr>
                <w:rFonts w:ascii="Open Sans" w:hAnsi="Open Sans" w:cs="Open Sans"/>
              </w:rPr>
              <w:t xml:space="preserve">, </w:t>
            </w:r>
            <w:r w:rsidR="00324AEB">
              <w:rPr>
                <w:rFonts w:ascii="Open Sans" w:hAnsi="Open Sans" w:cs="Open Sans"/>
              </w:rPr>
              <w:t>dvovidskim</w:t>
            </w:r>
            <w:r w:rsidR="00875ED5">
              <w:rPr>
                <w:rFonts w:ascii="Open Sans" w:hAnsi="Open Sans" w:cs="Open Sans"/>
              </w:rPr>
              <w:t xml:space="preserve"> </w:t>
            </w:r>
            <w:r w:rsidRPr="009D661D">
              <w:rPr>
                <w:rFonts w:ascii="Open Sans" w:hAnsi="Open Sans" w:cs="Open Sans"/>
                <w:color w:val="000000"/>
              </w:rPr>
              <w:t>glagolom z Aspect=biaspectual pa</w:t>
            </w:r>
            <w:r w:rsidR="00067C56" w:rsidRPr="009D661D">
              <w:rPr>
                <w:rFonts w:ascii="Open Sans" w:hAnsi="Open Sans" w:cs="Open Sans"/>
                <w:color w:val="000000"/>
              </w:rPr>
              <w:t xml:space="preserve"> te lastnosti</w:t>
            </w:r>
            <w:r w:rsidRPr="009D661D">
              <w:rPr>
                <w:rFonts w:ascii="Open Sans" w:hAnsi="Open Sans" w:cs="Open Sans"/>
                <w:color w:val="000000"/>
              </w:rPr>
              <w:t xml:space="preserve"> ne pripišemo.</w:t>
            </w:r>
          </w:p>
        </w:tc>
      </w:tr>
    </w:tbl>
    <w:p w14:paraId="784F19E1" w14:textId="578E413B" w:rsidR="00A63BF3" w:rsidRDefault="002B008B" w:rsidP="00335864">
      <w:pPr>
        <w:pStyle w:val="Heading4"/>
      </w:pPr>
      <w:bookmarkStart w:id="58" w:name="_Case:_case"/>
      <w:bookmarkEnd w:id="58"/>
      <w:r w:rsidRPr="009D661D">
        <w:rPr>
          <w:sz w:val="20"/>
          <w:szCs w:val="20"/>
        </w:rPr>
        <w:br w:type="page"/>
      </w:r>
      <w:bookmarkStart w:id="59" w:name="_Toc176509720"/>
      <w:r w:rsidR="00A63BF3">
        <w:lastRenderedPageBreak/>
        <w:t>Case</w:t>
      </w:r>
      <w:r w:rsidR="00A63BF3" w:rsidRPr="00C849DE">
        <w:t xml:space="preserve">: </w:t>
      </w:r>
      <w:r w:rsidR="00A63BF3">
        <w:t>case</w:t>
      </w:r>
      <w:bookmarkEnd w:id="59"/>
    </w:p>
    <w:p w14:paraId="0DA0D064" w14:textId="0DE41FD5" w:rsidR="00A63BF3" w:rsidRPr="00562903" w:rsidRDefault="00A63BF3" w:rsidP="00A63BF3">
      <w:r w:rsidRPr="00562903">
        <w:t xml:space="preserve">Povezava do univerzalnih smernic za lastnost </w:t>
      </w:r>
      <w:r w:rsidRPr="00562903">
        <w:rPr>
          <w:rStyle w:val="UDTagChar"/>
        </w:rPr>
        <w:t>Case</w:t>
      </w:r>
      <w:r w:rsidRPr="00562903">
        <w:t xml:space="preserve">: </w:t>
      </w:r>
      <w:hyperlink r:id="rId152" w:history="1">
        <w:r w:rsidRPr="00562903">
          <w:rPr>
            <w:rStyle w:val="Hyperlink"/>
          </w:rPr>
          <w:t>https://universaldependencies.org/u/feat/Case.html</w:t>
        </w:r>
      </w:hyperlink>
    </w:p>
    <w:p w14:paraId="6D674559" w14:textId="77777777" w:rsidR="00A63BF3" w:rsidRPr="00562903" w:rsidRDefault="00A63BF3" w:rsidP="00A63BF3"/>
    <w:p w14:paraId="2DDC49F0" w14:textId="77777777" w:rsidR="00A63BF3" w:rsidRPr="00562903" w:rsidRDefault="00A63BF3" w:rsidP="00A63BF3">
      <w:pPr>
        <w:rPr>
          <w:b/>
        </w:rPr>
      </w:pPr>
      <w:r w:rsidRPr="00562903">
        <w:rPr>
          <w:b/>
        </w:rPr>
        <w:t>Izpeljane smernice za slovenščino:</w:t>
      </w:r>
    </w:p>
    <w:p w14:paraId="17898956" w14:textId="5391107F" w:rsidR="00A63BF3" w:rsidRPr="00562903" w:rsidRDefault="00A63BF3" w:rsidP="00A63BF3">
      <w:pPr>
        <w:widowControl w:val="0"/>
        <w:rPr>
          <w:rFonts w:ascii="Open Sans" w:eastAsia="Times New Roman" w:hAnsi="Open Sans" w:cs="Open Sans"/>
          <w:color w:val="000000"/>
        </w:rPr>
      </w:pPr>
      <w:r w:rsidRPr="00562903">
        <w:rPr>
          <w:rFonts w:ascii="Open Sans" w:eastAsia="Times New Roman" w:hAnsi="Open Sans" w:cs="Open Sans"/>
          <w:color w:val="000000"/>
        </w:rPr>
        <w:t xml:space="preserve">Sklon je pregibna lastnost pridevnikov, določilnikov, samostalnikov, števnikov, zaimkov in lastnih imen, hkrati pa je tudi </w:t>
      </w:r>
      <w:r w:rsidR="00875ED5">
        <w:rPr>
          <w:rFonts w:ascii="Open Sans" w:eastAsia="Times New Roman" w:hAnsi="Open Sans" w:cs="Open Sans"/>
          <w:color w:val="000000"/>
        </w:rPr>
        <w:t>vezljivostna (leksikalna)</w:t>
      </w:r>
      <w:r w:rsidRPr="00562903">
        <w:rPr>
          <w:rFonts w:ascii="Open Sans" w:eastAsia="Times New Roman" w:hAnsi="Open Sans" w:cs="Open Sans"/>
          <w:color w:val="000000"/>
        </w:rPr>
        <w:t xml:space="preserve"> lastnost adpozicij</w:t>
      </w:r>
      <w:r w:rsidR="00875ED5">
        <w:rPr>
          <w:rFonts w:ascii="Open Sans" w:eastAsia="Times New Roman" w:hAnsi="Open Sans" w:cs="Open Sans"/>
          <w:color w:val="000000"/>
        </w:rPr>
        <w:t xml:space="preserve"> oz. predlogov</w:t>
      </w:r>
      <w:r w:rsidRPr="00562903">
        <w:rPr>
          <w:rFonts w:ascii="Open Sans" w:eastAsia="Times New Roman" w:hAnsi="Open Sans" w:cs="Open Sans"/>
          <w:color w:val="000000"/>
        </w:rPr>
        <w:t>. Slovensko oblikoslovje razlikuje med šestimi različnimi skloni</w:t>
      </w:r>
      <w:r w:rsidR="00875ED5">
        <w:rPr>
          <w:rFonts w:ascii="Open Sans" w:eastAsia="Times New Roman" w:hAnsi="Open Sans" w:cs="Open Sans"/>
          <w:color w:val="000000"/>
        </w:rPr>
        <w:t>.</w:t>
      </w:r>
    </w:p>
    <w:p w14:paraId="74461440" w14:textId="77777777" w:rsidR="00A63BF3" w:rsidRPr="00562903" w:rsidRDefault="00A63BF3" w:rsidP="00A63BF3">
      <w:pPr>
        <w:widowControl w:val="0"/>
      </w:pPr>
    </w:p>
    <w:p w14:paraId="12666589" w14:textId="231E365E" w:rsidR="00A63BF3" w:rsidRPr="00562903" w:rsidRDefault="00A63BF3" w:rsidP="00A63BF3">
      <w:pPr>
        <w:shd w:val="clear" w:color="auto" w:fill="DBEFF9" w:themeFill="background2"/>
      </w:pPr>
      <w:r w:rsidRPr="00562903">
        <w:rPr>
          <w:rStyle w:val="HTMLCode"/>
          <w:rFonts w:ascii="Courier" w:eastAsiaTheme="minorEastAsia" w:hAnsi="Courier"/>
          <w:b/>
          <w:color w:val="000000"/>
        </w:rPr>
        <w:t>Nom</w:t>
      </w:r>
      <w:r w:rsidRPr="00562903">
        <w:t>: imenovalnik</w:t>
      </w:r>
    </w:p>
    <w:p w14:paraId="4885A2B5" w14:textId="125EB5CC" w:rsidR="00A63BF3" w:rsidRPr="00562903" w:rsidRDefault="00E95E33" w:rsidP="00A63BF3">
      <w:pPr>
        <w:rPr>
          <w:rFonts w:ascii="Open Sans" w:eastAsia="Times New Roman" w:hAnsi="Open Sans" w:cs="Open Sans"/>
          <w:color w:val="000000"/>
        </w:rPr>
      </w:pPr>
      <w:r w:rsidRPr="00562903">
        <w:rPr>
          <w:rFonts w:ascii="Open Sans" w:eastAsia="Times New Roman" w:hAnsi="Open Sans" w:cs="Open Sans"/>
          <w:color w:val="000000"/>
        </w:rPr>
        <w:t>Osnovna oblika samostalnika, ki se uporablja tudi kot citatna oblika (lema). To obliko po</w:t>
      </w:r>
      <w:r w:rsidR="00E30E5F" w:rsidRPr="00562903">
        <w:rPr>
          <w:rFonts w:ascii="Open Sans" w:eastAsia="Times New Roman" w:hAnsi="Open Sans" w:cs="Open Sans"/>
          <w:color w:val="000000"/>
        </w:rPr>
        <w:t xml:space="preserve"> </w:t>
      </w:r>
      <w:r w:rsidRPr="00562903">
        <w:rPr>
          <w:rFonts w:ascii="Open Sans" w:eastAsia="Times New Roman" w:hAnsi="Open Sans" w:cs="Open Sans"/>
          <w:color w:val="000000"/>
        </w:rPr>
        <w:t xml:space="preserve">navadi najdemo v vlogi osebka nekega stavka in je odgovor na vprašanje </w:t>
      </w:r>
      <w:r w:rsidRPr="00875ED5">
        <w:rPr>
          <w:rFonts w:ascii="Open Sans" w:eastAsia="Times New Roman" w:hAnsi="Open Sans" w:cs="Open Sans"/>
          <w:i/>
          <w:color w:val="000000"/>
        </w:rPr>
        <w:t>Kdo ali kaj (je)?</w:t>
      </w:r>
    </w:p>
    <w:p w14:paraId="4E399805" w14:textId="0DE178D4" w:rsidR="00A63BF3" w:rsidRPr="00562903" w:rsidRDefault="00A63BF3" w:rsidP="00A63BF3">
      <w:pPr>
        <w:rPr>
          <w:b/>
          <w:u w:val="single"/>
        </w:rPr>
      </w:pPr>
      <w:r w:rsidRPr="00562903">
        <w:rPr>
          <w:u w:val="single"/>
        </w:rPr>
        <w:t>Primer</w:t>
      </w:r>
      <w:r w:rsidR="003C345C" w:rsidRPr="00562903">
        <w:rPr>
          <w:u w:val="single"/>
        </w:rPr>
        <w:t>i</w:t>
      </w:r>
    </w:p>
    <w:p w14:paraId="1289D0C2" w14:textId="2E7AF658" w:rsidR="00A63BF3" w:rsidRPr="00562903" w:rsidRDefault="00E95E33" w:rsidP="00A63BF3">
      <w:pPr>
        <w:numPr>
          <w:ilvl w:val="0"/>
          <w:numId w:val="19"/>
        </w:numPr>
        <w:spacing w:before="100" w:beforeAutospacing="1" w:after="100" w:afterAutospacing="1"/>
        <w:rPr>
          <w:rFonts w:ascii="Open Sans" w:hAnsi="Open Sans" w:cs="Open Sans"/>
          <w:color w:val="000000"/>
        </w:rPr>
      </w:pPr>
      <w:r w:rsidRPr="00562903">
        <w:rPr>
          <w:rStyle w:val="Emphasis"/>
          <w:rFonts w:ascii="Open Sans" w:hAnsi="Open Sans" w:cs="Open Sans"/>
          <w:b/>
          <w:bCs/>
        </w:rPr>
        <w:t>Država</w:t>
      </w:r>
      <w:r w:rsidRPr="00562903">
        <w:rPr>
          <w:rStyle w:val="Emphasis"/>
          <w:rFonts w:ascii="Open Sans" w:hAnsi="Open Sans" w:cs="Open Sans"/>
          <w:color w:val="000000"/>
        </w:rPr>
        <w:t> je dala jamstva</w:t>
      </w:r>
      <w:r w:rsidRPr="00562903">
        <w:rPr>
          <w:rFonts w:ascii="Open Sans" w:hAnsi="Open Sans" w:cs="Open Sans"/>
          <w:color w:val="000000"/>
        </w:rPr>
        <w:t>. </w:t>
      </w:r>
    </w:p>
    <w:p w14:paraId="1C4F195B" w14:textId="1CB47E83" w:rsidR="00E95E33" w:rsidRPr="00562903" w:rsidRDefault="00E95E33" w:rsidP="00E95E33">
      <w:pPr>
        <w:shd w:val="clear" w:color="auto" w:fill="DBEFF9" w:themeFill="background2"/>
      </w:pPr>
      <w:r w:rsidRPr="00562903">
        <w:rPr>
          <w:rStyle w:val="HTMLCode"/>
          <w:rFonts w:ascii="Courier" w:eastAsiaTheme="minorEastAsia" w:hAnsi="Courier"/>
          <w:b/>
          <w:color w:val="000000"/>
        </w:rPr>
        <w:t>Gen</w:t>
      </w:r>
      <w:r w:rsidRPr="00562903">
        <w:t>: rodilnik</w:t>
      </w:r>
    </w:p>
    <w:p w14:paraId="49695BED" w14:textId="72692744" w:rsidR="00E95E33" w:rsidRPr="00875ED5" w:rsidRDefault="00E95E33" w:rsidP="00E95E33">
      <w:pPr>
        <w:rPr>
          <w:i/>
        </w:rPr>
      </w:pPr>
      <w:r w:rsidRPr="00562903">
        <w:t xml:space="preserve">Poleg </w:t>
      </w:r>
      <w:r w:rsidR="00875ED5">
        <w:t>prototipičnega</w:t>
      </w:r>
      <w:r w:rsidR="003C345C" w:rsidRPr="00562903">
        <w:t xml:space="preserve"> pomena samostalnika, ki modificira nek drug samostalnik, se rodilnik v slovenščini uporablja</w:t>
      </w:r>
      <w:r w:rsidR="00875ED5">
        <w:t xml:space="preserve"> tudi</w:t>
      </w:r>
      <w:r w:rsidR="003C345C" w:rsidRPr="00562903">
        <w:t xml:space="preserve"> v določenih skladenjskih pozicijah, npr. v </w:t>
      </w:r>
      <w:r w:rsidR="00875ED5">
        <w:t>zanikanih stavkih</w:t>
      </w:r>
      <w:r w:rsidR="003C345C" w:rsidRPr="00562903">
        <w:t xml:space="preserve"> in v kombinaciji z določenimi predlogi. Rodilniška besedna oblika odgovarja na vprašanje </w:t>
      </w:r>
      <w:r w:rsidR="003C345C" w:rsidRPr="00875ED5">
        <w:rPr>
          <w:i/>
        </w:rPr>
        <w:t xml:space="preserve">Koga ali česa (ni)? </w:t>
      </w:r>
    </w:p>
    <w:p w14:paraId="237093A9" w14:textId="49F14ED0" w:rsidR="00E95E33" w:rsidRPr="00562903" w:rsidRDefault="00E95E33" w:rsidP="00E95E33">
      <w:pPr>
        <w:rPr>
          <w:b/>
          <w:u w:val="single"/>
        </w:rPr>
      </w:pPr>
      <w:r w:rsidRPr="00562903">
        <w:rPr>
          <w:u w:val="single"/>
        </w:rPr>
        <w:t>Primeri</w:t>
      </w:r>
    </w:p>
    <w:p w14:paraId="50EBC191" w14:textId="767934CF" w:rsidR="003C345C" w:rsidRPr="00562903" w:rsidRDefault="003C345C" w:rsidP="003C345C">
      <w:pPr>
        <w:numPr>
          <w:ilvl w:val="0"/>
          <w:numId w:val="19"/>
        </w:numPr>
        <w:spacing w:before="100" w:beforeAutospacing="1" w:after="100" w:afterAutospacing="1"/>
        <w:rPr>
          <w:rFonts w:ascii="Open Sans" w:eastAsia="Times New Roman" w:hAnsi="Open Sans" w:cs="Open Sans"/>
        </w:rPr>
      </w:pPr>
      <w:r w:rsidRPr="00562903">
        <w:rPr>
          <w:rFonts w:ascii="Open Sans" w:eastAsia="Times New Roman" w:hAnsi="Open Sans" w:cs="Open Sans"/>
          <w:i/>
          <w:iCs/>
        </w:rPr>
        <w:t>prestolnica </w:t>
      </w:r>
      <w:r w:rsidRPr="00562903">
        <w:rPr>
          <w:rFonts w:ascii="Open Sans" w:eastAsia="Times New Roman" w:hAnsi="Open Sans" w:cs="Open Sans"/>
          <w:b/>
          <w:bCs/>
          <w:i/>
          <w:iCs/>
        </w:rPr>
        <w:t>države</w:t>
      </w:r>
      <w:r w:rsidRPr="00562903">
        <w:rPr>
          <w:rFonts w:ascii="Open Sans" w:eastAsia="Times New Roman" w:hAnsi="Open Sans" w:cs="Open Sans"/>
        </w:rPr>
        <w:t> </w:t>
      </w:r>
    </w:p>
    <w:p w14:paraId="7F6DBE2D" w14:textId="681AB78A" w:rsidR="003C345C" w:rsidRPr="00562903" w:rsidRDefault="003C345C" w:rsidP="003C345C">
      <w:pPr>
        <w:numPr>
          <w:ilvl w:val="0"/>
          <w:numId w:val="19"/>
        </w:numPr>
        <w:spacing w:before="100" w:beforeAutospacing="1" w:after="100" w:afterAutospacing="1"/>
        <w:rPr>
          <w:rFonts w:ascii="Open Sans" w:eastAsia="Times New Roman" w:hAnsi="Open Sans" w:cs="Open Sans"/>
        </w:rPr>
      </w:pPr>
      <w:r w:rsidRPr="00562903">
        <w:rPr>
          <w:rFonts w:ascii="Open Sans" w:eastAsia="Times New Roman" w:hAnsi="Open Sans" w:cs="Open Sans"/>
          <w:i/>
          <w:iCs/>
        </w:rPr>
        <w:t>Te </w:t>
      </w:r>
      <w:r w:rsidRPr="00562903">
        <w:rPr>
          <w:rFonts w:ascii="Open Sans" w:eastAsia="Times New Roman" w:hAnsi="Open Sans" w:cs="Open Sans"/>
          <w:b/>
          <w:bCs/>
          <w:i/>
          <w:iCs/>
        </w:rPr>
        <w:t>države</w:t>
      </w:r>
      <w:r w:rsidRPr="00562903">
        <w:rPr>
          <w:rFonts w:ascii="Open Sans" w:eastAsia="Times New Roman" w:hAnsi="Open Sans" w:cs="Open Sans"/>
          <w:i/>
          <w:iCs/>
        </w:rPr>
        <w:t> ni na zemljevidu.</w:t>
      </w:r>
    </w:p>
    <w:p w14:paraId="3E4947AA" w14:textId="604B28BC" w:rsidR="00E95E33" w:rsidRPr="00562903" w:rsidRDefault="003C345C" w:rsidP="003C345C">
      <w:pPr>
        <w:numPr>
          <w:ilvl w:val="0"/>
          <w:numId w:val="19"/>
        </w:numPr>
        <w:spacing w:before="100" w:beforeAutospacing="1" w:after="100" w:afterAutospacing="1"/>
        <w:rPr>
          <w:rFonts w:ascii="Open Sans" w:eastAsia="Times New Roman" w:hAnsi="Open Sans" w:cs="Open Sans"/>
        </w:rPr>
      </w:pPr>
      <w:r w:rsidRPr="00562903">
        <w:rPr>
          <w:rFonts w:ascii="Open Sans" w:eastAsia="Times New Roman" w:hAnsi="Open Sans" w:cs="Open Sans"/>
          <w:i/>
          <w:iCs/>
        </w:rPr>
        <w:t>brez </w:t>
      </w:r>
      <w:r w:rsidRPr="00562903">
        <w:rPr>
          <w:rFonts w:ascii="Open Sans" w:eastAsia="Times New Roman" w:hAnsi="Open Sans" w:cs="Open Sans"/>
          <w:b/>
          <w:bCs/>
          <w:i/>
          <w:iCs/>
        </w:rPr>
        <w:t>države</w:t>
      </w:r>
      <w:r w:rsidRPr="00562903">
        <w:rPr>
          <w:rFonts w:ascii="Open Sans" w:eastAsia="Times New Roman" w:hAnsi="Open Sans" w:cs="Open Sans"/>
        </w:rPr>
        <w:t>, </w:t>
      </w:r>
      <w:r w:rsidRPr="00562903">
        <w:rPr>
          <w:rFonts w:ascii="Open Sans" w:eastAsia="Times New Roman" w:hAnsi="Open Sans" w:cs="Open Sans"/>
          <w:i/>
          <w:iCs/>
        </w:rPr>
        <w:t>iz </w:t>
      </w:r>
      <w:r w:rsidRPr="00562903">
        <w:rPr>
          <w:rFonts w:ascii="Open Sans" w:eastAsia="Times New Roman" w:hAnsi="Open Sans" w:cs="Open Sans"/>
          <w:b/>
          <w:bCs/>
          <w:i/>
          <w:iCs/>
        </w:rPr>
        <w:t>države</w:t>
      </w:r>
      <w:r w:rsidRPr="00562903">
        <w:rPr>
          <w:rFonts w:ascii="Open Sans" w:eastAsia="Times New Roman" w:hAnsi="Open Sans" w:cs="Open Sans"/>
        </w:rPr>
        <w:t> </w:t>
      </w:r>
    </w:p>
    <w:p w14:paraId="58BAF0F4" w14:textId="33F94764" w:rsidR="003C345C" w:rsidRPr="00562903" w:rsidRDefault="003C345C" w:rsidP="003C345C">
      <w:pPr>
        <w:shd w:val="clear" w:color="auto" w:fill="DBEFF9" w:themeFill="background2"/>
      </w:pPr>
      <w:r w:rsidRPr="00562903">
        <w:rPr>
          <w:rStyle w:val="HTMLCode"/>
          <w:rFonts w:ascii="Courier" w:eastAsiaTheme="minorEastAsia" w:hAnsi="Courier"/>
          <w:b/>
          <w:color w:val="000000"/>
        </w:rPr>
        <w:t>Dat</w:t>
      </w:r>
      <w:r w:rsidRPr="00562903">
        <w:t>: dajalnik</w:t>
      </w:r>
    </w:p>
    <w:p w14:paraId="6773BC27" w14:textId="6CE5E498" w:rsidR="003C345C" w:rsidRPr="00875ED5" w:rsidRDefault="003C345C" w:rsidP="003C345C">
      <w:pPr>
        <w:rPr>
          <w:rFonts w:ascii="Open Sans" w:eastAsia="Times New Roman" w:hAnsi="Open Sans" w:cs="Open Sans"/>
          <w:i/>
          <w:color w:val="000000"/>
        </w:rPr>
      </w:pPr>
      <w:r w:rsidRPr="00562903">
        <w:rPr>
          <w:rFonts w:ascii="Open Sans" w:eastAsia="Times New Roman" w:hAnsi="Open Sans" w:cs="Open Sans"/>
          <w:color w:val="000000"/>
        </w:rPr>
        <w:t xml:space="preserve">Ta oblika se pogosto uporablja za nepreme predmete glagolov. Odgovarja na vprašanje </w:t>
      </w:r>
      <w:r w:rsidRPr="00875ED5">
        <w:rPr>
          <w:rFonts w:ascii="Open Sans" w:eastAsia="Times New Roman" w:hAnsi="Open Sans" w:cs="Open Sans"/>
          <w:i/>
          <w:color w:val="000000"/>
        </w:rPr>
        <w:t xml:space="preserve">Komu ali čemu (dam)? </w:t>
      </w:r>
    </w:p>
    <w:p w14:paraId="10D925F1" w14:textId="7D34A390" w:rsidR="003C345C" w:rsidRPr="00562903" w:rsidRDefault="003C345C" w:rsidP="003C345C">
      <w:pPr>
        <w:rPr>
          <w:b/>
          <w:u w:val="single"/>
        </w:rPr>
      </w:pPr>
      <w:r w:rsidRPr="00562903">
        <w:rPr>
          <w:u w:val="single"/>
        </w:rPr>
        <w:t>Primeri</w:t>
      </w:r>
    </w:p>
    <w:p w14:paraId="1EE8CF24" w14:textId="1D8E958A" w:rsidR="003C345C" w:rsidRPr="00562903" w:rsidRDefault="003C345C" w:rsidP="003C345C">
      <w:pPr>
        <w:numPr>
          <w:ilvl w:val="0"/>
          <w:numId w:val="19"/>
        </w:numPr>
        <w:spacing w:before="100" w:beforeAutospacing="1" w:after="100" w:afterAutospacing="1"/>
        <w:rPr>
          <w:rFonts w:ascii="Open Sans" w:hAnsi="Open Sans" w:cs="Open Sans"/>
          <w:color w:val="000000"/>
        </w:rPr>
      </w:pPr>
      <w:r w:rsidRPr="00562903">
        <w:rPr>
          <w:rFonts w:ascii="Open Sans" w:hAnsi="Open Sans" w:cs="Open Sans"/>
          <w:color w:val="000000"/>
        </w:rPr>
        <w:t xml:space="preserve">služiti svoji </w:t>
      </w:r>
      <w:r w:rsidRPr="00562903">
        <w:rPr>
          <w:rFonts w:ascii="Open Sans" w:hAnsi="Open Sans" w:cs="Open Sans"/>
          <w:b/>
          <w:bCs/>
          <w:color w:val="000000"/>
        </w:rPr>
        <w:t>državi</w:t>
      </w:r>
      <w:r w:rsidRPr="00562903">
        <w:rPr>
          <w:rFonts w:ascii="Open Sans" w:hAnsi="Open Sans" w:cs="Open Sans"/>
          <w:color w:val="000000"/>
        </w:rPr>
        <w:t xml:space="preserve"> </w:t>
      </w:r>
    </w:p>
    <w:p w14:paraId="3E66982D" w14:textId="6485238C" w:rsidR="003C345C" w:rsidRPr="00562903" w:rsidRDefault="003C345C" w:rsidP="003C345C">
      <w:pPr>
        <w:numPr>
          <w:ilvl w:val="0"/>
          <w:numId w:val="19"/>
        </w:numPr>
        <w:spacing w:before="100" w:beforeAutospacing="1" w:after="100" w:afterAutospacing="1"/>
        <w:rPr>
          <w:rFonts w:ascii="Open Sans" w:hAnsi="Open Sans" w:cs="Open Sans"/>
          <w:color w:val="000000"/>
        </w:rPr>
      </w:pPr>
      <w:r w:rsidRPr="00562903">
        <w:rPr>
          <w:rFonts w:ascii="Open Sans" w:hAnsi="Open Sans" w:cs="Open Sans"/>
          <w:color w:val="000000"/>
        </w:rPr>
        <w:t xml:space="preserve">proti </w:t>
      </w:r>
      <w:r w:rsidRPr="00562903">
        <w:rPr>
          <w:rFonts w:ascii="Open Sans" w:hAnsi="Open Sans" w:cs="Open Sans"/>
          <w:b/>
          <w:bCs/>
          <w:color w:val="000000"/>
        </w:rPr>
        <w:t>državi</w:t>
      </w:r>
      <w:r w:rsidRPr="00562903">
        <w:rPr>
          <w:rFonts w:ascii="Open Sans" w:hAnsi="Open Sans" w:cs="Open Sans"/>
          <w:color w:val="000000"/>
        </w:rPr>
        <w:t xml:space="preserve">, k </w:t>
      </w:r>
      <w:r w:rsidRPr="00562903">
        <w:rPr>
          <w:rFonts w:ascii="Open Sans" w:hAnsi="Open Sans" w:cs="Open Sans"/>
          <w:b/>
          <w:bCs/>
          <w:color w:val="000000"/>
        </w:rPr>
        <w:t>državi</w:t>
      </w:r>
    </w:p>
    <w:p w14:paraId="55090CFE" w14:textId="4C4B58CD" w:rsidR="003C345C" w:rsidRPr="00562903" w:rsidRDefault="003C345C" w:rsidP="003C345C">
      <w:pPr>
        <w:shd w:val="clear" w:color="auto" w:fill="DBEFF9" w:themeFill="background2"/>
      </w:pPr>
      <w:r w:rsidRPr="00562903">
        <w:rPr>
          <w:rStyle w:val="HTMLCode"/>
          <w:rFonts w:ascii="Courier" w:eastAsiaTheme="minorEastAsia" w:hAnsi="Courier"/>
          <w:b/>
          <w:color w:val="000000"/>
        </w:rPr>
        <w:t>Acc</w:t>
      </w:r>
      <w:r w:rsidRPr="00562903">
        <w:t>: tožilnik</w:t>
      </w:r>
    </w:p>
    <w:p w14:paraId="27F95DCE" w14:textId="3461D227" w:rsidR="003C345C" w:rsidRPr="00875ED5" w:rsidRDefault="003C345C" w:rsidP="003C345C">
      <w:pPr>
        <w:rPr>
          <w:i/>
        </w:rPr>
      </w:pPr>
      <w:r w:rsidRPr="00562903">
        <w:t xml:space="preserve">Ta oblika se </w:t>
      </w:r>
      <w:r w:rsidR="0075570D" w:rsidRPr="00562903">
        <w:t xml:space="preserve">najpogosteje uporablja za preme predmete glagolov. Odgovarja na vprašanje </w:t>
      </w:r>
      <w:r w:rsidR="0075570D" w:rsidRPr="00875ED5">
        <w:rPr>
          <w:i/>
        </w:rPr>
        <w:t xml:space="preserve">Koga ali kaj (vidim)? </w:t>
      </w:r>
    </w:p>
    <w:p w14:paraId="44B2722D" w14:textId="77777777" w:rsidR="003C345C" w:rsidRPr="00562903" w:rsidRDefault="003C345C" w:rsidP="003C345C">
      <w:pPr>
        <w:rPr>
          <w:u w:val="single"/>
        </w:rPr>
      </w:pPr>
    </w:p>
    <w:p w14:paraId="746A53DD" w14:textId="3B44425B" w:rsidR="003C345C" w:rsidRPr="00562903" w:rsidRDefault="003C345C" w:rsidP="003C345C">
      <w:pPr>
        <w:rPr>
          <w:b/>
          <w:u w:val="single"/>
        </w:rPr>
      </w:pPr>
      <w:r w:rsidRPr="00562903">
        <w:rPr>
          <w:u w:val="single"/>
        </w:rPr>
        <w:t>Primeri</w:t>
      </w:r>
    </w:p>
    <w:p w14:paraId="69E9632D" w14:textId="75F01904" w:rsidR="0075570D" w:rsidRPr="00562903" w:rsidRDefault="0075570D" w:rsidP="0075570D">
      <w:pPr>
        <w:numPr>
          <w:ilvl w:val="0"/>
          <w:numId w:val="19"/>
        </w:numPr>
        <w:spacing w:before="100" w:beforeAutospacing="1" w:after="100" w:afterAutospacing="1"/>
        <w:rPr>
          <w:rFonts w:ascii="Open Sans" w:eastAsia="Times New Roman" w:hAnsi="Open Sans" w:cs="Open Sans"/>
        </w:rPr>
      </w:pPr>
      <w:r w:rsidRPr="00562903">
        <w:rPr>
          <w:rFonts w:ascii="Open Sans" w:eastAsia="Times New Roman" w:hAnsi="Open Sans" w:cs="Open Sans"/>
          <w:i/>
          <w:iCs/>
        </w:rPr>
        <w:lastRenderedPageBreak/>
        <w:t>napasti </w:t>
      </w:r>
      <w:r w:rsidRPr="00562903">
        <w:rPr>
          <w:rFonts w:ascii="Open Sans" w:eastAsia="Times New Roman" w:hAnsi="Open Sans" w:cs="Open Sans"/>
          <w:b/>
          <w:bCs/>
          <w:i/>
          <w:iCs/>
        </w:rPr>
        <w:t>državo</w:t>
      </w:r>
      <w:r w:rsidRPr="00562903">
        <w:rPr>
          <w:rFonts w:ascii="Open Sans" w:eastAsia="Times New Roman" w:hAnsi="Open Sans" w:cs="Open Sans"/>
        </w:rPr>
        <w:t> </w:t>
      </w:r>
    </w:p>
    <w:p w14:paraId="2E203DEC" w14:textId="1BE5A72E" w:rsidR="003C345C" w:rsidRPr="00562903" w:rsidRDefault="0075570D" w:rsidP="0075570D">
      <w:pPr>
        <w:numPr>
          <w:ilvl w:val="0"/>
          <w:numId w:val="19"/>
        </w:numPr>
        <w:spacing w:before="100" w:beforeAutospacing="1" w:after="100" w:afterAutospacing="1"/>
        <w:rPr>
          <w:rFonts w:ascii="Open Sans" w:eastAsia="Times New Roman" w:hAnsi="Open Sans" w:cs="Open Sans"/>
        </w:rPr>
      </w:pPr>
      <w:r w:rsidRPr="00562903">
        <w:rPr>
          <w:rFonts w:ascii="Open Sans" w:eastAsia="Times New Roman" w:hAnsi="Open Sans" w:cs="Open Sans"/>
          <w:i/>
          <w:iCs/>
        </w:rPr>
        <w:t>za </w:t>
      </w:r>
      <w:r w:rsidRPr="00562903">
        <w:rPr>
          <w:rFonts w:ascii="Open Sans" w:eastAsia="Times New Roman" w:hAnsi="Open Sans" w:cs="Open Sans"/>
          <w:b/>
          <w:bCs/>
          <w:i/>
          <w:iCs/>
        </w:rPr>
        <w:t>državo</w:t>
      </w:r>
      <w:r w:rsidRPr="00562903">
        <w:rPr>
          <w:rFonts w:ascii="Open Sans" w:eastAsia="Times New Roman" w:hAnsi="Open Sans" w:cs="Open Sans"/>
        </w:rPr>
        <w:t>, </w:t>
      </w:r>
      <w:r w:rsidRPr="00562903">
        <w:rPr>
          <w:rFonts w:ascii="Open Sans" w:eastAsia="Times New Roman" w:hAnsi="Open Sans" w:cs="Open Sans"/>
          <w:i/>
          <w:iCs/>
        </w:rPr>
        <w:t>v </w:t>
      </w:r>
      <w:r w:rsidRPr="00562903">
        <w:rPr>
          <w:rFonts w:ascii="Open Sans" w:eastAsia="Times New Roman" w:hAnsi="Open Sans" w:cs="Open Sans"/>
          <w:b/>
          <w:bCs/>
          <w:i/>
          <w:iCs/>
        </w:rPr>
        <w:t>državo</w:t>
      </w:r>
      <w:r w:rsidRPr="00562903">
        <w:rPr>
          <w:rFonts w:ascii="Open Sans" w:eastAsia="Times New Roman" w:hAnsi="Open Sans" w:cs="Open Sans"/>
        </w:rPr>
        <w:t> </w:t>
      </w:r>
    </w:p>
    <w:p w14:paraId="6C17920D" w14:textId="4F5B9B9D" w:rsidR="0075570D" w:rsidRPr="00562903" w:rsidRDefault="0075570D" w:rsidP="0075570D">
      <w:pPr>
        <w:shd w:val="clear" w:color="auto" w:fill="DBEFF9" w:themeFill="background2"/>
      </w:pPr>
      <w:r w:rsidRPr="00562903">
        <w:rPr>
          <w:rStyle w:val="HTMLCode"/>
          <w:rFonts w:ascii="Courier" w:eastAsiaTheme="minorEastAsia" w:hAnsi="Courier"/>
          <w:b/>
          <w:color w:val="000000"/>
        </w:rPr>
        <w:t>Loc</w:t>
      </w:r>
      <w:r w:rsidRPr="00562903">
        <w:t>: mestnik</w:t>
      </w:r>
    </w:p>
    <w:p w14:paraId="76091320" w14:textId="14A42E54" w:rsidR="0075570D" w:rsidRPr="00562903" w:rsidRDefault="0075570D" w:rsidP="0075570D">
      <w:pPr>
        <w:rPr>
          <w:rFonts w:ascii="Open Sans" w:eastAsia="Times New Roman" w:hAnsi="Open Sans" w:cs="Open Sans"/>
          <w:color w:val="000000"/>
        </w:rPr>
      </w:pPr>
      <w:r w:rsidRPr="00562903">
        <w:rPr>
          <w:rFonts w:ascii="Open Sans" w:eastAsia="Times New Roman" w:hAnsi="Open Sans" w:cs="Open Sans"/>
          <w:color w:val="000000"/>
        </w:rPr>
        <w:t xml:space="preserve">Mestnik pogosto izraža lokacijo v prostoru ali času, obstajajo pa tudi pomeni, ki niso vezani na lokacijo. Mestniška oblika odgovarja na vprašanje </w:t>
      </w:r>
      <w:r w:rsidRPr="00875ED5">
        <w:rPr>
          <w:rFonts w:ascii="Open Sans" w:eastAsia="Times New Roman" w:hAnsi="Open Sans" w:cs="Open Sans"/>
          <w:i/>
          <w:color w:val="000000"/>
        </w:rPr>
        <w:t>O kom ali čem (govorim)?</w:t>
      </w:r>
      <w:r w:rsidRPr="00562903">
        <w:rPr>
          <w:rFonts w:ascii="Open Sans" w:eastAsia="Times New Roman" w:hAnsi="Open Sans" w:cs="Open Sans"/>
          <w:color w:val="000000"/>
        </w:rPr>
        <w:t xml:space="preserve"> in običajno nastopa v kombinaciji s predlogom. </w:t>
      </w:r>
    </w:p>
    <w:p w14:paraId="58FE770D" w14:textId="086DC41C" w:rsidR="0075570D" w:rsidRPr="00562903" w:rsidRDefault="0075570D" w:rsidP="0075570D">
      <w:pPr>
        <w:rPr>
          <w:b/>
          <w:u w:val="single"/>
        </w:rPr>
      </w:pPr>
      <w:r w:rsidRPr="00562903">
        <w:rPr>
          <w:u w:val="single"/>
        </w:rPr>
        <w:t>Primeri</w:t>
      </w:r>
    </w:p>
    <w:p w14:paraId="352A25C2" w14:textId="2A900600" w:rsidR="0075570D" w:rsidRPr="00562903" w:rsidRDefault="0075570D" w:rsidP="0075570D">
      <w:pPr>
        <w:numPr>
          <w:ilvl w:val="0"/>
          <w:numId w:val="19"/>
        </w:numPr>
        <w:spacing w:before="100" w:beforeAutospacing="1" w:after="100" w:afterAutospacing="1"/>
        <w:rPr>
          <w:rFonts w:ascii="Open Sans" w:eastAsia="Times New Roman" w:hAnsi="Open Sans" w:cs="Open Sans"/>
        </w:rPr>
      </w:pPr>
      <w:r w:rsidRPr="00562903">
        <w:rPr>
          <w:rFonts w:ascii="Open Sans" w:eastAsia="Times New Roman" w:hAnsi="Open Sans" w:cs="Open Sans"/>
          <w:i/>
          <w:iCs/>
        </w:rPr>
        <w:t>v </w:t>
      </w:r>
      <w:r w:rsidRPr="00562903">
        <w:rPr>
          <w:rFonts w:ascii="Open Sans" w:eastAsia="Times New Roman" w:hAnsi="Open Sans" w:cs="Open Sans"/>
          <w:b/>
          <w:bCs/>
          <w:i/>
          <w:iCs/>
        </w:rPr>
        <w:t>državi</w:t>
      </w:r>
      <w:r w:rsidRPr="00562903">
        <w:rPr>
          <w:rFonts w:ascii="Open Sans" w:eastAsia="Times New Roman" w:hAnsi="Open Sans" w:cs="Open Sans"/>
        </w:rPr>
        <w:t>, </w:t>
      </w:r>
      <w:r w:rsidRPr="00562903">
        <w:rPr>
          <w:rFonts w:ascii="Open Sans" w:eastAsia="Times New Roman" w:hAnsi="Open Sans" w:cs="Open Sans"/>
          <w:i/>
          <w:iCs/>
        </w:rPr>
        <w:t>po </w:t>
      </w:r>
      <w:r w:rsidRPr="00562903">
        <w:rPr>
          <w:rFonts w:ascii="Open Sans" w:eastAsia="Times New Roman" w:hAnsi="Open Sans" w:cs="Open Sans"/>
          <w:b/>
          <w:bCs/>
          <w:i/>
          <w:iCs/>
        </w:rPr>
        <w:t>državi</w:t>
      </w:r>
      <w:r w:rsidRPr="00562903">
        <w:rPr>
          <w:rFonts w:ascii="Open Sans" w:eastAsia="Times New Roman" w:hAnsi="Open Sans" w:cs="Open Sans"/>
        </w:rPr>
        <w:t>, </w:t>
      </w:r>
      <w:r w:rsidRPr="00562903">
        <w:rPr>
          <w:rFonts w:ascii="Open Sans" w:eastAsia="Times New Roman" w:hAnsi="Open Sans" w:cs="Open Sans"/>
          <w:i/>
          <w:iCs/>
        </w:rPr>
        <w:t>o </w:t>
      </w:r>
      <w:r w:rsidRPr="00562903">
        <w:rPr>
          <w:rFonts w:ascii="Open Sans" w:eastAsia="Times New Roman" w:hAnsi="Open Sans" w:cs="Open Sans"/>
          <w:b/>
          <w:bCs/>
          <w:i/>
          <w:iCs/>
        </w:rPr>
        <w:t>državi</w:t>
      </w:r>
    </w:p>
    <w:p w14:paraId="4486AFD3" w14:textId="18A86A20" w:rsidR="0075570D" w:rsidRPr="00562903" w:rsidRDefault="0075570D" w:rsidP="0075570D">
      <w:pPr>
        <w:shd w:val="clear" w:color="auto" w:fill="DBEFF9" w:themeFill="background2"/>
      </w:pPr>
      <w:r w:rsidRPr="00562903">
        <w:rPr>
          <w:rStyle w:val="HTMLCode"/>
          <w:rFonts w:ascii="Courier" w:eastAsiaTheme="minorEastAsia" w:hAnsi="Courier"/>
          <w:b/>
          <w:color w:val="000000"/>
        </w:rPr>
        <w:t>Ins</w:t>
      </w:r>
      <w:r w:rsidRPr="00562903">
        <w:t>: orodnik</w:t>
      </w:r>
    </w:p>
    <w:p w14:paraId="55552AFE" w14:textId="32A0BB49" w:rsidR="0075570D" w:rsidRPr="00875ED5" w:rsidRDefault="0075570D" w:rsidP="0075570D">
      <w:pPr>
        <w:rPr>
          <w:rFonts w:ascii="Open Sans" w:eastAsia="Times New Roman" w:hAnsi="Open Sans" w:cs="Open Sans"/>
          <w:i/>
          <w:color w:val="000000"/>
        </w:rPr>
      </w:pPr>
      <w:r w:rsidRPr="00562903">
        <w:rPr>
          <w:rFonts w:ascii="Open Sans" w:eastAsia="Times New Roman" w:hAnsi="Open Sans" w:cs="Open Sans"/>
          <w:color w:val="000000"/>
        </w:rPr>
        <w:t xml:space="preserve">Orodnik pogosto izraža orodje, </w:t>
      </w:r>
      <w:r w:rsidR="007A08C8" w:rsidRPr="00562903">
        <w:rPr>
          <w:rFonts w:ascii="Open Sans" w:eastAsia="Times New Roman" w:hAnsi="Open Sans" w:cs="Open Sans"/>
          <w:color w:val="000000"/>
        </w:rPr>
        <w:t xml:space="preserve">sredstva ali spremljavo nekega dejanja, obstajajo pa tudi drugi pomeni. Orodniška oblika odgovarja na vprašanje </w:t>
      </w:r>
      <w:r w:rsidR="007A08C8" w:rsidRPr="00875ED5">
        <w:rPr>
          <w:rFonts w:ascii="Open Sans" w:eastAsia="Times New Roman" w:hAnsi="Open Sans" w:cs="Open Sans"/>
          <w:i/>
          <w:color w:val="000000"/>
        </w:rPr>
        <w:t>S kom ali čim (delam)?</w:t>
      </w:r>
    </w:p>
    <w:p w14:paraId="63CCFE24" w14:textId="0FFC18EE" w:rsidR="0075570D" w:rsidRPr="00562903" w:rsidRDefault="0075570D" w:rsidP="0075570D">
      <w:pPr>
        <w:rPr>
          <w:b/>
          <w:u w:val="single"/>
        </w:rPr>
      </w:pPr>
      <w:r w:rsidRPr="00562903">
        <w:rPr>
          <w:u w:val="single"/>
        </w:rPr>
        <w:t>Primeri</w:t>
      </w:r>
    </w:p>
    <w:p w14:paraId="62B1AB64" w14:textId="461F2A66" w:rsidR="003C345C" w:rsidRPr="00562903" w:rsidRDefault="007A08C8" w:rsidP="007A08C8">
      <w:pPr>
        <w:numPr>
          <w:ilvl w:val="0"/>
          <w:numId w:val="19"/>
        </w:numPr>
        <w:spacing w:before="100" w:beforeAutospacing="1" w:after="100" w:afterAutospacing="1"/>
        <w:rPr>
          <w:rFonts w:ascii="Open Sans" w:eastAsia="Times New Roman" w:hAnsi="Open Sans" w:cs="Open Sans"/>
        </w:rPr>
      </w:pPr>
      <w:r w:rsidRPr="00562903">
        <w:rPr>
          <w:rFonts w:ascii="Open Sans" w:eastAsia="Times New Roman" w:hAnsi="Open Sans" w:cs="Open Sans"/>
          <w:i/>
          <w:iCs/>
        </w:rPr>
        <w:t>z </w:t>
      </w:r>
      <w:r w:rsidRPr="00562903">
        <w:rPr>
          <w:rFonts w:ascii="Open Sans" w:eastAsia="Times New Roman" w:hAnsi="Open Sans" w:cs="Open Sans"/>
          <w:b/>
          <w:bCs/>
          <w:i/>
          <w:iCs/>
        </w:rPr>
        <w:t>državo</w:t>
      </w:r>
      <w:r w:rsidRPr="00562903">
        <w:rPr>
          <w:rFonts w:ascii="Open Sans" w:eastAsia="Times New Roman" w:hAnsi="Open Sans" w:cs="Open Sans"/>
        </w:rPr>
        <w:t>, </w:t>
      </w:r>
      <w:r w:rsidRPr="00562903">
        <w:rPr>
          <w:rFonts w:ascii="Open Sans" w:eastAsia="Times New Roman" w:hAnsi="Open Sans" w:cs="Open Sans"/>
          <w:i/>
          <w:iCs/>
        </w:rPr>
        <w:t>pred </w:t>
      </w:r>
      <w:r w:rsidRPr="00562903">
        <w:rPr>
          <w:rFonts w:ascii="Open Sans" w:eastAsia="Times New Roman" w:hAnsi="Open Sans" w:cs="Open Sans"/>
          <w:b/>
          <w:bCs/>
          <w:i/>
          <w:iCs/>
        </w:rPr>
        <w:t>državo</w:t>
      </w:r>
      <w:r w:rsidRPr="00562903">
        <w:rPr>
          <w:rFonts w:ascii="Open Sans" w:eastAsia="Times New Roman" w:hAnsi="Open Sans" w:cs="Open Sans"/>
        </w:rPr>
        <w:t>, </w:t>
      </w:r>
      <w:r w:rsidRPr="00562903">
        <w:rPr>
          <w:rFonts w:ascii="Open Sans" w:eastAsia="Times New Roman" w:hAnsi="Open Sans" w:cs="Open Sans"/>
          <w:i/>
          <w:iCs/>
        </w:rPr>
        <w:t>nad </w:t>
      </w:r>
      <w:r w:rsidRPr="00562903">
        <w:rPr>
          <w:rFonts w:ascii="Open Sans" w:eastAsia="Times New Roman" w:hAnsi="Open Sans" w:cs="Open Sans"/>
          <w:b/>
          <w:bCs/>
          <w:i/>
          <w:iCs/>
        </w:rPr>
        <w:t>državo</w:t>
      </w:r>
    </w:p>
    <w:p w14:paraId="004F4AAA" w14:textId="77777777" w:rsidR="00A63BF3" w:rsidRPr="00562903" w:rsidRDefault="00A63BF3" w:rsidP="00A63BF3">
      <w:r w:rsidRPr="00562903">
        <w:rPr>
          <w:b/>
        </w:rPr>
        <w:t xml:space="preserve">Koristne povezave: </w:t>
      </w:r>
    </w:p>
    <w:p w14:paraId="26BC389E" w14:textId="06E745C1" w:rsidR="00190131" w:rsidRPr="00562903" w:rsidRDefault="004204D5" w:rsidP="00190131">
      <w:pPr>
        <w:widowControl w:val="0"/>
        <w:numPr>
          <w:ilvl w:val="0"/>
          <w:numId w:val="6"/>
        </w:numPr>
        <w:spacing w:after="0"/>
        <w:ind w:left="714" w:hanging="357"/>
      </w:pPr>
      <w:hyperlink r:id="rId153">
        <w:r w:rsidR="00190131" w:rsidRPr="00562903">
          <w:rPr>
            <w:rStyle w:val="Hyperlink"/>
          </w:rPr>
          <w:t>uporabne statistike</w:t>
        </w:r>
      </w:hyperlink>
      <w:r w:rsidR="00190131" w:rsidRPr="00562903">
        <w:t xml:space="preserve"> o lastnosti </w:t>
      </w:r>
      <w:r w:rsidR="00DF129A" w:rsidRPr="00562903">
        <w:rPr>
          <w:rStyle w:val="UDTagChar"/>
        </w:rPr>
        <w:t>Case</w:t>
      </w:r>
      <w:r w:rsidR="00190131" w:rsidRPr="00562903">
        <w:t xml:space="preserve"> v korpusu SSJ-UD</w:t>
      </w:r>
    </w:p>
    <w:p w14:paraId="1DD4D99F" w14:textId="070FBB21" w:rsidR="00190131" w:rsidRDefault="004204D5" w:rsidP="00190131">
      <w:pPr>
        <w:widowControl w:val="0"/>
        <w:numPr>
          <w:ilvl w:val="0"/>
          <w:numId w:val="6"/>
        </w:numPr>
        <w:spacing w:after="0"/>
        <w:ind w:left="714" w:hanging="357"/>
      </w:pPr>
      <w:hyperlink r:id="rId154" w:history="1">
        <w:r w:rsidR="00190131" w:rsidRPr="00562903">
          <w:rPr>
            <w:rStyle w:val="Hyperlink"/>
          </w:rPr>
          <w:t>vse pojavnice</w:t>
        </w:r>
      </w:hyperlink>
      <w:r w:rsidR="00190131" w:rsidRPr="00562903">
        <w:t xml:space="preserve"> z lastnostjo </w:t>
      </w:r>
      <w:r w:rsidR="00DF129A" w:rsidRPr="00562903">
        <w:rPr>
          <w:rStyle w:val="UDTagChar"/>
        </w:rPr>
        <w:t>Case</w:t>
      </w:r>
      <w:r w:rsidR="00190131" w:rsidRPr="00562903">
        <w:t xml:space="preserve"> </w:t>
      </w:r>
      <w:r w:rsidR="00403221">
        <w:t>v korpusu SSJ-UD/SUK v konkordančniku noSketchEngine</w:t>
      </w:r>
    </w:p>
    <w:p w14:paraId="4EB19A55" w14:textId="4A8DE356" w:rsidR="003C5AA5" w:rsidRDefault="004204D5" w:rsidP="003C5AA5">
      <w:pPr>
        <w:widowControl w:val="0"/>
        <w:numPr>
          <w:ilvl w:val="0"/>
          <w:numId w:val="6"/>
        </w:numPr>
        <w:spacing w:after="0"/>
        <w:ind w:left="714" w:hanging="357"/>
      </w:pPr>
      <w:hyperlink r:id="rId155" w:history="1">
        <w:r w:rsidR="003C5AA5" w:rsidRPr="00562903">
          <w:rPr>
            <w:rStyle w:val="Hyperlink"/>
          </w:rPr>
          <w:t>vse pojavnice</w:t>
        </w:r>
      </w:hyperlink>
      <w:r w:rsidR="003C5AA5" w:rsidRPr="00562903">
        <w:t xml:space="preserve"> z lastnostjo </w:t>
      </w:r>
      <w:r w:rsidR="003C5AA5" w:rsidRPr="00562903">
        <w:rPr>
          <w:rStyle w:val="UDTagChar"/>
        </w:rPr>
        <w:t>Case</w:t>
      </w:r>
      <w:r w:rsidR="003C5AA5" w:rsidRPr="00562903">
        <w:t xml:space="preserve"> </w:t>
      </w:r>
      <w:r w:rsidR="003C5AA5">
        <w:t>v korpusu SSJ-UD v orodju Drevesnik</w:t>
      </w:r>
    </w:p>
    <w:p w14:paraId="3C843319" w14:textId="65E8173D" w:rsidR="008A6ACE" w:rsidRPr="008A6ACE" w:rsidRDefault="004204D5" w:rsidP="008A6ACE">
      <w:pPr>
        <w:pStyle w:val="ListParagraph"/>
        <w:widowControl w:val="0"/>
        <w:numPr>
          <w:ilvl w:val="0"/>
          <w:numId w:val="6"/>
        </w:numPr>
        <w:spacing w:after="0"/>
        <w:rPr>
          <w:rFonts w:ascii="Open Sans" w:eastAsia="MS Mincho" w:hAnsi="Open Sans" w:cs="Times New Roman"/>
        </w:rPr>
      </w:pPr>
      <w:hyperlink r:id="rId156" w:history="1">
        <w:r w:rsidR="008A6ACE" w:rsidRPr="008A6ACE">
          <w:rPr>
            <w:rStyle w:val="Hyperlink"/>
            <w:rFonts w:ascii="Open Sans" w:eastAsia="MS Mincho" w:hAnsi="Open Sans" w:cs="Times New Roman"/>
          </w:rPr>
          <w:t>vse pojavnice</w:t>
        </w:r>
      </w:hyperlink>
      <w:r w:rsidR="008A6ACE" w:rsidRPr="008A6ACE">
        <w:rPr>
          <w:rFonts w:ascii="Open Sans" w:eastAsia="MS Mincho" w:hAnsi="Open Sans" w:cs="Times New Roman"/>
        </w:rPr>
        <w:t xml:space="preserve"> z lastnostjo </w:t>
      </w:r>
      <w:r w:rsidR="008A6ACE">
        <w:rPr>
          <w:rFonts w:ascii="Courier New" w:eastAsia="MS Mincho" w:hAnsi="Courier New" w:cs="Times New Roman"/>
          <w:b/>
        </w:rPr>
        <w:t>Case</w:t>
      </w:r>
      <w:r w:rsidR="008A6ACE" w:rsidRPr="008A6ACE">
        <w:rPr>
          <w:rFonts w:ascii="Open Sans" w:eastAsia="MS Mincho" w:hAnsi="Open Sans" w:cs="Times New Roman"/>
        </w:rPr>
        <w:t xml:space="preserve"> v korpusu SSJ-UD v orodju Grew-match</w:t>
      </w:r>
    </w:p>
    <w:p w14:paraId="7CEFFFCC" w14:textId="77777777" w:rsidR="00A63BF3" w:rsidRPr="00562903" w:rsidRDefault="00A63BF3" w:rsidP="00190131">
      <w:pPr>
        <w:widowControl w:val="0"/>
        <w:spacing w:after="0"/>
      </w:pPr>
    </w:p>
    <w:p w14:paraId="1E351D1D" w14:textId="77777777" w:rsidR="00A63BF3" w:rsidRPr="00562903" w:rsidRDefault="00A63BF3" w:rsidP="00A63BF3">
      <w:r w:rsidRPr="0056290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63BF3" w:rsidRPr="00562903" w14:paraId="0BF7C52D" w14:textId="77777777" w:rsidTr="009470B6">
        <w:tc>
          <w:tcPr>
            <w:tcW w:w="9029" w:type="dxa"/>
            <w:shd w:val="clear" w:color="auto" w:fill="B3DDF2" w:themeFill="background2" w:themeFillShade="E6"/>
            <w:tcMar>
              <w:top w:w="100" w:type="dxa"/>
              <w:left w:w="100" w:type="dxa"/>
              <w:bottom w:w="100" w:type="dxa"/>
              <w:right w:w="100" w:type="dxa"/>
            </w:tcMar>
          </w:tcPr>
          <w:p w14:paraId="76AAA7E4" w14:textId="4DF0D61B" w:rsidR="00A63BF3" w:rsidRPr="00562903" w:rsidRDefault="00C0550C" w:rsidP="009470B6">
            <w:pPr>
              <w:widowControl w:val="0"/>
              <w:pBdr>
                <w:top w:val="nil"/>
                <w:left w:val="nil"/>
                <w:bottom w:val="nil"/>
                <w:right w:val="nil"/>
                <w:between w:val="nil"/>
              </w:pBdr>
              <w:spacing w:after="0"/>
            </w:pPr>
            <w:r w:rsidRPr="00562903">
              <w:rPr>
                <w:rFonts w:ascii="Open Sans" w:hAnsi="Open Sans" w:cs="Open Sans"/>
                <w:color w:val="000000"/>
              </w:rPr>
              <w:t>Pojavnice z lastnostjo Case=nominative se pretvorijo v </w:t>
            </w:r>
            <w:r w:rsidRPr="00562903">
              <w:rPr>
                <w:rStyle w:val="HTMLCode"/>
                <w:rFonts w:ascii="Courier" w:eastAsiaTheme="minorEastAsia" w:hAnsi="Courier"/>
                <w:color w:val="000000"/>
              </w:rPr>
              <w:t>Case=Nom</w:t>
            </w:r>
            <w:r w:rsidRPr="00562903">
              <w:rPr>
                <w:rFonts w:ascii="Open Sans" w:hAnsi="Open Sans" w:cs="Open Sans"/>
                <w:color w:val="000000"/>
              </w:rPr>
              <w:t>, pojavnice z lastnostjo Case=genitive v </w:t>
            </w:r>
            <w:r w:rsidRPr="00562903">
              <w:rPr>
                <w:rStyle w:val="HTMLCode"/>
                <w:rFonts w:ascii="Courier" w:eastAsiaTheme="minorEastAsia" w:hAnsi="Courier"/>
                <w:color w:val="000000"/>
              </w:rPr>
              <w:t>Case=Gen</w:t>
            </w:r>
            <w:r w:rsidRPr="00562903">
              <w:rPr>
                <w:rFonts w:ascii="Open Sans" w:hAnsi="Open Sans" w:cs="Open Sans"/>
                <w:color w:val="000000"/>
              </w:rPr>
              <w:t>, pojavnice z lastnostjo Case=dative v </w:t>
            </w:r>
            <w:r w:rsidRPr="00562903">
              <w:rPr>
                <w:rStyle w:val="HTMLCode"/>
                <w:rFonts w:ascii="Courier" w:eastAsiaTheme="minorEastAsia" w:hAnsi="Courier"/>
                <w:color w:val="000000"/>
              </w:rPr>
              <w:t>Case=Dat</w:t>
            </w:r>
            <w:r w:rsidRPr="00562903">
              <w:rPr>
                <w:rFonts w:ascii="Open Sans" w:hAnsi="Open Sans" w:cs="Open Sans"/>
                <w:color w:val="000000"/>
              </w:rPr>
              <w:t>, pojavnice z lastnostjo Case=accusative v </w:t>
            </w:r>
            <w:r w:rsidRPr="00562903">
              <w:rPr>
                <w:rStyle w:val="HTMLCode"/>
                <w:rFonts w:ascii="Courier" w:eastAsiaTheme="minorEastAsia" w:hAnsi="Courier"/>
                <w:color w:val="000000"/>
              </w:rPr>
              <w:t>Case=Acc</w:t>
            </w:r>
            <w:r w:rsidRPr="00562903">
              <w:rPr>
                <w:rFonts w:ascii="Open Sans" w:hAnsi="Open Sans" w:cs="Open Sans"/>
                <w:color w:val="000000"/>
              </w:rPr>
              <w:t>, pojavnice z lastnostjo Case=locative v </w:t>
            </w:r>
            <w:r w:rsidRPr="00562903">
              <w:rPr>
                <w:rStyle w:val="HTMLCode"/>
                <w:rFonts w:ascii="Courier" w:eastAsiaTheme="minorEastAsia" w:hAnsi="Courier"/>
                <w:color w:val="000000"/>
              </w:rPr>
              <w:t>Case=Loc</w:t>
            </w:r>
            <w:r w:rsidRPr="00562903">
              <w:rPr>
                <w:rFonts w:ascii="Open Sans" w:hAnsi="Open Sans" w:cs="Open Sans"/>
                <w:color w:val="000000"/>
              </w:rPr>
              <w:t>, pojavnice z lastnostjo Case=instrumental pa v </w:t>
            </w:r>
            <w:r w:rsidRPr="00562903">
              <w:rPr>
                <w:rStyle w:val="HTMLCode"/>
                <w:rFonts w:ascii="Courier" w:eastAsiaTheme="minorEastAsia" w:hAnsi="Courier"/>
                <w:color w:val="000000"/>
              </w:rPr>
              <w:t>Case=Ins</w:t>
            </w:r>
            <w:r w:rsidRPr="00562903">
              <w:rPr>
                <w:rFonts w:ascii="Open Sans" w:hAnsi="Open Sans" w:cs="Open Sans"/>
                <w:color w:val="000000"/>
              </w:rPr>
              <w:t>.</w:t>
            </w:r>
          </w:p>
        </w:tc>
      </w:tr>
    </w:tbl>
    <w:p w14:paraId="0C7980EC" w14:textId="7A5D0454" w:rsidR="00D22FC2" w:rsidRDefault="00067C56" w:rsidP="00335864">
      <w:pPr>
        <w:pStyle w:val="Heading4"/>
      </w:pPr>
      <w:bookmarkStart w:id="60" w:name="_Definite:_definiteness_or"/>
      <w:bookmarkEnd w:id="60"/>
      <w:r w:rsidRPr="00562903">
        <w:rPr>
          <w:sz w:val="20"/>
          <w:szCs w:val="20"/>
        </w:rPr>
        <w:br w:type="page"/>
      </w:r>
      <w:bookmarkStart w:id="61" w:name="_Toc176509721"/>
      <w:r w:rsidR="00D22FC2">
        <w:lastRenderedPageBreak/>
        <w:t>Definite</w:t>
      </w:r>
      <w:r w:rsidR="00D22FC2" w:rsidRPr="00C849DE">
        <w:t xml:space="preserve">: </w:t>
      </w:r>
      <w:r w:rsidR="00D22FC2">
        <w:t>definiteness or state</w:t>
      </w:r>
      <w:bookmarkEnd w:id="61"/>
    </w:p>
    <w:p w14:paraId="2C5398C8" w14:textId="00004406" w:rsidR="00D22FC2" w:rsidRDefault="00D22FC2" w:rsidP="00D22FC2">
      <w:r>
        <w:t xml:space="preserve">Povezava do univerzalnih smernic za lastnost </w:t>
      </w:r>
      <w:r>
        <w:rPr>
          <w:rStyle w:val="UDTagChar"/>
        </w:rPr>
        <w:t>Definite</w:t>
      </w:r>
      <w:r>
        <w:t xml:space="preserve">: </w:t>
      </w:r>
      <w:hyperlink r:id="rId157" w:history="1">
        <w:r>
          <w:rPr>
            <w:rStyle w:val="Hyperlink"/>
          </w:rPr>
          <w:t>https://universaldependencies.org/u/feat/Definite.html</w:t>
        </w:r>
      </w:hyperlink>
    </w:p>
    <w:p w14:paraId="3CB8353B" w14:textId="727F72FE" w:rsidR="00D22FC2" w:rsidRPr="00214AE9" w:rsidRDefault="00D22FC2" w:rsidP="00D22FC2">
      <w:pPr>
        <w:rPr>
          <w:b/>
        </w:rPr>
      </w:pPr>
      <w:r w:rsidRPr="00214AE9">
        <w:rPr>
          <w:b/>
        </w:rPr>
        <w:t>Izpeljane smernice za slovenščino:</w:t>
      </w:r>
    </w:p>
    <w:p w14:paraId="3E69718D" w14:textId="605D53D3" w:rsidR="00D22FC2" w:rsidRDefault="00D22FC2" w:rsidP="00D22FC2">
      <w:pPr>
        <w:widowControl w:val="0"/>
      </w:pPr>
      <w:r>
        <w:t xml:space="preserve">Določnost je v slovenščini pregibna lastnost </w:t>
      </w:r>
      <w:r w:rsidR="00875ED5">
        <w:t xml:space="preserve">besednih oblik </w:t>
      </w:r>
      <w:r>
        <w:t xml:space="preserve">moškega spola v imenovalniku in tožilniku ednine, ki nam pove, ali govorimo o nečem, kar je konkretno in poznano, ali o nečem, kar je splošno in nepoznano. Trenutno se označuje </w:t>
      </w:r>
      <w:r w:rsidR="00875ED5">
        <w:t>pri</w:t>
      </w:r>
      <w:r>
        <w:t xml:space="preserve"> </w:t>
      </w:r>
      <w:r w:rsidR="004214FA">
        <w:t xml:space="preserve">nekaterih pridevnikih in nekaterih določilnikih. </w:t>
      </w:r>
    </w:p>
    <w:p w14:paraId="5D92CAE1" w14:textId="77777777" w:rsidR="00D22FC2" w:rsidRPr="00CB4123" w:rsidRDefault="00D22FC2" w:rsidP="00D22FC2">
      <w:pPr>
        <w:widowControl w:val="0"/>
      </w:pPr>
    </w:p>
    <w:p w14:paraId="6E35FD1F" w14:textId="15B2758E" w:rsidR="00D22FC2" w:rsidRPr="00CB4123" w:rsidRDefault="004214FA" w:rsidP="00D22FC2">
      <w:pPr>
        <w:shd w:val="clear" w:color="auto" w:fill="DBEFF9" w:themeFill="background2"/>
      </w:pPr>
      <w:r w:rsidRPr="00CB4123">
        <w:rPr>
          <w:rStyle w:val="HTMLCode"/>
          <w:rFonts w:ascii="Courier" w:eastAsiaTheme="minorEastAsia" w:hAnsi="Courier"/>
          <w:b/>
          <w:color w:val="000000"/>
        </w:rPr>
        <w:t>Ind</w:t>
      </w:r>
      <w:r w:rsidR="00D22FC2" w:rsidRPr="00CB4123">
        <w:t xml:space="preserve">: </w:t>
      </w:r>
      <w:r w:rsidRPr="00CB4123">
        <w:t>nedoločno</w:t>
      </w:r>
    </w:p>
    <w:p w14:paraId="283C725E" w14:textId="0138895A" w:rsidR="00D22FC2" w:rsidRPr="00CB4123" w:rsidRDefault="00D22FC2" w:rsidP="00D22FC2">
      <w:pPr>
        <w:widowControl w:val="0"/>
        <w:rPr>
          <w:u w:val="single"/>
        </w:rPr>
      </w:pPr>
      <w:r w:rsidRPr="00CB4123">
        <w:rPr>
          <w:u w:val="single"/>
        </w:rPr>
        <w:t>Primeri:</w:t>
      </w:r>
    </w:p>
    <w:p w14:paraId="7BEC5D58" w14:textId="168001E6" w:rsidR="004214FA" w:rsidRPr="00CB4123" w:rsidRDefault="004214FA">
      <w:pPr>
        <w:numPr>
          <w:ilvl w:val="0"/>
          <w:numId w:val="20"/>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rdeč</w:t>
      </w:r>
      <w:r w:rsidRPr="00CB4123">
        <w:rPr>
          <w:rFonts w:ascii="Open Sans" w:eastAsia="Times New Roman" w:hAnsi="Open Sans" w:cs="Open Sans"/>
          <w:i/>
          <w:iCs/>
        </w:rPr>
        <w:t> avto</w:t>
      </w:r>
    </w:p>
    <w:p w14:paraId="70F9F000" w14:textId="129E5FB0" w:rsidR="004214FA" w:rsidRDefault="004214FA">
      <w:pPr>
        <w:numPr>
          <w:ilvl w:val="0"/>
          <w:numId w:val="20"/>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dvojen</w:t>
      </w:r>
      <w:r w:rsidRPr="00CB4123">
        <w:rPr>
          <w:rFonts w:ascii="Open Sans" w:eastAsia="Times New Roman" w:hAnsi="Open Sans" w:cs="Open Sans"/>
          <w:i/>
          <w:iCs/>
        </w:rPr>
        <w:t> umor</w:t>
      </w:r>
    </w:p>
    <w:p w14:paraId="60C999B5" w14:textId="2129C8A2" w:rsidR="00735F7F" w:rsidRPr="00735F7F" w:rsidRDefault="00735F7F">
      <w:pPr>
        <w:numPr>
          <w:ilvl w:val="0"/>
          <w:numId w:val="20"/>
        </w:numPr>
        <w:spacing w:before="100" w:beforeAutospacing="1" w:after="100" w:afterAutospacing="1"/>
        <w:rPr>
          <w:rFonts w:ascii="Open Sans" w:eastAsia="Times New Roman" w:hAnsi="Open Sans" w:cs="Open Sans"/>
        </w:rPr>
      </w:pPr>
      <w:r>
        <w:rPr>
          <w:rFonts w:ascii="Open Sans" w:eastAsia="Times New Roman" w:hAnsi="Open Sans" w:cs="Open Sans"/>
          <w:b/>
          <w:bCs/>
          <w:i/>
          <w:iCs/>
        </w:rPr>
        <w:t xml:space="preserve">drug </w:t>
      </w:r>
      <w:r>
        <w:rPr>
          <w:rFonts w:ascii="Open Sans" w:eastAsia="Times New Roman" w:hAnsi="Open Sans" w:cs="Open Sans"/>
          <w:bCs/>
          <w:i/>
          <w:iCs/>
        </w:rPr>
        <w:t>način</w:t>
      </w:r>
    </w:p>
    <w:p w14:paraId="5B02B4E8" w14:textId="61AB2D77" w:rsidR="00735F7F" w:rsidRPr="00CB4123" w:rsidRDefault="00735F7F">
      <w:pPr>
        <w:numPr>
          <w:ilvl w:val="0"/>
          <w:numId w:val="20"/>
        </w:numPr>
        <w:spacing w:before="100" w:beforeAutospacing="1" w:after="100" w:afterAutospacing="1"/>
        <w:rPr>
          <w:rFonts w:ascii="Open Sans" w:eastAsia="Times New Roman" w:hAnsi="Open Sans" w:cs="Open Sans"/>
        </w:rPr>
      </w:pPr>
      <w:r>
        <w:rPr>
          <w:rFonts w:ascii="Open Sans" w:eastAsia="Times New Roman" w:hAnsi="Open Sans" w:cs="Open Sans"/>
          <w:b/>
          <w:bCs/>
          <w:i/>
          <w:iCs/>
        </w:rPr>
        <w:t xml:space="preserve">sosedov </w:t>
      </w:r>
      <w:r>
        <w:rPr>
          <w:rFonts w:ascii="Open Sans" w:eastAsia="Times New Roman" w:hAnsi="Open Sans" w:cs="Open Sans"/>
          <w:bCs/>
          <w:i/>
          <w:iCs/>
        </w:rPr>
        <w:t>sin</w:t>
      </w:r>
    </w:p>
    <w:p w14:paraId="14213B43" w14:textId="23CF8C56" w:rsidR="00D22FC2" w:rsidRPr="00CB4123" w:rsidRDefault="004214FA" w:rsidP="00D22FC2">
      <w:pPr>
        <w:shd w:val="clear" w:color="auto" w:fill="DBEFF9" w:themeFill="background2"/>
      </w:pPr>
      <w:r w:rsidRPr="00CB4123">
        <w:rPr>
          <w:rStyle w:val="HTMLCode"/>
          <w:rFonts w:ascii="Courier" w:eastAsiaTheme="minorEastAsia" w:hAnsi="Courier"/>
          <w:b/>
          <w:color w:val="000000"/>
        </w:rPr>
        <w:t>Def</w:t>
      </w:r>
      <w:r w:rsidR="00D22FC2" w:rsidRPr="00CB4123">
        <w:t xml:space="preserve">: </w:t>
      </w:r>
      <w:r w:rsidRPr="00CB4123">
        <w:t>določno</w:t>
      </w:r>
    </w:p>
    <w:p w14:paraId="59EB27F2" w14:textId="6C47830D" w:rsidR="00D22FC2" w:rsidRPr="00CB4123" w:rsidRDefault="00D22FC2" w:rsidP="00D22FC2">
      <w:pPr>
        <w:widowControl w:val="0"/>
        <w:rPr>
          <w:u w:val="single"/>
        </w:rPr>
      </w:pPr>
      <w:r w:rsidRPr="00CB4123">
        <w:rPr>
          <w:u w:val="single"/>
        </w:rPr>
        <w:t>Primeri:</w:t>
      </w:r>
    </w:p>
    <w:p w14:paraId="65D1A46D" w14:textId="28CFE213" w:rsidR="004214FA" w:rsidRPr="00CB4123" w:rsidRDefault="004214FA">
      <w:pPr>
        <w:numPr>
          <w:ilvl w:val="0"/>
          <w:numId w:val="21"/>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rdeči</w:t>
      </w:r>
      <w:r w:rsidRPr="00CB4123">
        <w:rPr>
          <w:rFonts w:ascii="Open Sans" w:eastAsia="Times New Roman" w:hAnsi="Open Sans" w:cs="Open Sans"/>
          <w:i/>
          <w:iCs/>
        </w:rPr>
        <w:t> avto</w:t>
      </w:r>
      <w:r w:rsidRPr="00CB4123">
        <w:rPr>
          <w:rFonts w:ascii="Open Sans" w:eastAsia="Times New Roman" w:hAnsi="Open Sans" w:cs="Open Sans"/>
        </w:rPr>
        <w:t> </w:t>
      </w:r>
    </w:p>
    <w:p w14:paraId="0E7B7253" w14:textId="26F39F06" w:rsidR="004214FA" w:rsidRDefault="004214FA">
      <w:pPr>
        <w:numPr>
          <w:ilvl w:val="0"/>
          <w:numId w:val="21"/>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dvojni</w:t>
      </w:r>
      <w:r w:rsidRPr="00CB4123">
        <w:rPr>
          <w:rFonts w:ascii="Open Sans" w:eastAsia="Times New Roman" w:hAnsi="Open Sans" w:cs="Open Sans"/>
          <w:i/>
          <w:iCs/>
        </w:rPr>
        <w:t> umor</w:t>
      </w:r>
    </w:p>
    <w:p w14:paraId="6B285DDA" w14:textId="685949F2" w:rsidR="00735F7F" w:rsidRPr="00735F7F" w:rsidRDefault="00735F7F">
      <w:pPr>
        <w:numPr>
          <w:ilvl w:val="0"/>
          <w:numId w:val="21"/>
        </w:numPr>
        <w:spacing w:before="100" w:beforeAutospacing="1" w:after="100" w:afterAutospacing="1"/>
        <w:rPr>
          <w:rFonts w:ascii="Open Sans" w:eastAsia="Times New Roman" w:hAnsi="Open Sans" w:cs="Open Sans"/>
        </w:rPr>
      </w:pPr>
      <w:r>
        <w:rPr>
          <w:rFonts w:ascii="Open Sans" w:eastAsia="Times New Roman" w:hAnsi="Open Sans" w:cs="Open Sans"/>
          <w:b/>
          <w:bCs/>
          <w:i/>
          <w:iCs/>
        </w:rPr>
        <w:t xml:space="preserve">drugi </w:t>
      </w:r>
      <w:r>
        <w:rPr>
          <w:rFonts w:ascii="Open Sans" w:eastAsia="Times New Roman" w:hAnsi="Open Sans" w:cs="Open Sans"/>
          <w:bCs/>
          <w:i/>
          <w:iCs/>
        </w:rPr>
        <w:t>način</w:t>
      </w:r>
    </w:p>
    <w:p w14:paraId="4476AD2B" w14:textId="555B3BE7" w:rsidR="00735F7F" w:rsidRPr="00CB4123" w:rsidRDefault="00735F7F">
      <w:pPr>
        <w:numPr>
          <w:ilvl w:val="0"/>
          <w:numId w:val="21"/>
        </w:numPr>
        <w:spacing w:before="100" w:beforeAutospacing="1" w:after="100" w:afterAutospacing="1"/>
        <w:rPr>
          <w:rFonts w:ascii="Open Sans" w:eastAsia="Times New Roman" w:hAnsi="Open Sans" w:cs="Open Sans"/>
        </w:rPr>
      </w:pPr>
      <w:r>
        <w:rPr>
          <w:rFonts w:ascii="Open Sans" w:eastAsia="Times New Roman" w:hAnsi="Open Sans" w:cs="Open Sans"/>
          <w:b/>
          <w:bCs/>
          <w:i/>
          <w:iCs/>
        </w:rPr>
        <w:t xml:space="preserve">slovenski </w:t>
      </w:r>
      <w:r>
        <w:rPr>
          <w:rFonts w:ascii="Open Sans" w:eastAsia="Times New Roman" w:hAnsi="Open Sans" w:cs="Open Sans"/>
          <w:bCs/>
          <w:i/>
          <w:iCs/>
        </w:rPr>
        <w:t>grb</w:t>
      </w:r>
    </w:p>
    <w:p w14:paraId="38AB0681" w14:textId="77777777" w:rsidR="00D22FC2" w:rsidRPr="00CB4123" w:rsidRDefault="00D22FC2" w:rsidP="00D22FC2">
      <w:r w:rsidRPr="00CB4123">
        <w:rPr>
          <w:b/>
        </w:rPr>
        <w:t xml:space="preserve">Koristne povezave: </w:t>
      </w:r>
    </w:p>
    <w:p w14:paraId="4F00C960" w14:textId="1C27BF1B" w:rsidR="00DF129A" w:rsidRPr="00CB4123" w:rsidRDefault="004204D5" w:rsidP="00DF129A">
      <w:pPr>
        <w:widowControl w:val="0"/>
        <w:numPr>
          <w:ilvl w:val="0"/>
          <w:numId w:val="6"/>
        </w:numPr>
        <w:spacing w:after="0"/>
        <w:ind w:left="714" w:hanging="357"/>
      </w:pPr>
      <w:hyperlink r:id="rId158">
        <w:r w:rsidR="00DF129A" w:rsidRPr="00CB4123">
          <w:rPr>
            <w:rStyle w:val="Hyperlink"/>
          </w:rPr>
          <w:t>uporabne statistike</w:t>
        </w:r>
      </w:hyperlink>
      <w:r w:rsidR="00DF129A" w:rsidRPr="00CB4123">
        <w:t xml:space="preserve"> o lastnosti </w:t>
      </w:r>
      <w:r w:rsidR="00DF129A" w:rsidRPr="00CB4123">
        <w:rPr>
          <w:rStyle w:val="UDTagChar"/>
        </w:rPr>
        <w:t>Definite</w:t>
      </w:r>
      <w:r w:rsidR="00DF129A" w:rsidRPr="00CB4123">
        <w:t xml:space="preserve"> v korpusu SSJ-UD</w:t>
      </w:r>
    </w:p>
    <w:p w14:paraId="6C3A423C" w14:textId="57EDE5EE" w:rsidR="00DF129A" w:rsidRDefault="004204D5" w:rsidP="00DF129A">
      <w:pPr>
        <w:widowControl w:val="0"/>
        <w:numPr>
          <w:ilvl w:val="0"/>
          <w:numId w:val="6"/>
        </w:numPr>
        <w:spacing w:after="0"/>
        <w:ind w:left="714" w:hanging="357"/>
      </w:pPr>
      <w:hyperlink r:id="rId159" w:history="1">
        <w:r w:rsidR="00DF129A" w:rsidRPr="00CB4123">
          <w:rPr>
            <w:rStyle w:val="Hyperlink"/>
          </w:rPr>
          <w:t>vse pojavnice</w:t>
        </w:r>
      </w:hyperlink>
      <w:r w:rsidR="00DF129A" w:rsidRPr="00CB4123">
        <w:t xml:space="preserve"> z lastnostjo </w:t>
      </w:r>
      <w:r w:rsidR="00DF129A" w:rsidRPr="00CB4123">
        <w:rPr>
          <w:rStyle w:val="UDTagChar"/>
        </w:rPr>
        <w:t>Definite</w:t>
      </w:r>
      <w:r w:rsidR="00DF129A" w:rsidRPr="00CB4123">
        <w:t xml:space="preserve"> </w:t>
      </w:r>
      <w:r w:rsidR="00403221">
        <w:t>v korpusu SSJ-UD/SUK v konkordančniku noSketchEngine</w:t>
      </w:r>
    </w:p>
    <w:p w14:paraId="2ABF7195" w14:textId="6A08976F" w:rsidR="003C5AA5" w:rsidRDefault="004204D5" w:rsidP="003C5AA5">
      <w:pPr>
        <w:widowControl w:val="0"/>
        <w:numPr>
          <w:ilvl w:val="0"/>
          <w:numId w:val="6"/>
        </w:numPr>
        <w:spacing w:after="0"/>
        <w:ind w:left="714" w:hanging="357"/>
      </w:pPr>
      <w:hyperlink r:id="rId160" w:history="1">
        <w:r w:rsidR="003C5AA5" w:rsidRPr="00CB4123">
          <w:rPr>
            <w:rStyle w:val="Hyperlink"/>
          </w:rPr>
          <w:t>vse pojavnice</w:t>
        </w:r>
      </w:hyperlink>
      <w:r w:rsidR="003C5AA5" w:rsidRPr="00CB4123">
        <w:t xml:space="preserve"> z lastnostjo </w:t>
      </w:r>
      <w:r w:rsidR="003C5AA5" w:rsidRPr="00CB4123">
        <w:rPr>
          <w:rStyle w:val="UDTagChar"/>
        </w:rPr>
        <w:t>Definite</w:t>
      </w:r>
      <w:r w:rsidR="003C5AA5" w:rsidRPr="00CB4123">
        <w:t xml:space="preserve"> </w:t>
      </w:r>
      <w:r w:rsidR="003C5AA5">
        <w:t>v korpusu SSJ-UD v orodju Drevesnik</w:t>
      </w:r>
    </w:p>
    <w:p w14:paraId="4033176F" w14:textId="0D05C1E6" w:rsidR="008A6ACE" w:rsidRPr="008A6ACE" w:rsidRDefault="004204D5" w:rsidP="008A6ACE">
      <w:pPr>
        <w:pStyle w:val="ListParagraph"/>
        <w:widowControl w:val="0"/>
        <w:numPr>
          <w:ilvl w:val="0"/>
          <w:numId w:val="6"/>
        </w:numPr>
        <w:spacing w:after="0"/>
        <w:rPr>
          <w:rFonts w:ascii="Open Sans" w:eastAsia="MS Mincho" w:hAnsi="Open Sans" w:cs="Times New Roman"/>
        </w:rPr>
      </w:pPr>
      <w:hyperlink r:id="rId161" w:history="1">
        <w:r w:rsidR="008A6ACE" w:rsidRPr="008A6ACE">
          <w:rPr>
            <w:rStyle w:val="Hyperlink"/>
            <w:rFonts w:ascii="Open Sans" w:eastAsia="MS Mincho" w:hAnsi="Open Sans" w:cs="Times New Roman"/>
          </w:rPr>
          <w:t>vse pojavnice</w:t>
        </w:r>
      </w:hyperlink>
      <w:r w:rsidR="008A6ACE" w:rsidRPr="008A6ACE">
        <w:rPr>
          <w:rFonts w:ascii="Open Sans" w:eastAsia="MS Mincho" w:hAnsi="Open Sans" w:cs="Times New Roman"/>
        </w:rPr>
        <w:t xml:space="preserve"> z lastnostjo </w:t>
      </w:r>
      <w:r w:rsidR="008A6ACE">
        <w:rPr>
          <w:rFonts w:ascii="Courier New" w:eastAsia="MS Mincho" w:hAnsi="Courier New" w:cs="Times New Roman"/>
          <w:b/>
        </w:rPr>
        <w:t>Definite</w:t>
      </w:r>
      <w:r w:rsidR="008A6ACE" w:rsidRPr="008A6ACE">
        <w:rPr>
          <w:rFonts w:ascii="Open Sans" w:eastAsia="MS Mincho" w:hAnsi="Open Sans" w:cs="Times New Roman"/>
        </w:rPr>
        <w:t xml:space="preserve"> v korpusu SSJ-UD v orodju Grew-match</w:t>
      </w:r>
    </w:p>
    <w:p w14:paraId="14254D58" w14:textId="77777777" w:rsidR="00D22FC2" w:rsidRPr="00CB4123" w:rsidRDefault="00D22FC2" w:rsidP="00DF129A">
      <w:pPr>
        <w:widowControl w:val="0"/>
        <w:spacing w:after="0"/>
      </w:pPr>
    </w:p>
    <w:p w14:paraId="7614F192" w14:textId="77777777" w:rsidR="00D22FC2" w:rsidRPr="00CB4123" w:rsidRDefault="00D22FC2" w:rsidP="00D22FC2">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22FC2" w:rsidRPr="00CB4123" w14:paraId="1F94718D" w14:textId="77777777" w:rsidTr="009470B6">
        <w:tc>
          <w:tcPr>
            <w:tcW w:w="9029" w:type="dxa"/>
            <w:shd w:val="clear" w:color="auto" w:fill="B3DDF2" w:themeFill="background2" w:themeFillShade="E6"/>
            <w:tcMar>
              <w:top w:w="100" w:type="dxa"/>
              <w:left w:w="100" w:type="dxa"/>
              <w:bottom w:w="100" w:type="dxa"/>
              <w:right w:w="100" w:type="dxa"/>
            </w:tcMar>
          </w:tcPr>
          <w:p w14:paraId="315760F0" w14:textId="52BB79A2" w:rsidR="004214FA" w:rsidRPr="00CB4123" w:rsidRDefault="004214FA" w:rsidP="004214FA">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 xml:space="preserve">Vsi pridevniki in števniki z lastnostjo Definiteness=yes se pretvorijo v </w:t>
            </w:r>
            <w:r w:rsidRPr="00735F7F">
              <w:rPr>
                <w:rFonts w:ascii="Courier New" w:hAnsi="Courier New" w:cs="Courier New"/>
                <w:color w:val="000000"/>
              </w:rPr>
              <w:t>Definite=Def</w:t>
            </w:r>
            <w:r w:rsidRPr="00CB4123">
              <w:rPr>
                <w:rFonts w:ascii="Open Sans" w:hAnsi="Open Sans" w:cs="Open Sans"/>
                <w:color w:val="000000"/>
              </w:rPr>
              <w:t xml:space="preserve"> in vsi pridevniki in števniki z lastnostjo Definiteness=no v </w:t>
            </w:r>
            <w:r w:rsidRPr="00735F7F">
              <w:rPr>
                <w:rFonts w:ascii="Courier New" w:hAnsi="Courier New" w:cs="Courier New"/>
                <w:color w:val="000000"/>
              </w:rPr>
              <w:t>Definite=Ind</w:t>
            </w:r>
            <w:r w:rsidRPr="00CB4123">
              <w:rPr>
                <w:rFonts w:ascii="Open Sans" w:hAnsi="Open Sans" w:cs="Open Sans"/>
                <w:color w:val="000000"/>
              </w:rPr>
              <w:t>.</w:t>
            </w:r>
          </w:p>
          <w:p w14:paraId="002EB454" w14:textId="77777777" w:rsidR="004214FA" w:rsidRPr="00CB4123" w:rsidRDefault="004214FA" w:rsidP="004214FA">
            <w:pPr>
              <w:widowControl w:val="0"/>
              <w:pBdr>
                <w:top w:val="nil"/>
                <w:left w:val="nil"/>
                <w:bottom w:val="nil"/>
                <w:right w:val="nil"/>
                <w:between w:val="nil"/>
              </w:pBdr>
              <w:spacing w:after="0"/>
              <w:rPr>
                <w:rFonts w:ascii="Open Sans" w:hAnsi="Open Sans" w:cs="Open Sans"/>
                <w:color w:val="000000"/>
              </w:rPr>
            </w:pPr>
          </w:p>
          <w:p w14:paraId="1C846E9E" w14:textId="5EB0EE93" w:rsidR="00D22FC2" w:rsidRPr="00CB4123" w:rsidRDefault="000A4CB6" w:rsidP="00735F7F">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Treba pa je opozoriti, da določnost znotraj sistema JOS</w:t>
            </w:r>
            <w:r w:rsidR="00735F7F">
              <w:rPr>
                <w:rFonts w:ascii="Open Sans" w:hAnsi="Open Sans" w:cs="Open Sans"/>
                <w:color w:val="000000"/>
              </w:rPr>
              <w:t xml:space="preserve"> </w:t>
            </w:r>
            <w:r w:rsidR="00735F7F" w:rsidRPr="00CB4123">
              <w:rPr>
                <w:rFonts w:ascii="Open Sans" w:hAnsi="Open Sans" w:cs="Open Sans"/>
                <w:color w:val="000000"/>
              </w:rPr>
              <w:t>še ni povsem razrešena</w:t>
            </w:r>
            <w:r w:rsidRPr="00CB4123">
              <w:rPr>
                <w:rFonts w:ascii="Open Sans" w:hAnsi="Open Sans" w:cs="Open Sans"/>
                <w:color w:val="000000"/>
              </w:rPr>
              <w:t xml:space="preserve">, </w:t>
            </w:r>
            <w:r w:rsidR="00735F7F">
              <w:rPr>
                <w:rFonts w:ascii="Open Sans" w:hAnsi="Open Sans" w:cs="Open Sans"/>
                <w:color w:val="000000"/>
              </w:rPr>
              <w:t>saj</w:t>
            </w:r>
            <w:r w:rsidRPr="00CB4123">
              <w:rPr>
                <w:rFonts w:ascii="Open Sans" w:hAnsi="Open Sans" w:cs="Open Sans"/>
                <w:color w:val="000000"/>
              </w:rPr>
              <w:t xml:space="preserve"> bi jo</w:t>
            </w:r>
            <w:r w:rsidR="00735F7F">
              <w:rPr>
                <w:rFonts w:ascii="Open Sans" w:hAnsi="Open Sans" w:cs="Open Sans"/>
                <w:color w:val="000000"/>
              </w:rPr>
              <w:t xml:space="preserve"> lahko</w:t>
            </w:r>
            <w:r w:rsidRPr="00CB4123">
              <w:rPr>
                <w:rFonts w:ascii="Open Sans" w:hAnsi="Open Sans" w:cs="Open Sans"/>
                <w:color w:val="000000"/>
              </w:rPr>
              <w:t xml:space="preserve"> pripisali </w:t>
            </w:r>
            <w:r w:rsidR="00735F7F">
              <w:rPr>
                <w:rFonts w:ascii="Open Sans" w:hAnsi="Open Sans" w:cs="Open Sans"/>
                <w:color w:val="000000"/>
              </w:rPr>
              <w:t>tudi</w:t>
            </w:r>
            <w:r w:rsidRPr="00CB4123">
              <w:rPr>
                <w:rFonts w:ascii="Open Sans" w:hAnsi="Open Sans" w:cs="Open Sans"/>
                <w:color w:val="000000"/>
              </w:rPr>
              <w:t xml:space="preserve"> drugim besednovrstnim kategorijam, kot so npr. vrstilni </w:t>
            </w:r>
            <w:r w:rsidR="00735F7F">
              <w:rPr>
                <w:rFonts w:ascii="Open Sans" w:hAnsi="Open Sans" w:cs="Open Sans"/>
                <w:color w:val="000000"/>
              </w:rPr>
              <w:t>besedni</w:t>
            </w:r>
            <w:r w:rsidRPr="00CB4123">
              <w:rPr>
                <w:rFonts w:ascii="Open Sans" w:hAnsi="Open Sans" w:cs="Open Sans"/>
                <w:color w:val="000000"/>
              </w:rPr>
              <w:t xml:space="preserve"> števniki (</w:t>
            </w:r>
            <w:r w:rsidRPr="00735F7F">
              <w:rPr>
                <w:rFonts w:ascii="Open Sans" w:hAnsi="Open Sans" w:cs="Open Sans"/>
                <w:i/>
                <w:color w:val="000000"/>
              </w:rPr>
              <w:t>prvi, drugi, tretji</w:t>
            </w:r>
            <w:r w:rsidRPr="00CB4123">
              <w:rPr>
                <w:rFonts w:ascii="Open Sans" w:hAnsi="Open Sans" w:cs="Open Sans"/>
                <w:color w:val="000000"/>
              </w:rPr>
              <w:t>) in zaimki (</w:t>
            </w:r>
            <w:r w:rsidRPr="00735F7F">
              <w:rPr>
                <w:rFonts w:ascii="Open Sans" w:hAnsi="Open Sans" w:cs="Open Sans"/>
                <w:i/>
                <w:color w:val="000000"/>
              </w:rPr>
              <w:t>neki</w:t>
            </w:r>
            <w:r w:rsidRPr="00CB4123">
              <w:rPr>
                <w:rFonts w:ascii="Open Sans" w:hAnsi="Open Sans" w:cs="Open Sans"/>
                <w:color w:val="000000"/>
              </w:rPr>
              <w:t xml:space="preserve">). </w:t>
            </w:r>
            <w:r w:rsidR="00735F7F">
              <w:rPr>
                <w:rFonts w:ascii="Open Sans" w:hAnsi="Open Sans" w:cs="Open Sans"/>
                <w:color w:val="000000"/>
              </w:rPr>
              <w:t>V primerih, ko se različne besedne vrste JOS pretvorijo v isto besedno vrsto UD, to lahko povzroči nedoslednosti v označevanju</w:t>
            </w:r>
            <w:r w:rsidR="009C3A51" w:rsidRPr="00CB4123">
              <w:rPr>
                <w:rFonts w:ascii="Open Sans" w:hAnsi="Open Sans" w:cs="Open Sans"/>
                <w:color w:val="000000"/>
              </w:rPr>
              <w:t>.</w:t>
            </w:r>
            <w:r w:rsidRPr="00CB4123">
              <w:rPr>
                <w:rFonts w:ascii="Open Sans" w:hAnsi="Open Sans" w:cs="Open Sans"/>
                <w:color w:val="000000"/>
              </w:rPr>
              <w:t xml:space="preserve"> </w:t>
            </w:r>
            <w:r w:rsidR="009C3A51" w:rsidRPr="00CB4123">
              <w:rPr>
                <w:rFonts w:ascii="Open Sans" w:hAnsi="Open Sans" w:cs="Open Sans"/>
                <w:color w:val="000000"/>
              </w:rPr>
              <w:t xml:space="preserve">Po sistemu JOS ima na primer pridevnik </w:t>
            </w:r>
            <w:r w:rsidR="009C3A51" w:rsidRPr="00735F7F">
              <w:rPr>
                <w:rFonts w:ascii="Open Sans" w:hAnsi="Open Sans" w:cs="Open Sans"/>
                <w:i/>
                <w:color w:val="000000"/>
              </w:rPr>
              <w:t>slovenski</w:t>
            </w:r>
            <w:r w:rsidR="009C3A51" w:rsidRPr="00CB4123">
              <w:rPr>
                <w:rFonts w:ascii="Open Sans" w:hAnsi="Open Sans" w:cs="Open Sans"/>
                <w:color w:val="000000"/>
              </w:rPr>
              <w:t xml:space="preserve"> </w:t>
            </w:r>
            <w:r w:rsidR="00735F7F">
              <w:rPr>
                <w:rFonts w:ascii="Open Sans" w:hAnsi="Open Sans" w:cs="Open Sans"/>
                <w:color w:val="000000"/>
              </w:rPr>
              <w:t>pripisano določnost (</w:t>
            </w:r>
            <w:r w:rsidR="004214FA" w:rsidRPr="00CB4123">
              <w:rPr>
                <w:rFonts w:ascii="Open Sans" w:hAnsi="Open Sans" w:cs="Open Sans"/>
                <w:color w:val="000000"/>
              </w:rPr>
              <w:t>Definite=Def</w:t>
            </w:r>
            <w:r w:rsidR="00735F7F">
              <w:rPr>
                <w:rFonts w:ascii="Open Sans" w:hAnsi="Open Sans" w:cs="Open Sans"/>
                <w:color w:val="000000"/>
              </w:rPr>
              <w:t>)</w:t>
            </w:r>
            <w:r w:rsidR="004214FA" w:rsidRPr="00CB4123">
              <w:rPr>
                <w:rFonts w:ascii="Open Sans" w:hAnsi="Open Sans" w:cs="Open Sans"/>
                <w:color w:val="000000"/>
              </w:rPr>
              <w:t xml:space="preserve">, </w:t>
            </w:r>
            <w:r w:rsidR="009C3A51" w:rsidRPr="00CB4123">
              <w:rPr>
                <w:rFonts w:ascii="Open Sans" w:hAnsi="Open Sans" w:cs="Open Sans"/>
                <w:color w:val="000000"/>
              </w:rPr>
              <w:t xml:space="preserve">števnik </w:t>
            </w:r>
            <w:r w:rsidR="009C3A51" w:rsidRPr="00735F7F">
              <w:rPr>
                <w:rFonts w:ascii="Open Sans" w:hAnsi="Open Sans" w:cs="Open Sans"/>
                <w:i/>
                <w:color w:val="000000"/>
              </w:rPr>
              <w:t>prvi</w:t>
            </w:r>
            <w:r w:rsidR="009C3A51" w:rsidRPr="00CB4123">
              <w:rPr>
                <w:rFonts w:ascii="Open Sans" w:hAnsi="Open Sans" w:cs="Open Sans"/>
                <w:color w:val="000000"/>
              </w:rPr>
              <w:t xml:space="preserve"> pa </w:t>
            </w:r>
            <w:r w:rsidR="00735F7F">
              <w:rPr>
                <w:rFonts w:ascii="Open Sans" w:hAnsi="Open Sans" w:cs="Open Sans"/>
                <w:color w:val="000000"/>
              </w:rPr>
              <w:t>te lastnosti nima</w:t>
            </w:r>
            <w:r w:rsidR="009C3A51" w:rsidRPr="00CB4123">
              <w:rPr>
                <w:rFonts w:ascii="Open Sans" w:hAnsi="Open Sans" w:cs="Open Sans"/>
                <w:color w:val="000000"/>
              </w:rPr>
              <w:t xml:space="preserve">, čeprav </w:t>
            </w:r>
            <w:r w:rsidR="00735F7F">
              <w:rPr>
                <w:rFonts w:ascii="Open Sans" w:hAnsi="Open Sans" w:cs="Open Sans"/>
                <w:color w:val="000000"/>
              </w:rPr>
              <w:t xml:space="preserve">sta po shemi </w:t>
            </w:r>
            <w:r w:rsidR="009C3A51" w:rsidRPr="00CB4123">
              <w:rPr>
                <w:rFonts w:ascii="Open Sans" w:hAnsi="Open Sans" w:cs="Open Sans"/>
                <w:color w:val="000000"/>
              </w:rPr>
              <w:t xml:space="preserve">UD </w:t>
            </w:r>
            <w:r w:rsidR="00735F7F">
              <w:rPr>
                <w:rFonts w:ascii="Open Sans" w:hAnsi="Open Sans" w:cs="Open Sans"/>
                <w:color w:val="000000"/>
              </w:rPr>
              <w:t>oba pridevnika (</w:t>
            </w:r>
            <w:r w:rsidR="009C3A51" w:rsidRPr="00CB4123">
              <w:rPr>
                <w:rFonts w:ascii="Open Sans" w:hAnsi="Open Sans" w:cs="Open Sans"/>
                <w:color w:val="000000"/>
              </w:rPr>
              <w:t>ADJ</w:t>
            </w:r>
            <w:r w:rsidR="00735F7F">
              <w:rPr>
                <w:rFonts w:ascii="Open Sans" w:hAnsi="Open Sans" w:cs="Open Sans"/>
                <w:color w:val="000000"/>
              </w:rPr>
              <w:t>)</w:t>
            </w:r>
            <w:r w:rsidR="009C3A51" w:rsidRPr="00CB4123">
              <w:rPr>
                <w:rFonts w:ascii="Open Sans" w:hAnsi="Open Sans" w:cs="Open Sans"/>
                <w:color w:val="000000"/>
              </w:rPr>
              <w:t xml:space="preserve"> in izkazujeta identične slovnične značilnosti.</w:t>
            </w:r>
          </w:p>
        </w:tc>
      </w:tr>
    </w:tbl>
    <w:p w14:paraId="5223C726" w14:textId="299EF112" w:rsidR="003342D1" w:rsidRDefault="00D22FC2" w:rsidP="00335864">
      <w:pPr>
        <w:pStyle w:val="Heading4"/>
      </w:pPr>
      <w:bookmarkStart w:id="62" w:name="_Degree:_degree_of"/>
      <w:bookmarkEnd w:id="62"/>
      <w:r>
        <w:br w:type="page"/>
      </w:r>
      <w:bookmarkStart w:id="63" w:name="_Toc176509722"/>
      <w:r w:rsidR="003342D1" w:rsidRPr="00324AEB">
        <w:lastRenderedPageBreak/>
        <w:t>Degree: degree of comparison</w:t>
      </w:r>
      <w:bookmarkEnd w:id="63"/>
    </w:p>
    <w:p w14:paraId="419BD658" w14:textId="3A201540" w:rsidR="003342D1" w:rsidRDefault="003342D1" w:rsidP="003342D1">
      <w:r>
        <w:t xml:space="preserve">Povezava do univerzalnih smernic za lastnost </w:t>
      </w:r>
      <w:r>
        <w:rPr>
          <w:rStyle w:val="UDTagChar"/>
        </w:rPr>
        <w:t>Degree</w:t>
      </w:r>
      <w:r>
        <w:t xml:space="preserve">: </w:t>
      </w:r>
      <w:hyperlink r:id="rId162" w:history="1">
        <w:r>
          <w:rPr>
            <w:rStyle w:val="Hyperlink"/>
          </w:rPr>
          <w:t>https://universaldependencies.org/u/feat/Degree.html</w:t>
        </w:r>
      </w:hyperlink>
    </w:p>
    <w:p w14:paraId="127ACA22" w14:textId="77777777" w:rsidR="003342D1" w:rsidRDefault="003342D1" w:rsidP="003342D1"/>
    <w:p w14:paraId="0BA93DDE" w14:textId="77777777" w:rsidR="003342D1" w:rsidRPr="00CB4123" w:rsidRDefault="003342D1" w:rsidP="003342D1">
      <w:pPr>
        <w:rPr>
          <w:b/>
        </w:rPr>
      </w:pPr>
      <w:r w:rsidRPr="00CB4123">
        <w:rPr>
          <w:b/>
        </w:rPr>
        <w:t>Izpeljane smernice za slovenščino:</w:t>
      </w:r>
    </w:p>
    <w:p w14:paraId="688790ED" w14:textId="5D00DA93" w:rsidR="003342D1" w:rsidRPr="00CB4123" w:rsidRDefault="003342D1" w:rsidP="003342D1">
      <w:pPr>
        <w:widowControl w:val="0"/>
      </w:pPr>
      <w:r w:rsidRPr="00CB4123">
        <w:t>Stopnja primerjave je pregibna lastnost nekaterih pridevnikov in prislovov.</w:t>
      </w:r>
    </w:p>
    <w:p w14:paraId="33CFCC35" w14:textId="60B8D084" w:rsidR="003342D1" w:rsidRPr="00CB4123" w:rsidRDefault="003342D1" w:rsidP="003342D1">
      <w:pPr>
        <w:shd w:val="clear" w:color="auto" w:fill="DBEFF9" w:themeFill="background2"/>
      </w:pPr>
      <w:r w:rsidRPr="00CB4123">
        <w:rPr>
          <w:rStyle w:val="HTMLCode"/>
          <w:rFonts w:ascii="Courier" w:eastAsiaTheme="minorEastAsia" w:hAnsi="Courier"/>
          <w:b/>
          <w:color w:val="000000"/>
        </w:rPr>
        <w:t>Pos</w:t>
      </w:r>
      <w:r w:rsidRPr="00CB4123">
        <w:t>: nedoločeno, prva stopnja</w:t>
      </w:r>
    </w:p>
    <w:p w14:paraId="21C483AA" w14:textId="51415713" w:rsidR="003342D1" w:rsidRPr="00CB4123" w:rsidRDefault="003342D1" w:rsidP="003342D1">
      <w:pPr>
        <w:widowControl w:val="0"/>
      </w:pPr>
      <w:r w:rsidRPr="00CB4123">
        <w:t xml:space="preserve">To je osnovna oblika, ki opiše le </w:t>
      </w:r>
      <w:r w:rsidR="00324AEB">
        <w:t xml:space="preserve">lastnost </w:t>
      </w:r>
      <w:r w:rsidRPr="00CB4123">
        <w:t xml:space="preserve">nečesa brez primerjave s čim drugim. </w:t>
      </w:r>
    </w:p>
    <w:p w14:paraId="45D9ED9D" w14:textId="4C69B0CD" w:rsidR="003342D1" w:rsidRPr="00CB4123" w:rsidRDefault="003342D1" w:rsidP="003342D1">
      <w:pPr>
        <w:widowControl w:val="0"/>
        <w:rPr>
          <w:u w:val="single"/>
        </w:rPr>
      </w:pPr>
      <w:r w:rsidRPr="00CB4123">
        <w:rPr>
          <w:u w:val="single"/>
        </w:rPr>
        <w:t>Primeri:</w:t>
      </w:r>
    </w:p>
    <w:p w14:paraId="3CE51565" w14:textId="19BD9C68" w:rsidR="003342D1" w:rsidRPr="00CB4123" w:rsidRDefault="003342D1">
      <w:pPr>
        <w:numPr>
          <w:ilvl w:val="0"/>
          <w:numId w:val="22"/>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star</w:t>
      </w:r>
      <w:r w:rsidRPr="00CB4123">
        <w:rPr>
          <w:rFonts w:ascii="Open Sans" w:eastAsia="Times New Roman" w:hAnsi="Open Sans" w:cs="Open Sans"/>
          <w:i/>
          <w:iCs/>
        </w:rPr>
        <w:t> človek</w:t>
      </w:r>
    </w:p>
    <w:p w14:paraId="0DB08AA2" w14:textId="2324B2F7" w:rsidR="003342D1" w:rsidRPr="00CB4123" w:rsidRDefault="003342D1">
      <w:pPr>
        <w:numPr>
          <w:ilvl w:val="0"/>
          <w:numId w:val="22"/>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hitro</w:t>
      </w:r>
      <w:r w:rsidRPr="00CB4123">
        <w:rPr>
          <w:rFonts w:ascii="Open Sans" w:eastAsia="Times New Roman" w:hAnsi="Open Sans" w:cs="Open Sans"/>
        </w:rPr>
        <w:t> narejeno</w:t>
      </w:r>
    </w:p>
    <w:p w14:paraId="27B0C0B6" w14:textId="4C1FCD2E" w:rsidR="003342D1" w:rsidRPr="00CB4123" w:rsidRDefault="003342D1" w:rsidP="003342D1">
      <w:pPr>
        <w:shd w:val="clear" w:color="auto" w:fill="DBEFF9" w:themeFill="background2"/>
      </w:pPr>
      <w:r w:rsidRPr="00CB4123">
        <w:rPr>
          <w:rStyle w:val="HTMLCode"/>
          <w:rFonts w:ascii="Courier" w:eastAsiaTheme="minorEastAsia" w:hAnsi="Courier"/>
          <w:b/>
          <w:color w:val="000000"/>
        </w:rPr>
        <w:t>Cmp</w:t>
      </w:r>
      <w:r w:rsidRPr="00CB4123">
        <w:t>: primernik, druga stopnja</w:t>
      </w:r>
    </w:p>
    <w:p w14:paraId="1103F736" w14:textId="43E90ED0" w:rsidR="003342D1" w:rsidRPr="00CB4123" w:rsidRDefault="00324AEB" w:rsidP="003342D1">
      <w:pPr>
        <w:widowControl w:val="0"/>
      </w:pPr>
      <w:r>
        <w:t>Lastnost</w:t>
      </w:r>
      <w:r w:rsidR="00A71156" w:rsidRPr="00CB4123">
        <w:t xml:space="preserve"> neke stvari </w:t>
      </w:r>
      <w:r w:rsidR="00AA48AE" w:rsidRPr="00CB4123">
        <w:t>se primerja</w:t>
      </w:r>
      <w:r w:rsidR="00A71156" w:rsidRPr="00CB4123">
        <w:t xml:space="preserve"> z isto </w:t>
      </w:r>
      <w:r>
        <w:t>lastnostjo</w:t>
      </w:r>
      <w:r w:rsidR="00A71156" w:rsidRPr="00CB4123">
        <w:t xml:space="preserve"> neke druge stvari. Pri večini prislovov se lahko uporabita dve različni variantni obliki. </w:t>
      </w:r>
    </w:p>
    <w:p w14:paraId="42DDD265" w14:textId="7B0F3227" w:rsidR="003342D1" w:rsidRPr="00CB4123" w:rsidRDefault="003342D1" w:rsidP="003342D1">
      <w:pPr>
        <w:widowControl w:val="0"/>
        <w:rPr>
          <w:u w:val="single"/>
        </w:rPr>
      </w:pPr>
      <w:r w:rsidRPr="00CB4123">
        <w:rPr>
          <w:u w:val="single"/>
        </w:rPr>
        <w:t>Primeri:</w:t>
      </w:r>
    </w:p>
    <w:p w14:paraId="2C146F11" w14:textId="217CACE8" w:rsidR="00A71156" w:rsidRPr="00CB4123" w:rsidRDefault="00A71156">
      <w:pPr>
        <w:numPr>
          <w:ilvl w:val="0"/>
          <w:numId w:val="23"/>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starejši</w:t>
      </w:r>
      <w:r w:rsidRPr="00CB4123">
        <w:rPr>
          <w:rFonts w:ascii="Open Sans" w:eastAsia="Times New Roman" w:hAnsi="Open Sans" w:cs="Open Sans"/>
          <w:i/>
          <w:iCs/>
        </w:rPr>
        <w:t> človek</w:t>
      </w:r>
    </w:p>
    <w:p w14:paraId="26F5A982" w14:textId="0D164A9F" w:rsidR="00A71156" w:rsidRPr="00CB4123" w:rsidRDefault="00A71156">
      <w:pPr>
        <w:numPr>
          <w:ilvl w:val="0"/>
          <w:numId w:val="23"/>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hitreje / hitrejše </w:t>
      </w:r>
      <w:r w:rsidRPr="00CB4123">
        <w:rPr>
          <w:rFonts w:ascii="Open Sans" w:eastAsia="Times New Roman" w:hAnsi="Open Sans" w:cs="Open Sans"/>
        </w:rPr>
        <w:t>narejeno</w:t>
      </w:r>
    </w:p>
    <w:p w14:paraId="19E4FD8D" w14:textId="4D626701" w:rsidR="00AA48AE" w:rsidRPr="00CB4123" w:rsidRDefault="00AA48AE" w:rsidP="00AA48AE">
      <w:pPr>
        <w:shd w:val="clear" w:color="auto" w:fill="DBEFF9" w:themeFill="background2"/>
      </w:pPr>
      <w:r w:rsidRPr="00CB4123">
        <w:rPr>
          <w:rStyle w:val="HTMLCode"/>
          <w:rFonts w:ascii="Courier" w:eastAsiaTheme="minorEastAsia" w:hAnsi="Courier"/>
          <w:b/>
          <w:color w:val="000000"/>
        </w:rPr>
        <w:t>Sup</w:t>
      </w:r>
      <w:r w:rsidRPr="00CB4123">
        <w:t>: presežnik, tretja stopnja</w:t>
      </w:r>
    </w:p>
    <w:p w14:paraId="00DFC9CE" w14:textId="72AEA0EB" w:rsidR="00AA48AE" w:rsidRPr="00CB4123" w:rsidRDefault="00324AEB" w:rsidP="00AA48AE">
      <w:pPr>
        <w:widowControl w:val="0"/>
      </w:pPr>
      <w:r>
        <w:t>Lastnost</w:t>
      </w:r>
      <w:r w:rsidR="00AA48AE" w:rsidRPr="00CB4123">
        <w:t xml:space="preserve"> neke stvari se primerja z isto </w:t>
      </w:r>
      <w:r>
        <w:t>lastnostjo</w:t>
      </w:r>
      <w:r w:rsidR="00AA48AE" w:rsidRPr="00CB4123">
        <w:t xml:space="preserve"> vseh drugih </w:t>
      </w:r>
      <w:r>
        <w:t>stvari znotraj danega nabora</w:t>
      </w:r>
      <w:r w:rsidR="00AA48AE" w:rsidRPr="00CB4123">
        <w:t>. Pri večini prislovov se lahko uporabita dve različni variantni obliki.</w:t>
      </w:r>
    </w:p>
    <w:p w14:paraId="244D88D1" w14:textId="38E361AE" w:rsidR="00AA48AE" w:rsidRPr="00CB4123" w:rsidRDefault="00AA48AE" w:rsidP="00AA48AE">
      <w:pPr>
        <w:widowControl w:val="0"/>
        <w:rPr>
          <w:u w:val="single"/>
        </w:rPr>
      </w:pPr>
      <w:r w:rsidRPr="00CB4123">
        <w:rPr>
          <w:u w:val="single"/>
        </w:rPr>
        <w:t>Primeri:</w:t>
      </w:r>
    </w:p>
    <w:p w14:paraId="5083A325" w14:textId="31740FE2" w:rsidR="00AA48AE" w:rsidRPr="00CB4123" w:rsidRDefault="00AA48AE">
      <w:pPr>
        <w:numPr>
          <w:ilvl w:val="0"/>
          <w:numId w:val="24"/>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najstarejši</w:t>
      </w:r>
      <w:r w:rsidRPr="00CB4123">
        <w:rPr>
          <w:rFonts w:ascii="Open Sans" w:eastAsia="Times New Roman" w:hAnsi="Open Sans" w:cs="Open Sans"/>
          <w:i/>
          <w:iCs/>
        </w:rPr>
        <w:t> človek</w:t>
      </w:r>
      <w:r w:rsidRPr="00CB4123">
        <w:rPr>
          <w:rFonts w:ascii="Open Sans" w:eastAsia="Times New Roman" w:hAnsi="Open Sans" w:cs="Open Sans"/>
        </w:rPr>
        <w:t> </w:t>
      </w:r>
    </w:p>
    <w:p w14:paraId="0627208A" w14:textId="6575AA23" w:rsidR="00AA48AE" w:rsidRPr="00CB4123" w:rsidRDefault="00AA48AE">
      <w:pPr>
        <w:numPr>
          <w:ilvl w:val="0"/>
          <w:numId w:val="24"/>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najhitreje / najhitrejše </w:t>
      </w:r>
      <w:r w:rsidRPr="00CB4123">
        <w:rPr>
          <w:rFonts w:ascii="Open Sans" w:eastAsia="Times New Roman" w:hAnsi="Open Sans" w:cs="Open Sans"/>
        </w:rPr>
        <w:t>narejeno</w:t>
      </w:r>
    </w:p>
    <w:p w14:paraId="39744EAF" w14:textId="77777777" w:rsidR="003342D1" w:rsidRPr="00CB4123" w:rsidRDefault="003342D1" w:rsidP="003342D1">
      <w:r w:rsidRPr="00CB4123">
        <w:rPr>
          <w:b/>
        </w:rPr>
        <w:t xml:space="preserve">Koristne povezave: </w:t>
      </w:r>
    </w:p>
    <w:p w14:paraId="52DCCFFC" w14:textId="794E1B83" w:rsidR="00844B47" w:rsidRPr="00CB4123" w:rsidRDefault="004204D5" w:rsidP="00844B47">
      <w:pPr>
        <w:widowControl w:val="0"/>
        <w:numPr>
          <w:ilvl w:val="0"/>
          <w:numId w:val="6"/>
        </w:numPr>
        <w:spacing w:after="0"/>
        <w:ind w:left="714" w:hanging="357"/>
      </w:pPr>
      <w:hyperlink r:id="rId163">
        <w:r w:rsidR="00844B47" w:rsidRPr="00CB4123">
          <w:rPr>
            <w:rStyle w:val="Hyperlink"/>
          </w:rPr>
          <w:t>uporabne statistike</w:t>
        </w:r>
      </w:hyperlink>
      <w:r w:rsidR="00844B47" w:rsidRPr="00CB4123">
        <w:t xml:space="preserve"> o lastnosti </w:t>
      </w:r>
      <w:r w:rsidR="00844B47" w:rsidRPr="00CB4123">
        <w:rPr>
          <w:rStyle w:val="UDTagChar"/>
        </w:rPr>
        <w:t>Degree</w:t>
      </w:r>
      <w:r w:rsidR="00844B47" w:rsidRPr="00CB4123">
        <w:t xml:space="preserve"> v korpusu SSJ-UD</w:t>
      </w:r>
    </w:p>
    <w:p w14:paraId="7C23E25E" w14:textId="2528BB6B" w:rsidR="00844B47" w:rsidRDefault="004204D5" w:rsidP="00844B47">
      <w:pPr>
        <w:widowControl w:val="0"/>
        <w:numPr>
          <w:ilvl w:val="0"/>
          <w:numId w:val="6"/>
        </w:numPr>
        <w:spacing w:after="0"/>
        <w:ind w:left="714" w:hanging="357"/>
      </w:pPr>
      <w:hyperlink r:id="rId164" w:history="1">
        <w:r w:rsidR="00844B47" w:rsidRPr="00CB4123">
          <w:rPr>
            <w:rStyle w:val="Hyperlink"/>
          </w:rPr>
          <w:t>vse pojavnice</w:t>
        </w:r>
      </w:hyperlink>
      <w:r w:rsidR="00844B47" w:rsidRPr="00CB4123">
        <w:t xml:space="preserve"> z lastnostjo </w:t>
      </w:r>
      <w:r w:rsidR="00844B47" w:rsidRPr="00CB4123">
        <w:rPr>
          <w:rStyle w:val="UDTagChar"/>
        </w:rPr>
        <w:t>Degree</w:t>
      </w:r>
      <w:r w:rsidR="00844B47" w:rsidRPr="00CB4123">
        <w:t xml:space="preserve"> </w:t>
      </w:r>
      <w:r w:rsidR="00403221">
        <w:t>v korpusu SSJ-UD/SUK v konkordančniku noSketchEngine</w:t>
      </w:r>
    </w:p>
    <w:p w14:paraId="675EFA47" w14:textId="31B45EE8" w:rsidR="00FC7533" w:rsidRDefault="004204D5" w:rsidP="00FC7533">
      <w:pPr>
        <w:widowControl w:val="0"/>
        <w:numPr>
          <w:ilvl w:val="0"/>
          <w:numId w:val="6"/>
        </w:numPr>
        <w:spacing w:after="0"/>
        <w:ind w:left="714" w:hanging="357"/>
      </w:pPr>
      <w:hyperlink r:id="rId165" w:history="1">
        <w:r w:rsidR="00FC7533" w:rsidRPr="00CB4123">
          <w:rPr>
            <w:rStyle w:val="Hyperlink"/>
          </w:rPr>
          <w:t>vse pojavnice</w:t>
        </w:r>
      </w:hyperlink>
      <w:r w:rsidR="00FC7533" w:rsidRPr="00CB4123">
        <w:t xml:space="preserve"> z lastnostjo </w:t>
      </w:r>
      <w:r w:rsidR="00FC7533" w:rsidRPr="00CB4123">
        <w:rPr>
          <w:rStyle w:val="UDTagChar"/>
        </w:rPr>
        <w:t>Degree</w:t>
      </w:r>
      <w:r w:rsidR="00FC7533" w:rsidRPr="00CB4123">
        <w:t xml:space="preserve"> </w:t>
      </w:r>
      <w:r w:rsidR="00FC7533">
        <w:t>v korpusu SSJ-UD v orodju Drevesnik</w:t>
      </w:r>
    </w:p>
    <w:p w14:paraId="5B3F66B0" w14:textId="200467D6" w:rsidR="008A6ACE" w:rsidRPr="008A6ACE" w:rsidRDefault="004204D5" w:rsidP="008A6ACE">
      <w:pPr>
        <w:pStyle w:val="ListParagraph"/>
        <w:widowControl w:val="0"/>
        <w:numPr>
          <w:ilvl w:val="0"/>
          <w:numId w:val="6"/>
        </w:numPr>
        <w:spacing w:after="0"/>
        <w:rPr>
          <w:rFonts w:ascii="Open Sans" w:eastAsia="MS Mincho" w:hAnsi="Open Sans" w:cs="Times New Roman"/>
        </w:rPr>
      </w:pPr>
      <w:hyperlink r:id="rId166" w:history="1">
        <w:r w:rsidR="008A6ACE" w:rsidRPr="006065E3">
          <w:rPr>
            <w:rStyle w:val="Hyperlink"/>
            <w:rFonts w:ascii="Open Sans" w:eastAsia="MS Mincho" w:hAnsi="Open Sans" w:cs="Times New Roman"/>
          </w:rPr>
          <w:t>vse pojavnice</w:t>
        </w:r>
      </w:hyperlink>
      <w:r w:rsidR="008A6ACE" w:rsidRPr="008A6ACE">
        <w:rPr>
          <w:rFonts w:ascii="Open Sans" w:eastAsia="MS Mincho" w:hAnsi="Open Sans" w:cs="Times New Roman"/>
        </w:rPr>
        <w:t xml:space="preserve"> z lastnostjo </w:t>
      </w:r>
      <w:r w:rsidR="008A6ACE">
        <w:rPr>
          <w:rFonts w:ascii="Courier New" w:eastAsia="MS Mincho" w:hAnsi="Courier New" w:cs="Times New Roman"/>
          <w:b/>
        </w:rPr>
        <w:t>Degree</w:t>
      </w:r>
      <w:r w:rsidR="008A6ACE" w:rsidRPr="008A6ACE">
        <w:rPr>
          <w:rFonts w:ascii="Open Sans" w:eastAsia="MS Mincho" w:hAnsi="Open Sans" w:cs="Times New Roman"/>
        </w:rPr>
        <w:t xml:space="preserve"> v korpusu SSJ-UD v orodju Grew-match</w:t>
      </w:r>
    </w:p>
    <w:p w14:paraId="3DFB72EE" w14:textId="77777777" w:rsidR="003342D1" w:rsidRPr="00CB4123" w:rsidRDefault="003342D1" w:rsidP="00844B47">
      <w:pPr>
        <w:widowControl w:val="0"/>
        <w:spacing w:after="0"/>
      </w:pPr>
    </w:p>
    <w:p w14:paraId="7274E8C1" w14:textId="77777777" w:rsidR="003342D1" w:rsidRPr="00CB4123" w:rsidRDefault="003342D1" w:rsidP="003342D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342D1" w:rsidRPr="00CB4123" w14:paraId="5B4D9567" w14:textId="77777777" w:rsidTr="009470B6">
        <w:tc>
          <w:tcPr>
            <w:tcW w:w="9029" w:type="dxa"/>
            <w:shd w:val="clear" w:color="auto" w:fill="B3DDF2" w:themeFill="background2" w:themeFillShade="E6"/>
            <w:tcMar>
              <w:top w:w="100" w:type="dxa"/>
              <w:left w:w="100" w:type="dxa"/>
              <w:bottom w:w="100" w:type="dxa"/>
              <w:right w:w="100" w:type="dxa"/>
            </w:tcMar>
          </w:tcPr>
          <w:p w14:paraId="7E09DC19" w14:textId="09D5D809" w:rsidR="003342D1" w:rsidRPr="00CB4123" w:rsidRDefault="002004B2" w:rsidP="009470B6">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Vsi pridevniki in prislovi z lastnostjo Degree=positive se pretvorijo v </w:t>
            </w:r>
            <w:r w:rsidRPr="00CB4123">
              <w:rPr>
                <w:rStyle w:val="HTMLCode"/>
                <w:rFonts w:ascii="Courier" w:eastAsiaTheme="minorEastAsia" w:hAnsi="Courier"/>
                <w:color w:val="000000"/>
              </w:rPr>
              <w:t>Degree=Pos</w:t>
            </w:r>
            <w:r w:rsidRPr="00CB4123">
              <w:rPr>
                <w:rFonts w:ascii="Open Sans" w:hAnsi="Open Sans" w:cs="Open Sans"/>
                <w:color w:val="000000"/>
              </w:rPr>
              <w:t>, vsi pridevniki in prislovi z lastnostjo Degree=comparative v </w:t>
            </w:r>
            <w:r w:rsidRPr="00CB4123">
              <w:rPr>
                <w:rStyle w:val="HTMLCode"/>
                <w:rFonts w:ascii="Courier" w:eastAsiaTheme="minorEastAsia" w:hAnsi="Courier"/>
                <w:color w:val="000000"/>
              </w:rPr>
              <w:t>Degree=Cmp</w:t>
            </w:r>
            <w:r w:rsidRPr="00CB4123">
              <w:rPr>
                <w:rFonts w:ascii="Open Sans" w:hAnsi="Open Sans" w:cs="Open Sans"/>
                <w:color w:val="000000"/>
              </w:rPr>
              <w:t>, vsi pridevniki in prislovi z Degree=superlative pa v </w:t>
            </w:r>
            <w:r w:rsidRPr="00CB4123">
              <w:rPr>
                <w:rStyle w:val="HTMLCode"/>
                <w:rFonts w:ascii="Courier" w:eastAsiaTheme="minorEastAsia" w:hAnsi="Courier"/>
                <w:color w:val="000000"/>
              </w:rPr>
              <w:t>Degree=Sup</w:t>
            </w:r>
            <w:r w:rsidRPr="00CB4123">
              <w:rPr>
                <w:rFonts w:ascii="Open Sans" w:hAnsi="Open Sans" w:cs="Open Sans"/>
                <w:color w:val="000000"/>
              </w:rPr>
              <w:t>.</w:t>
            </w:r>
          </w:p>
        </w:tc>
      </w:tr>
    </w:tbl>
    <w:p w14:paraId="2F6C8724" w14:textId="5DAA3DF6" w:rsidR="00586219" w:rsidRDefault="003342D1" w:rsidP="00335864">
      <w:pPr>
        <w:pStyle w:val="Heading4"/>
      </w:pPr>
      <w:bookmarkStart w:id="64" w:name="_Foreign:_foreign_word"/>
      <w:bookmarkEnd w:id="64"/>
      <w:r>
        <w:br w:type="page"/>
      </w:r>
      <w:bookmarkStart w:id="65" w:name="_Toc176509723"/>
      <w:r w:rsidR="00586219">
        <w:lastRenderedPageBreak/>
        <w:t>Foreign</w:t>
      </w:r>
      <w:r w:rsidR="00586219" w:rsidRPr="000F16F2">
        <w:t xml:space="preserve">: </w:t>
      </w:r>
      <w:r w:rsidR="00586219">
        <w:t>foreign word</w:t>
      </w:r>
      <w:bookmarkEnd w:id="65"/>
    </w:p>
    <w:p w14:paraId="718941E6" w14:textId="77777777" w:rsidR="00586219" w:rsidRDefault="00586219" w:rsidP="00586219">
      <w:r>
        <w:t xml:space="preserve">Povezava do univerzalnih smernic za lastnost </w:t>
      </w:r>
      <w:r>
        <w:rPr>
          <w:rStyle w:val="UDTagChar"/>
        </w:rPr>
        <w:t>Abbr</w:t>
      </w:r>
      <w:r>
        <w:t xml:space="preserve">: </w:t>
      </w:r>
      <w:hyperlink r:id="rId167" w:history="1">
        <w:r w:rsidRPr="000F16F2">
          <w:rPr>
            <w:rStyle w:val="Hyperlink"/>
          </w:rPr>
          <w:t>https://universaldependencies.org/u/feat/Abbr.html</w:t>
        </w:r>
      </w:hyperlink>
    </w:p>
    <w:p w14:paraId="39B1FBE2" w14:textId="77777777" w:rsidR="00586219" w:rsidRDefault="00586219" w:rsidP="00586219"/>
    <w:p w14:paraId="7C18D328" w14:textId="1118F8F4" w:rsidR="00586219" w:rsidRDefault="00586219" w:rsidP="00586219">
      <w:pPr>
        <w:rPr>
          <w:b/>
        </w:rPr>
      </w:pPr>
      <w:r w:rsidRPr="00CB4123">
        <w:rPr>
          <w:b/>
        </w:rPr>
        <w:t>Izpeljane smernice za slovenščino:</w:t>
      </w:r>
    </w:p>
    <w:p w14:paraId="72139A1C" w14:textId="7E2E14A7" w:rsidR="00586219" w:rsidRPr="00CB4123" w:rsidRDefault="00324AEB" w:rsidP="00324AEB">
      <w:r>
        <w:t xml:space="preserve">Oznako </w:t>
      </w:r>
      <w:r w:rsidR="00586219" w:rsidRPr="00CB4123">
        <w:rPr>
          <w:rFonts w:ascii="Courier New" w:hAnsi="Courier New" w:cs="Courier New"/>
        </w:rPr>
        <w:t>Foreign</w:t>
      </w:r>
      <w:r w:rsidR="00586219" w:rsidRPr="00CB4123">
        <w:t xml:space="preserve"> </w:t>
      </w:r>
      <w:r w:rsidR="0047071D" w:rsidRPr="00CB4123">
        <w:t>pripišemo tujejezičnim besedam, ki</w:t>
      </w:r>
      <w:r w:rsidR="00D84A46">
        <w:t xml:space="preserve"> niso podrobneje slovnično analizirane in se kot take uvrščajo v besedno vrsto </w:t>
      </w:r>
      <w:r w:rsidR="00D84A46">
        <w:rPr>
          <w:i/>
        </w:rPr>
        <w:t xml:space="preserve">drugo </w:t>
      </w:r>
      <w:r w:rsidR="00D84A46">
        <w:t>(X)</w:t>
      </w:r>
      <w:r w:rsidR="0047071D" w:rsidRPr="00CB4123">
        <w:t xml:space="preserve">. </w:t>
      </w:r>
      <w:r w:rsidR="00D84A46">
        <w:t>Tujejezične besede</w:t>
      </w:r>
      <w:r w:rsidR="0047071D" w:rsidRPr="00CB4123">
        <w:t xml:space="preserve"> se </w:t>
      </w:r>
      <w:r w:rsidR="00D84A46">
        <w:t>lahko pojavijo v nizu</w:t>
      </w:r>
      <w:r w:rsidR="0047071D" w:rsidRPr="00CB4123">
        <w:t xml:space="preserve"> ali pa v kombinaciji drugimi slovenskimi besedami. Če se beseda pogosto uporablja v slovenščini in izkazuje slovenske slovnične značilnosti</w:t>
      </w:r>
      <w:r w:rsidR="00D84A46">
        <w:t xml:space="preserve"> (se npr. pregiba)</w:t>
      </w:r>
      <w:r w:rsidR="0047071D" w:rsidRPr="00CB4123">
        <w:t xml:space="preserve">, jo </w:t>
      </w:r>
      <w:r w:rsidR="00D84A46">
        <w:t>obravnavamo</w:t>
      </w:r>
      <w:r w:rsidR="0047071D" w:rsidRPr="00CB4123">
        <w:t xml:space="preserve"> kot slovensko (prevzeto) in ne kot tujejezično besedo. </w:t>
      </w:r>
    </w:p>
    <w:p w14:paraId="06EB8DC7" w14:textId="77777777" w:rsidR="0047071D" w:rsidRPr="00CB4123" w:rsidRDefault="0047071D" w:rsidP="00586219">
      <w:pPr>
        <w:widowControl w:val="0"/>
      </w:pPr>
    </w:p>
    <w:p w14:paraId="750C1084" w14:textId="6AD025AB" w:rsidR="00586219" w:rsidRPr="00CB4123" w:rsidRDefault="00586219" w:rsidP="00586219">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xml:space="preserve">: je </w:t>
      </w:r>
      <w:r w:rsidR="00C37FED" w:rsidRPr="00CB4123">
        <w:rPr>
          <w:rFonts w:ascii="Open Sans" w:hAnsi="Open Sans" w:cs="Open Sans"/>
          <w:color w:val="000000"/>
        </w:rPr>
        <w:t>tujejezično</w:t>
      </w:r>
    </w:p>
    <w:p w14:paraId="6AE28AF7" w14:textId="0062F3E5" w:rsidR="00586219" w:rsidRPr="00CB4123" w:rsidRDefault="00C37FED" w:rsidP="00586219">
      <w:pPr>
        <w:widowControl w:val="0"/>
        <w:rPr>
          <w:u w:val="single"/>
        </w:rPr>
      </w:pPr>
      <w:r w:rsidRPr="00CB4123">
        <w:rPr>
          <w:u w:val="single"/>
        </w:rPr>
        <w:t>P</w:t>
      </w:r>
      <w:r w:rsidR="00586219" w:rsidRPr="00CB4123">
        <w:rPr>
          <w:u w:val="single"/>
        </w:rPr>
        <w:t>rimer</w:t>
      </w:r>
      <w:r w:rsidRPr="00CB4123">
        <w:rPr>
          <w:u w:val="single"/>
        </w:rPr>
        <w:t>i</w:t>
      </w:r>
      <w:r w:rsidR="00586219" w:rsidRPr="00CB4123">
        <w:rPr>
          <w:u w:val="single"/>
        </w:rPr>
        <w:t>:</w:t>
      </w:r>
    </w:p>
    <w:p w14:paraId="4E8608F4" w14:textId="24B5DE9E" w:rsidR="00C37FED" w:rsidRPr="00CB4123" w:rsidRDefault="00C37FED">
      <w:pPr>
        <w:numPr>
          <w:ilvl w:val="0"/>
          <w:numId w:val="25"/>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de</w:t>
      </w:r>
      <w:r w:rsidRPr="00CB4123">
        <w:rPr>
          <w:rFonts w:ascii="Open Sans" w:eastAsia="Times New Roman" w:hAnsi="Open Sans" w:cs="Open Sans"/>
        </w:rPr>
        <w:t> v </w:t>
      </w:r>
      <w:r w:rsidRPr="00CB4123">
        <w:rPr>
          <w:rFonts w:ascii="Open Sans" w:eastAsia="Times New Roman" w:hAnsi="Open Sans" w:cs="Open Sans"/>
          <w:i/>
          <w:iCs/>
        </w:rPr>
        <w:t>Rio </w:t>
      </w:r>
      <w:r w:rsidRPr="00CB4123">
        <w:rPr>
          <w:rFonts w:ascii="Open Sans" w:eastAsia="Times New Roman" w:hAnsi="Open Sans" w:cs="Open Sans"/>
          <w:b/>
          <w:bCs/>
          <w:i/>
          <w:iCs/>
        </w:rPr>
        <w:t>de</w:t>
      </w:r>
      <w:r w:rsidRPr="00CB4123">
        <w:rPr>
          <w:rFonts w:ascii="Open Sans" w:eastAsia="Times New Roman" w:hAnsi="Open Sans" w:cs="Open Sans"/>
          <w:i/>
          <w:iCs/>
        </w:rPr>
        <w:t> Janeiro</w:t>
      </w:r>
    </w:p>
    <w:p w14:paraId="07125841" w14:textId="07C0E7BC" w:rsidR="00C37FED" w:rsidRPr="00CB4123" w:rsidRDefault="00C37FED">
      <w:pPr>
        <w:numPr>
          <w:ilvl w:val="0"/>
          <w:numId w:val="25"/>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of</w:t>
      </w:r>
      <w:r w:rsidRPr="00CB4123">
        <w:rPr>
          <w:rFonts w:ascii="Open Sans" w:eastAsia="Times New Roman" w:hAnsi="Open Sans" w:cs="Open Sans"/>
        </w:rPr>
        <w:t> v </w:t>
      </w:r>
      <w:r w:rsidRPr="00CB4123">
        <w:rPr>
          <w:rFonts w:ascii="Open Sans" w:eastAsia="Times New Roman" w:hAnsi="Open Sans" w:cs="Open Sans"/>
          <w:i/>
          <w:iCs/>
        </w:rPr>
        <w:t>Life </w:t>
      </w:r>
      <w:r w:rsidRPr="00CB4123">
        <w:rPr>
          <w:rFonts w:ascii="Open Sans" w:eastAsia="Times New Roman" w:hAnsi="Open Sans" w:cs="Open Sans"/>
          <w:b/>
          <w:bCs/>
          <w:i/>
          <w:iCs/>
        </w:rPr>
        <w:t>of</w:t>
      </w:r>
      <w:r w:rsidRPr="00CB4123">
        <w:rPr>
          <w:rFonts w:ascii="Open Sans" w:eastAsia="Times New Roman" w:hAnsi="Open Sans" w:cs="Open Sans"/>
          <w:i/>
          <w:iCs/>
        </w:rPr>
        <w:t> Brian</w:t>
      </w:r>
    </w:p>
    <w:p w14:paraId="551F633E" w14:textId="7F1BC2FF" w:rsidR="00586219" w:rsidRPr="00CB4123" w:rsidRDefault="00C37FED">
      <w:pPr>
        <w:numPr>
          <w:ilvl w:val="0"/>
          <w:numId w:val="25"/>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the</w:t>
      </w:r>
      <w:r w:rsidRPr="00CB4123">
        <w:rPr>
          <w:rFonts w:ascii="Open Sans" w:eastAsia="Times New Roman" w:hAnsi="Open Sans" w:cs="Open Sans"/>
        </w:rPr>
        <w:t> v </w:t>
      </w:r>
      <w:r w:rsidRPr="00CB4123">
        <w:rPr>
          <w:rFonts w:ascii="Open Sans" w:eastAsia="Times New Roman" w:hAnsi="Open Sans" w:cs="Open Sans"/>
          <w:i/>
          <w:iCs/>
        </w:rPr>
        <w:t>Billy </w:t>
      </w:r>
      <w:r w:rsidRPr="00CB4123">
        <w:rPr>
          <w:rFonts w:ascii="Open Sans" w:eastAsia="Times New Roman" w:hAnsi="Open Sans" w:cs="Open Sans"/>
          <w:b/>
          <w:bCs/>
          <w:i/>
          <w:iCs/>
        </w:rPr>
        <w:t>the</w:t>
      </w:r>
      <w:r w:rsidRPr="00CB4123">
        <w:rPr>
          <w:rFonts w:ascii="Open Sans" w:eastAsia="Times New Roman" w:hAnsi="Open Sans" w:cs="Open Sans"/>
          <w:i/>
          <w:iCs/>
        </w:rPr>
        <w:t> Kid</w:t>
      </w:r>
    </w:p>
    <w:p w14:paraId="302F2148" w14:textId="77777777" w:rsidR="00586219" w:rsidRPr="00CB4123" w:rsidRDefault="00586219" w:rsidP="00586219">
      <w:r w:rsidRPr="00CB4123">
        <w:rPr>
          <w:b/>
        </w:rPr>
        <w:t xml:space="preserve">Koristne povezave: </w:t>
      </w:r>
    </w:p>
    <w:p w14:paraId="138C4CA4" w14:textId="7B27E9C9" w:rsidR="008D0344" w:rsidRPr="00CB4123" w:rsidRDefault="004204D5" w:rsidP="008D0344">
      <w:pPr>
        <w:widowControl w:val="0"/>
        <w:numPr>
          <w:ilvl w:val="0"/>
          <w:numId w:val="6"/>
        </w:numPr>
        <w:spacing w:after="0"/>
        <w:ind w:left="714" w:hanging="357"/>
      </w:pPr>
      <w:hyperlink r:id="rId168">
        <w:r w:rsidR="008D0344" w:rsidRPr="00CB4123">
          <w:rPr>
            <w:rStyle w:val="Hyperlink"/>
          </w:rPr>
          <w:t>uporabne statistike</w:t>
        </w:r>
      </w:hyperlink>
      <w:r w:rsidR="008D0344" w:rsidRPr="00CB4123">
        <w:t xml:space="preserve"> o lastnosti </w:t>
      </w:r>
      <w:r w:rsidR="008D0344" w:rsidRPr="00CB4123">
        <w:rPr>
          <w:rStyle w:val="UDTagChar"/>
        </w:rPr>
        <w:t>Foreign</w:t>
      </w:r>
      <w:r w:rsidR="008D0344" w:rsidRPr="00CB4123">
        <w:t xml:space="preserve"> v korpusu SSJ-UD</w:t>
      </w:r>
    </w:p>
    <w:p w14:paraId="0864E6E1" w14:textId="142A1428" w:rsidR="008D0344" w:rsidRDefault="004204D5" w:rsidP="008D0344">
      <w:pPr>
        <w:widowControl w:val="0"/>
        <w:numPr>
          <w:ilvl w:val="0"/>
          <w:numId w:val="6"/>
        </w:numPr>
        <w:spacing w:after="0"/>
        <w:ind w:left="714" w:hanging="357"/>
      </w:pPr>
      <w:hyperlink r:id="rId169" w:history="1">
        <w:r w:rsidR="008D0344" w:rsidRPr="00CB4123">
          <w:rPr>
            <w:rStyle w:val="Hyperlink"/>
          </w:rPr>
          <w:t>vse pojavnice</w:t>
        </w:r>
      </w:hyperlink>
      <w:r w:rsidR="008D0344" w:rsidRPr="00CB4123">
        <w:t xml:space="preserve"> z lastnostjo </w:t>
      </w:r>
      <w:r w:rsidR="008D0344" w:rsidRPr="00CB4123">
        <w:rPr>
          <w:rStyle w:val="UDTagChar"/>
        </w:rPr>
        <w:t>Foreign</w:t>
      </w:r>
      <w:r w:rsidR="008D0344" w:rsidRPr="00CB4123">
        <w:t xml:space="preserve"> </w:t>
      </w:r>
      <w:r w:rsidR="00403221">
        <w:t>v korpusu SSJ-UD/SUK v konkordančniku noSketchEngine</w:t>
      </w:r>
    </w:p>
    <w:p w14:paraId="58851C2C" w14:textId="2966F6F0" w:rsidR="00525B9E" w:rsidRDefault="004204D5" w:rsidP="00525B9E">
      <w:pPr>
        <w:widowControl w:val="0"/>
        <w:numPr>
          <w:ilvl w:val="0"/>
          <w:numId w:val="6"/>
        </w:numPr>
        <w:spacing w:after="0"/>
        <w:ind w:left="714" w:hanging="357"/>
      </w:pPr>
      <w:hyperlink r:id="rId170" w:history="1">
        <w:r w:rsidR="00525B9E" w:rsidRPr="00CB4123">
          <w:rPr>
            <w:rStyle w:val="Hyperlink"/>
          </w:rPr>
          <w:t>vse pojavnice</w:t>
        </w:r>
      </w:hyperlink>
      <w:r w:rsidR="00525B9E" w:rsidRPr="00CB4123">
        <w:t xml:space="preserve"> z lastnostjo </w:t>
      </w:r>
      <w:r w:rsidR="00525B9E" w:rsidRPr="00CB4123">
        <w:rPr>
          <w:rStyle w:val="UDTagChar"/>
        </w:rPr>
        <w:t>Foreign</w:t>
      </w:r>
      <w:r w:rsidR="00525B9E" w:rsidRPr="00CB4123">
        <w:t xml:space="preserve"> </w:t>
      </w:r>
      <w:r w:rsidR="00525B9E">
        <w:t>v korpusu SSJ-UD v orodju Drevesnik</w:t>
      </w:r>
    </w:p>
    <w:p w14:paraId="39732555" w14:textId="6906D7C4" w:rsidR="007626B9" w:rsidRPr="007626B9" w:rsidRDefault="004204D5" w:rsidP="007626B9">
      <w:pPr>
        <w:pStyle w:val="ListParagraph"/>
        <w:widowControl w:val="0"/>
        <w:numPr>
          <w:ilvl w:val="0"/>
          <w:numId w:val="6"/>
        </w:numPr>
        <w:spacing w:after="0"/>
        <w:rPr>
          <w:rFonts w:ascii="Open Sans" w:eastAsia="MS Mincho" w:hAnsi="Open Sans" w:cs="Times New Roman"/>
        </w:rPr>
      </w:pPr>
      <w:hyperlink r:id="rId171" w:history="1">
        <w:r w:rsidR="007626B9" w:rsidRPr="007626B9">
          <w:rPr>
            <w:rStyle w:val="Hyperlink"/>
            <w:rFonts w:ascii="Open Sans" w:eastAsia="MS Mincho" w:hAnsi="Open Sans" w:cs="Times New Roman"/>
          </w:rPr>
          <w:t>vse pojavnice</w:t>
        </w:r>
      </w:hyperlink>
      <w:r w:rsidR="007626B9" w:rsidRPr="007626B9">
        <w:rPr>
          <w:rFonts w:ascii="Open Sans" w:eastAsia="MS Mincho" w:hAnsi="Open Sans" w:cs="Times New Roman"/>
        </w:rPr>
        <w:t xml:space="preserve"> z lastnostjo </w:t>
      </w:r>
      <w:r w:rsidR="007626B9">
        <w:rPr>
          <w:rFonts w:ascii="Courier New" w:eastAsia="MS Mincho" w:hAnsi="Courier New" w:cs="Times New Roman"/>
          <w:b/>
        </w:rPr>
        <w:t>Foreign</w:t>
      </w:r>
      <w:r w:rsidR="007626B9" w:rsidRPr="007626B9">
        <w:rPr>
          <w:rFonts w:ascii="Open Sans" w:eastAsia="MS Mincho" w:hAnsi="Open Sans" w:cs="Times New Roman"/>
        </w:rPr>
        <w:t xml:space="preserve"> v korpusu SSJ-UD v orodju Grew-match</w:t>
      </w:r>
    </w:p>
    <w:p w14:paraId="1B1CA63E" w14:textId="77777777" w:rsidR="00586219" w:rsidRPr="00CB4123" w:rsidRDefault="00586219" w:rsidP="008D0344">
      <w:pPr>
        <w:widowControl w:val="0"/>
        <w:spacing w:after="0"/>
      </w:pPr>
    </w:p>
    <w:p w14:paraId="35225F42" w14:textId="77777777" w:rsidR="00586219" w:rsidRPr="00CB4123" w:rsidRDefault="00586219" w:rsidP="00586219">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586219" w:rsidRPr="00CB4123" w14:paraId="488E86C6" w14:textId="77777777" w:rsidTr="009470B6">
        <w:tc>
          <w:tcPr>
            <w:tcW w:w="9029" w:type="dxa"/>
            <w:shd w:val="clear" w:color="auto" w:fill="B3DDF2" w:themeFill="background2" w:themeFillShade="E6"/>
            <w:tcMar>
              <w:top w:w="100" w:type="dxa"/>
              <w:left w:w="100" w:type="dxa"/>
              <w:bottom w:w="100" w:type="dxa"/>
              <w:right w:w="100" w:type="dxa"/>
            </w:tcMar>
          </w:tcPr>
          <w:p w14:paraId="02AD2C70" w14:textId="3D6013D1" w:rsidR="00586219" w:rsidRPr="00CB4123" w:rsidRDefault="00C37FED" w:rsidP="009470B6">
            <w:pPr>
              <w:widowControl w:val="0"/>
              <w:pBdr>
                <w:top w:val="nil"/>
                <w:left w:val="nil"/>
                <w:bottom w:val="nil"/>
                <w:right w:val="nil"/>
                <w:between w:val="nil"/>
              </w:pBdr>
              <w:spacing w:after="0"/>
            </w:pPr>
            <w:r w:rsidRPr="00CB4123">
              <w:rPr>
                <w:rFonts w:ascii="Open Sans" w:hAnsi="Open Sans" w:cs="Open Sans"/>
                <w:color w:val="000000"/>
              </w:rPr>
              <w:t>Vse pojavnice z oznako Residual in Type=foreign se pretvorijo v X in Foreign=Yes.</w:t>
            </w:r>
          </w:p>
        </w:tc>
      </w:tr>
    </w:tbl>
    <w:p w14:paraId="738B8F8F" w14:textId="5110C158" w:rsidR="00B04693" w:rsidRDefault="00586219" w:rsidP="00335864">
      <w:pPr>
        <w:pStyle w:val="Heading4"/>
      </w:pPr>
      <w:bookmarkStart w:id="66" w:name="_Gender:_gender"/>
      <w:bookmarkEnd w:id="66"/>
      <w:r w:rsidRPr="00CB4123">
        <w:rPr>
          <w:sz w:val="20"/>
          <w:szCs w:val="20"/>
        </w:rPr>
        <w:br w:type="page"/>
      </w:r>
      <w:bookmarkStart w:id="67" w:name="_Toc176509724"/>
      <w:r w:rsidR="00B04693">
        <w:lastRenderedPageBreak/>
        <w:t>Gender</w:t>
      </w:r>
      <w:r w:rsidR="00B04693" w:rsidRPr="00C849DE">
        <w:t xml:space="preserve">: </w:t>
      </w:r>
      <w:r w:rsidR="00B04693">
        <w:t>gender</w:t>
      </w:r>
      <w:bookmarkEnd w:id="67"/>
    </w:p>
    <w:p w14:paraId="4C0F53BD" w14:textId="7A70A5AA" w:rsidR="00B04693" w:rsidRPr="00CB4123" w:rsidRDefault="00B04693" w:rsidP="00B04693">
      <w:r w:rsidRPr="00CB4123">
        <w:t xml:space="preserve">Povezava do univerzalnih smernic za lastnost </w:t>
      </w:r>
      <w:r w:rsidRPr="00CB4123">
        <w:rPr>
          <w:rStyle w:val="UDTagChar"/>
        </w:rPr>
        <w:t>Gender</w:t>
      </w:r>
      <w:r w:rsidRPr="00CB4123">
        <w:t xml:space="preserve">: </w:t>
      </w:r>
      <w:hyperlink r:id="rId172" w:history="1">
        <w:r w:rsidRPr="00CB4123">
          <w:rPr>
            <w:rStyle w:val="Hyperlink"/>
          </w:rPr>
          <w:t>https://universaldependencies.org/u/feat/Gender.html</w:t>
        </w:r>
      </w:hyperlink>
    </w:p>
    <w:p w14:paraId="030C5DFE" w14:textId="77777777" w:rsidR="00B04693" w:rsidRPr="00CB4123" w:rsidRDefault="00B04693" w:rsidP="00B04693"/>
    <w:p w14:paraId="0C7E9512" w14:textId="77777777" w:rsidR="00B04693" w:rsidRPr="00CB4123" w:rsidRDefault="00B04693" w:rsidP="00B04693">
      <w:pPr>
        <w:rPr>
          <w:b/>
        </w:rPr>
      </w:pPr>
      <w:r w:rsidRPr="00CB4123">
        <w:rPr>
          <w:b/>
        </w:rPr>
        <w:t>Izpeljane smernice za slovenščino:</w:t>
      </w:r>
    </w:p>
    <w:p w14:paraId="008A3FF7" w14:textId="2F78E0FE" w:rsidR="00B04693" w:rsidRDefault="00B04693" w:rsidP="00B04693">
      <w:pPr>
        <w:widowControl w:val="0"/>
      </w:pPr>
      <w:r w:rsidRPr="00CB4123">
        <w:t xml:space="preserve">Spol je leksikalna lastnost </w:t>
      </w:r>
      <w:r w:rsidR="00D84A46">
        <w:t>občnih in lastnoimenskih samostalnikov</w:t>
      </w:r>
      <w:r w:rsidRPr="00CB4123">
        <w:t>, kot pregibn</w:t>
      </w:r>
      <w:r w:rsidR="006B76F6" w:rsidRPr="00CB4123">
        <w:t>o</w:t>
      </w:r>
      <w:r w:rsidRPr="00CB4123">
        <w:t xml:space="preserve"> lastnost pa jo pripisujemo tudi drugim besednim vrstam (pridevnikom, </w:t>
      </w:r>
      <w:r w:rsidR="00E31781" w:rsidRPr="00CB4123">
        <w:t xml:space="preserve">glagolom, pomožnikom, zaimkom, določilnikom in števnikom), ki se slovnično ujemajo s samostalniki. </w:t>
      </w:r>
    </w:p>
    <w:p w14:paraId="4B5C3DD3" w14:textId="77777777" w:rsidR="00D84A46" w:rsidRPr="00CB4123" w:rsidRDefault="00D84A46" w:rsidP="00B04693">
      <w:pPr>
        <w:widowControl w:val="0"/>
      </w:pPr>
    </w:p>
    <w:p w14:paraId="6664DE37" w14:textId="185A15EE" w:rsidR="00B04693" w:rsidRPr="00CB4123" w:rsidRDefault="00E31781" w:rsidP="00B04693">
      <w:pPr>
        <w:shd w:val="clear" w:color="auto" w:fill="DBEFF9" w:themeFill="background2"/>
      </w:pPr>
      <w:r w:rsidRPr="00CB4123">
        <w:rPr>
          <w:rStyle w:val="HTMLCode"/>
          <w:rFonts w:ascii="Courier" w:eastAsiaTheme="minorEastAsia" w:hAnsi="Courier"/>
          <w:b/>
          <w:color w:val="000000"/>
        </w:rPr>
        <w:t>Masc</w:t>
      </w:r>
      <w:r w:rsidR="00B04693" w:rsidRPr="00CB4123">
        <w:t xml:space="preserve">: </w:t>
      </w:r>
      <w:r w:rsidRPr="00CB4123">
        <w:t>moški spol</w:t>
      </w:r>
    </w:p>
    <w:p w14:paraId="15BEEBC7" w14:textId="530809BA" w:rsidR="00B04693" w:rsidRPr="00CB4123" w:rsidRDefault="00B04693" w:rsidP="00B04693">
      <w:pPr>
        <w:widowControl w:val="0"/>
        <w:rPr>
          <w:u w:val="single"/>
        </w:rPr>
      </w:pPr>
      <w:r w:rsidRPr="00CB4123">
        <w:rPr>
          <w:u w:val="single"/>
        </w:rPr>
        <w:t>Primeri:</w:t>
      </w:r>
    </w:p>
    <w:p w14:paraId="5CB33E4E" w14:textId="0493711C" w:rsidR="00E31781" w:rsidRPr="00CB4123" w:rsidRDefault="00E31781">
      <w:pPr>
        <w:numPr>
          <w:ilvl w:val="0"/>
          <w:numId w:val="26"/>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prijatelj</w:t>
      </w:r>
    </w:p>
    <w:p w14:paraId="7669FC3C" w14:textId="1129060C" w:rsidR="00E31781" w:rsidRPr="00CB4123" w:rsidRDefault="00E31781">
      <w:pPr>
        <w:numPr>
          <w:ilvl w:val="0"/>
          <w:numId w:val="26"/>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sluga</w:t>
      </w:r>
      <w:r w:rsidRPr="00CB4123">
        <w:rPr>
          <w:rFonts w:ascii="Open Sans" w:eastAsia="Times New Roman" w:hAnsi="Open Sans" w:cs="Open Sans"/>
          <w:color w:val="000000"/>
        </w:rPr>
        <w:t> </w:t>
      </w:r>
    </w:p>
    <w:p w14:paraId="672AADF2" w14:textId="41946517" w:rsidR="00B04693" w:rsidRPr="00CB4123" w:rsidRDefault="00E31781" w:rsidP="00B04693">
      <w:pPr>
        <w:shd w:val="clear" w:color="auto" w:fill="DBEFF9" w:themeFill="background2"/>
      </w:pPr>
      <w:r w:rsidRPr="00CB4123">
        <w:rPr>
          <w:rStyle w:val="HTMLCode"/>
          <w:rFonts w:ascii="Courier" w:eastAsiaTheme="minorEastAsia" w:hAnsi="Courier"/>
          <w:b/>
          <w:color w:val="000000"/>
        </w:rPr>
        <w:t>Fem</w:t>
      </w:r>
      <w:r w:rsidR="00B04693" w:rsidRPr="00CB4123">
        <w:t xml:space="preserve">: </w:t>
      </w:r>
      <w:r w:rsidRPr="00CB4123">
        <w:t>ženski spol</w:t>
      </w:r>
    </w:p>
    <w:p w14:paraId="60AEA08D" w14:textId="1A484C75" w:rsidR="00B04693" w:rsidRPr="00CB4123" w:rsidRDefault="00B04693" w:rsidP="00B04693">
      <w:pPr>
        <w:widowControl w:val="0"/>
        <w:rPr>
          <w:u w:val="single"/>
        </w:rPr>
      </w:pPr>
      <w:r w:rsidRPr="00CB4123">
        <w:rPr>
          <w:u w:val="single"/>
        </w:rPr>
        <w:t>Primeri:</w:t>
      </w:r>
    </w:p>
    <w:p w14:paraId="7030CD4E" w14:textId="16ED2048" w:rsidR="00E31781" w:rsidRPr="00CB4123" w:rsidRDefault="00E31781">
      <w:pPr>
        <w:numPr>
          <w:ilvl w:val="0"/>
          <w:numId w:val="27"/>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prijateljica</w:t>
      </w:r>
      <w:r w:rsidRPr="00CB4123">
        <w:rPr>
          <w:rFonts w:ascii="Open Sans" w:eastAsia="Times New Roman" w:hAnsi="Open Sans" w:cs="Open Sans"/>
          <w:color w:val="000000"/>
        </w:rPr>
        <w:t> </w:t>
      </w:r>
    </w:p>
    <w:p w14:paraId="62A9D79B" w14:textId="546114D6" w:rsidR="00E31781" w:rsidRPr="00CB4123" w:rsidRDefault="00E31781">
      <w:pPr>
        <w:numPr>
          <w:ilvl w:val="0"/>
          <w:numId w:val="27"/>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bankirka</w:t>
      </w:r>
      <w:r w:rsidRPr="00CB4123">
        <w:rPr>
          <w:rFonts w:ascii="Open Sans" w:eastAsia="Times New Roman" w:hAnsi="Open Sans" w:cs="Open Sans"/>
          <w:color w:val="000000"/>
        </w:rPr>
        <w:t> </w:t>
      </w:r>
    </w:p>
    <w:p w14:paraId="1255B844" w14:textId="01DD1A58" w:rsidR="00B04693" w:rsidRPr="00CB4123" w:rsidRDefault="00E31781" w:rsidP="00B04693">
      <w:pPr>
        <w:shd w:val="clear" w:color="auto" w:fill="DBEFF9" w:themeFill="background2"/>
      </w:pPr>
      <w:r w:rsidRPr="00CB4123">
        <w:rPr>
          <w:rStyle w:val="HTMLCode"/>
          <w:rFonts w:ascii="Courier" w:eastAsiaTheme="minorEastAsia" w:hAnsi="Courier"/>
          <w:b/>
          <w:color w:val="000000"/>
        </w:rPr>
        <w:t>Neut</w:t>
      </w:r>
      <w:r w:rsidR="00B04693" w:rsidRPr="00CB4123">
        <w:t xml:space="preserve">: </w:t>
      </w:r>
      <w:r w:rsidRPr="00CB4123">
        <w:t>srednji spol</w:t>
      </w:r>
    </w:p>
    <w:p w14:paraId="5213B7D5" w14:textId="77777777" w:rsidR="00B04693" w:rsidRPr="00CB4123" w:rsidRDefault="00B04693" w:rsidP="00B04693">
      <w:pPr>
        <w:widowControl w:val="0"/>
        <w:rPr>
          <w:u w:val="single"/>
        </w:rPr>
      </w:pPr>
      <w:r w:rsidRPr="00CB4123">
        <w:rPr>
          <w:u w:val="single"/>
        </w:rPr>
        <w:t>Primeri:</w:t>
      </w:r>
    </w:p>
    <w:p w14:paraId="3095427D" w14:textId="5E7677F8" w:rsidR="00E31781" w:rsidRPr="00CB4123" w:rsidRDefault="00E31781">
      <w:pPr>
        <w:numPr>
          <w:ilvl w:val="0"/>
          <w:numId w:val="24"/>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leto</w:t>
      </w:r>
      <w:r w:rsidRPr="00CB4123">
        <w:rPr>
          <w:rFonts w:ascii="Open Sans" w:eastAsia="Times New Roman" w:hAnsi="Open Sans" w:cs="Open Sans"/>
          <w:color w:val="000000"/>
        </w:rPr>
        <w:t> </w:t>
      </w:r>
    </w:p>
    <w:p w14:paraId="5554034B" w14:textId="68565BAC" w:rsidR="00E31781" w:rsidRPr="00CB4123" w:rsidRDefault="00E31781">
      <w:pPr>
        <w:numPr>
          <w:ilvl w:val="0"/>
          <w:numId w:val="24"/>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življenje</w:t>
      </w:r>
      <w:r w:rsidRPr="00CB4123">
        <w:rPr>
          <w:rFonts w:ascii="Open Sans" w:eastAsia="Times New Roman" w:hAnsi="Open Sans" w:cs="Open Sans"/>
          <w:color w:val="000000"/>
        </w:rPr>
        <w:t> </w:t>
      </w:r>
    </w:p>
    <w:p w14:paraId="5009A48B" w14:textId="6DD9BDD2" w:rsidR="00B04693" w:rsidRPr="00CB4123" w:rsidRDefault="00B04693" w:rsidP="00E31781">
      <w:pPr>
        <w:spacing w:before="100" w:beforeAutospacing="1" w:after="100" w:afterAutospacing="1"/>
      </w:pPr>
      <w:r w:rsidRPr="00CB4123">
        <w:rPr>
          <w:b/>
        </w:rPr>
        <w:t xml:space="preserve">Koristne povezave: </w:t>
      </w:r>
    </w:p>
    <w:p w14:paraId="13067D4D" w14:textId="3653D7EE" w:rsidR="008D0344" w:rsidRPr="00CB4123" w:rsidRDefault="004204D5" w:rsidP="008D0344">
      <w:pPr>
        <w:widowControl w:val="0"/>
        <w:numPr>
          <w:ilvl w:val="0"/>
          <w:numId w:val="6"/>
        </w:numPr>
        <w:spacing w:after="0"/>
        <w:ind w:left="714" w:hanging="357"/>
      </w:pPr>
      <w:hyperlink r:id="rId173">
        <w:r w:rsidR="008D0344" w:rsidRPr="00CB4123">
          <w:rPr>
            <w:rStyle w:val="Hyperlink"/>
          </w:rPr>
          <w:t>uporabne statistike</w:t>
        </w:r>
      </w:hyperlink>
      <w:r w:rsidR="008D0344" w:rsidRPr="00CB4123">
        <w:t xml:space="preserve"> o lastnosti </w:t>
      </w:r>
      <w:r w:rsidR="008D0344" w:rsidRPr="00CB4123">
        <w:rPr>
          <w:rStyle w:val="UDTagChar"/>
        </w:rPr>
        <w:t>Gender</w:t>
      </w:r>
      <w:r w:rsidR="008D0344" w:rsidRPr="00CB4123">
        <w:t xml:space="preserve"> v korpusu SSJ-UD</w:t>
      </w:r>
    </w:p>
    <w:p w14:paraId="7B01BB46" w14:textId="58215013" w:rsidR="008D0344" w:rsidRDefault="004204D5" w:rsidP="008D0344">
      <w:pPr>
        <w:widowControl w:val="0"/>
        <w:numPr>
          <w:ilvl w:val="0"/>
          <w:numId w:val="6"/>
        </w:numPr>
        <w:spacing w:after="0"/>
        <w:ind w:left="714" w:hanging="357"/>
      </w:pPr>
      <w:hyperlink r:id="rId174" w:history="1">
        <w:r w:rsidR="008D0344" w:rsidRPr="00CB4123">
          <w:rPr>
            <w:rStyle w:val="Hyperlink"/>
          </w:rPr>
          <w:t>vse pojavnice</w:t>
        </w:r>
      </w:hyperlink>
      <w:r w:rsidR="008D0344" w:rsidRPr="00CB4123">
        <w:t xml:space="preserve"> z lastnostjo </w:t>
      </w:r>
      <w:r w:rsidR="008D0344" w:rsidRPr="00CB4123">
        <w:rPr>
          <w:rStyle w:val="UDTagChar"/>
        </w:rPr>
        <w:t>Gender</w:t>
      </w:r>
      <w:r w:rsidR="008D0344" w:rsidRPr="00CB4123">
        <w:t xml:space="preserve"> </w:t>
      </w:r>
      <w:r w:rsidR="00403221">
        <w:t>v korpusu SSJ-UD/SUK v konkordančniku noSketchEngine</w:t>
      </w:r>
    </w:p>
    <w:p w14:paraId="0FD737FE" w14:textId="07744BF6" w:rsidR="00525B9E" w:rsidRDefault="004204D5" w:rsidP="00525B9E">
      <w:pPr>
        <w:widowControl w:val="0"/>
        <w:numPr>
          <w:ilvl w:val="0"/>
          <w:numId w:val="6"/>
        </w:numPr>
        <w:spacing w:after="0"/>
        <w:ind w:left="714" w:hanging="357"/>
      </w:pPr>
      <w:hyperlink r:id="rId175" w:history="1">
        <w:r w:rsidR="00525B9E" w:rsidRPr="00CB4123">
          <w:rPr>
            <w:rStyle w:val="Hyperlink"/>
          </w:rPr>
          <w:t>vse pojavnice</w:t>
        </w:r>
      </w:hyperlink>
      <w:r w:rsidR="00525B9E" w:rsidRPr="00CB4123">
        <w:t xml:space="preserve"> z lastnostjo </w:t>
      </w:r>
      <w:r w:rsidR="00525B9E" w:rsidRPr="00CB4123">
        <w:rPr>
          <w:rStyle w:val="UDTagChar"/>
        </w:rPr>
        <w:t>Gender</w:t>
      </w:r>
      <w:r w:rsidR="00525B9E" w:rsidRPr="00CB4123">
        <w:t xml:space="preserve"> </w:t>
      </w:r>
      <w:r w:rsidR="00525B9E">
        <w:t>v korpusu SSJ-UD v orodju Drevesnik</w:t>
      </w:r>
    </w:p>
    <w:p w14:paraId="5382AF9D" w14:textId="62219EE4" w:rsidR="007626B9" w:rsidRPr="007626B9" w:rsidRDefault="004204D5" w:rsidP="007626B9">
      <w:pPr>
        <w:pStyle w:val="ListParagraph"/>
        <w:widowControl w:val="0"/>
        <w:numPr>
          <w:ilvl w:val="0"/>
          <w:numId w:val="6"/>
        </w:numPr>
        <w:spacing w:after="0"/>
        <w:rPr>
          <w:rFonts w:ascii="Open Sans" w:eastAsia="MS Mincho" w:hAnsi="Open Sans" w:cs="Times New Roman"/>
        </w:rPr>
      </w:pPr>
      <w:hyperlink r:id="rId176" w:history="1">
        <w:r w:rsidR="007626B9" w:rsidRPr="00FF5612">
          <w:rPr>
            <w:rStyle w:val="Hyperlink"/>
            <w:rFonts w:ascii="Open Sans" w:eastAsia="MS Mincho" w:hAnsi="Open Sans" w:cs="Times New Roman"/>
          </w:rPr>
          <w:t>vse pojavnice</w:t>
        </w:r>
      </w:hyperlink>
      <w:r w:rsidR="007626B9" w:rsidRPr="007626B9">
        <w:rPr>
          <w:rFonts w:ascii="Open Sans" w:eastAsia="MS Mincho" w:hAnsi="Open Sans" w:cs="Times New Roman"/>
        </w:rPr>
        <w:t xml:space="preserve"> z lastnostjo </w:t>
      </w:r>
      <w:r w:rsidR="007626B9">
        <w:rPr>
          <w:rFonts w:ascii="Courier New" w:eastAsia="MS Mincho" w:hAnsi="Courier New" w:cs="Times New Roman"/>
          <w:b/>
        </w:rPr>
        <w:t>Gender</w:t>
      </w:r>
      <w:r w:rsidR="007626B9" w:rsidRPr="007626B9">
        <w:rPr>
          <w:rFonts w:ascii="Open Sans" w:eastAsia="MS Mincho" w:hAnsi="Open Sans" w:cs="Times New Roman"/>
        </w:rPr>
        <w:t xml:space="preserve"> v korpusu SSJ-UD v orodju Grew-match</w:t>
      </w:r>
    </w:p>
    <w:p w14:paraId="1CFA4004" w14:textId="77777777" w:rsidR="00B04693" w:rsidRPr="00CB4123" w:rsidRDefault="00B04693" w:rsidP="008D0344">
      <w:pPr>
        <w:widowControl w:val="0"/>
        <w:spacing w:after="0"/>
      </w:pPr>
    </w:p>
    <w:p w14:paraId="477692EC" w14:textId="77777777" w:rsidR="00B04693" w:rsidRPr="00CB4123" w:rsidRDefault="00B04693" w:rsidP="00B04693">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04693" w:rsidRPr="00CB4123" w14:paraId="398800FF" w14:textId="77777777" w:rsidTr="009470B6">
        <w:tc>
          <w:tcPr>
            <w:tcW w:w="9029" w:type="dxa"/>
            <w:shd w:val="clear" w:color="auto" w:fill="B3DDF2" w:themeFill="background2" w:themeFillShade="E6"/>
            <w:tcMar>
              <w:top w:w="100" w:type="dxa"/>
              <w:left w:w="100" w:type="dxa"/>
              <w:bottom w:w="100" w:type="dxa"/>
              <w:right w:w="100" w:type="dxa"/>
            </w:tcMar>
          </w:tcPr>
          <w:p w14:paraId="2AEF4DCA" w14:textId="4CB8C765" w:rsidR="00B04693" w:rsidRPr="00CB4123" w:rsidRDefault="00E31781" w:rsidP="009470B6">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Vse pojavnice z lastnostjo Gender=masculine se pretvorijo v </w:t>
            </w:r>
            <w:r w:rsidRPr="00CB4123">
              <w:rPr>
                <w:rStyle w:val="HTMLCode"/>
                <w:rFonts w:ascii="Courier" w:eastAsiaTheme="minorEastAsia" w:hAnsi="Courier"/>
                <w:color w:val="000000"/>
              </w:rPr>
              <w:t>Gender=Masc</w:t>
            </w:r>
            <w:r w:rsidRPr="00CB4123">
              <w:rPr>
                <w:rFonts w:ascii="Open Sans" w:hAnsi="Open Sans" w:cs="Open Sans"/>
                <w:color w:val="000000"/>
              </w:rPr>
              <w:t>, vse pojavnice z Gender=feminine v </w:t>
            </w:r>
            <w:r w:rsidRPr="00CB4123">
              <w:rPr>
                <w:rStyle w:val="HTMLCode"/>
                <w:rFonts w:ascii="Courier" w:eastAsiaTheme="minorEastAsia" w:hAnsi="Courier"/>
                <w:color w:val="000000"/>
              </w:rPr>
              <w:t>Gender=Fem</w:t>
            </w:r>
            <w:r w:rsidRPr="00CB4123">
              <w:rPr>
                <w:rFonts w:ascii="Open Sans" w:hAnsi="Open Sans" w:cs="Open Sans"/>
                <w:color w:val="000000"/>
              </w:rPr>
              <w:t xml:space="preserve"> in vse pojavnice z Gender=neuter v </w:t>
            </w:r>
            <w:r w:rsidRPr="00CB4123">
              <w:rPr>
                <w:rStyle w:val="HTMLCode"/>
                <w:rFonts w:ascii="Courier" w:eastAsiaTheme="minorEastAsia" w:hAnsi="Courier"/>
                <w:color w:val="000000"/>
              </w:rPr>
              <w:t>Gender=Neut</w:t>
            </w:r>
            <w:r w:rsidRPr="00CB4123">
              <w:rPr>
                <w:rFonts w:ascii="Open Sans" w:hAnsi="Open Sans" w:cs="Open Sans"/>
                <w:color w:val="000000"/>
              </w:rPr>
              <w:t>.</w:t>
            </w:r>
          </w:p>
        </w:tc>
      </w:tr>
    </w:tbl>
    <w:p w14:paraId="6D8B52BA" w14:textId="07089ECF" w:rsidR="00621168" w:rsidRDefault="00B04693" w:rsidP="00335864">
      <w:pPr>
        <w:pStyle w:val="Heading4"/>
      </w:pPr>
      <w:bookmarkStart w:id="68" w:name="_Gender[psor]:_possessor's_gender"/>
      <w:bookmarkEnd w:id="68"/>
      <w:r w:rsidRPr="00CB4123">
        <w:rPr>
          <w:sz w:val="20"/>
          <w:szCs w:val="20"/>
        </w:rPr>
        <w:br w:type="page"/>
      </w:r>
      <w:bookmarkStart w:id="69" w:name="_Toc176509725"/>
      <w:r w:rsidR="00621168">
        <w:lastRenderedPageBreak/>
        <w:t>Gender[psor]</w:t>
      </w:r>
      <w:r w:rsidR="00621168" w:rsidRPr="00C849DE">
        <w:t xml:space="preserve">: </w:t>
      </w:r>
      <w:r w:rsidR="00621168">
        <w:t>possessor's gender</w:t>
      </w:r>
      <w:bookmarkEnd w:id="69"/>
    </w:p>
    <w:p w14:paraId="14F1A91A" w14:textId="4145DFC9" w:rsidR="00621168" w:rsidRPr="00CB4123" w:rsidRDefault="00621168" w:rsidP="00621168">
      <w:r w:rsidRPr="00CB4123">
        <w:t xml:space="preserve">Povezava do univerzalnih smernic za lastnost </w:t>
      </w:r>
      <w:r w:rsidRPr="00CB4123">
        <w:rPr>
          <w:rStyle w:val="UDTagChar"/>
        </w:rPr>
        <w:t>Gender[psor]</w:t>
      </w:r>
      <w:r w:rsidRPr="00CB4123">
        <w:t xml:space="preserve">: </w:t>
      </w:r>
      <w:hyperlink r:id="rId177" w:history="1">
        <w:r w:rsidRPr="00CB4123">
          <w:rPr>
            <w:rStyle w:val="Hyperlink"/>
          </w:rPr>
          <w:t>https://universaldependencies.org/u/feat/Gender-psor.html</w:t>
        </w:r>
      </w:hyperlink>
    </w:p>
    <w:p w14:paraId="15F103EB" w14:textId="77777777" w:rsidR="00621168" w:rsidRPr="00CB4123" w:rsidRDefault="00621168" w:rsidP="00621168"/>
    <w:p w14:paraId="5A300E0F" w14:textId="77777777" w:rsidR="00621168" w:rsidRPr="00CB4123" w:rsidRDefault="00621168" w:rsidP="00621168">
      <w:pPr>
        <w:rPr>
          <w:b/>
        </w:rPr>
      </w:pPr>
      <w:r w:rsidRPr="00CB4123">
        <w:rPr>
          <w:b/>
        </w:rPr>
        <w:t>Izpeljane smernice za slovenščino:</w:t>
      </w:r>
    </w:p>
    <w:p w14:paraId="6B9FA16E" w14:textId="41F20383" w:rsidR="00621168" w:rsidRPr="00CB4123" w:rsidRDefault="00621168" w:rsidP="00621168">
      <w:pPr>
        <w:widowControl w:val="0"/>
      </w:pPr>
      <w:r w:rsidRPr="00CB4123">
        <w:t xml:space="preserve">Svojilni zaimki in določilniki imajo lahko dva različna spola: spol prisvojenega predmeta </w:t>
      </w:r>
      <w:r w:rsidR="00D84A46">
        <w:t>(ujemanje</w:t>
      </w:r>
      <w:r w:rsidRPr="00CB4123">
        <w:t xml:space="preserve"> s samostalnikom,</w:t>
      </w:r>
      <w:r w:rsidR="00F84F98" w:rsidRPr="00CB4123">
        <w:t xml:space="preserve"> </w:t>
      </w:r>
      <w:r w:rsidR="00D84A46">
        <w:t xml:space="preserve">ki ga določa; </w:t>
      </w:r>
      <w:r w:rsidRPr="00CB4123">
        <w:t>pregibna lastnost) in spol lastnika (inherent</w:t>
      </w:r>
      <w:r w:rsidR="00F84F98" w:rsidRPr="00CB4123">
        <w:t>na</w:t>
      </w:r>
      <w:r w:rsidRPr="00CB4123">
        <w:t>, leksikalna lastnost)</w:t>
      </w:r>
      <w:r w:rsidR="000A19B1" w:rsidRPr="00CB4123">
        <w:t>. Lastnost</w:t>
      </w:r>
      <w:r w:rsidRPr="00CB4123">
        <w:t xml:space="preserve"> </w:t>
      </w:r>
      <w:r w:rsidRPr="00CB4123">
        <w:rPr>
          <w:rFonts w:ascii="Courier New" w:hAnsi="Courier New" w:cs="Courier New"/>
        </w:rPr>
        <w:t>Gender[psor]</w:t>
      </w:r>
      <w:r w:rsidRPr="00CB4123">
        <w:t xml:space="preserve"> </w:t>
      </w:r>
      <w:r w:rsidR="000A19B1" w:rsidRPr="00CB4123">
        <w:t>se nanaša na spol lastnika</w:t>
      </w:r>
      <w:r w:rsidR="00D84A46">
        <w:t xml:space="preserve"> (spol svojine)</w:t>
      </w:r>
      <w:r w:rsidR="000A19B1" w:rsidRPr="00CB4123">
        <w:t xml:space="preserve">. </w:t>
      </w:r>
    </w:p>
    <w:p w14:paraId="2841AE18" w14:textId="77777777" w:rsidR="00621168" w:rsidRPr="00CB4123" w:rsidRDefault="00621168" w:rsidP="00621168">
      <w:pPr>
        <w:widowControl w:val="0"/>
      </w:pPr>
    </w:p>
    <w:p w14:paraId="6600DDE3" w14:textId="6A0920CB" w:rsidR="00621168" w:rsidRPr="00CB4123" w:rsidRDefault="00621168" w:rsidP="00621168">
      <w:pPr>
        <w:shd w:val="clear" w:color="auto" w:fill="DBEFF9" w:themeFill="background2"/>
      </w:pPr>
      <w:r w:rsidRPr="00CB4123">
        <w:rPr>
          <w:rStyle w:val="HTMLCode"/>
          <w:rFonts w:ascii="Courier" w:eastAsiaTheme="minorEastAsia" w:hAnsi="Courier"/>
          <w:b/>
          <w:color w:val="000000"/>
        </w:rPr>
        <w:t>Masc</w:t>
      </w:r>
      <w:r w:rsidRPr="00CB4123">
        <w:t xml:space="preserve">: </w:t>
      </w:r>
      <w:r w:rsidR="000A19B1" w:rsidRPr="00CB4123">
        <w:t>lastnik moškega spola</w:t>
      </w:r>
    </w:p>
    <w:p w14:paraId="4A4D4C9E" w14:textId="77777777" w:rsidR="00621168" w:rsidRPr="00CB4123" w:rsidRDefault="00621168" w:rsidP="00621168">
      <w:pPr>
        <w:widowControl w:val="0"/>
        <w:rPr>
          <w:u w:val="single"/>
        </w:rPr>
      </w:pPr>
      <w:r w:rsidRPr="00CB4123">
        <w:rPr>
          <w:u w:val="single"/>
        </w:rPr>
        <w:t>Primeri:</w:t>
      </w:r>
    </w:p>
    <w:p w14:paraId="12812C9B" w14:textId="66F27FC5" w:rsidR="00621168" w:rsidRPr="00CB4123" w:rsidRDefault="000A19B1">
      <w:pPr>
        <w:numPr>
          <w:ilvl w:val="0"/>
          <w:numId w:val="26"/>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njegova</w:t>
      </w:r>
      <w:r w:rsidRPr="00CB4123">
        <w:rPr>
          <w:rFonts w:ascii="Open Sans" w:eastAsia="Times New Roman" w:hAnsi="Open Sans" w:cs="Open Sans"/>
          <w:i/>
          <w:iCs/>
        </w:rPr>
        <w:t> hčerka</w:t>
      </w:r>
      <w:r w:rsidRPr="00CB4123">
        <w:rPr>
          <w:rFonts w:ascii="Open Sans" w:eastAsia="Times New Roman" w:hAnsi="Open Sans" w:cs="Open Sans"/>
        </w:rPr>
        <w:t> </w:t>
      </w:r>
      <w:r w:rsidRPr="00CB4123">
        <w:rPr>
          <w:rFonts w:ascii="Courier" w:eastAsia="Times New Roman" w:hAnsi="Courier" w:cs="Courier New"/>
        </w:rPr>
        <w:t>Gender[psor]=Masc|Gender=Fem</w:t>
      </w:r>
    </w:p>
    <w:p w14:paraId="0821F51B" w14:textId="3467D374" w:rsidR="00621168" w:rsidRPr="00CB4123" w:rsidRDefault="00621168" w:rsidP="00621168">
      <w:pPr>
        <w:shd w:val="clear" w:color="auto" w:fill="DBEFF9" w:themeFill="background2"/>
      </w:pPr>
      <w:r w:rsidRPr="00CB4123">
        <w:rPr>
          <w:rStyle w:val="HTMLCode"/>
          <w:rFonts w:ascii="Courier" w:eastAsiaTheme="minorEastAsia" w:hAnsi="Courier"/>
          <w:b/>
          <w:color w:val="000000"/>
        </w:rPr>
        <w:t>Fem</w:t>
      </w:r>
      <w:r w:rsidRPr="00CB4123">
        <w:t xml:space="preserve">: </w:t>
      </w:r>
      <w:r w:rsidR="000A19B1" w:rsidRPr="00CB4123">
        <w:t>lastnica ženskega spola</w:t>
      </w:r>
    </w:p>
    <w:p w14:paraId="19C4BD24" w14:textId="77777777" w:rsidR="00621168" w:rsidRPr="00CB4123" w:rsidRDefault="00621168" w:rsidP="00621168">
      <w:pPr>
        <w:widowControl w:val="0"/>
        <w:rPr>
          <w:u w:val="single"/>
        </w:rPr>
      </w:pPr>
      <w:r w:rsidRPr="00CB4123">
        <w:rPr>
          <w:u w:val="single"/>
        </w:rPr>
        <w:t>Primeri:</w:t>
      </w:r>
    </w:p>
    <w:p w14:paraId="2B98D320" w14:textId="425A9AE2" w:rsidR="00621168" w:rsidRPr="00CB4123" w:rsidRDefault="000A19B1">
      <w:pPr>
        <w:numPr>
          <w:ilvl w:val="0"/>
          <w:numId w:val="27"/>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njena</w:t>
      </w:r>
      <w:r w:rsidRPr="00CB4123">
        <w:rPr>
          <w:rFonts w:ascii="Open Sans" w:eastAsia="Times New Roman" w:hAnsi="Open Sans" w:cs="Open Sans"/>
          <w:i/>
          <w:iCs/>
        </w:rPr>
        <w:t> hčerka</w:t>
      </w:r>
      <w:r w:rsidRPr="00CB4123">
        <w:rPr>
          <w:rFonts w:ascii="Open Sans" w:eastAsia="Times New Roman" w:hAnsi="Open Sans" w:cs="Open Sans"/>
        </w:rPr>
        <w:t> </w:t>
      </w:r>
      <w:r w:rsidRPr="00CB4123">
        <w:rPr>
          <w:rFonts w:ascii="Courier" w:eastAsia="Times New Roman" w:hAnsi="Courier" w:cs="Courier New"/>
        </w:rPr>
        <w:t>Gender[psor]=Fem|Gender=Fem</w:t>
      </w:r>
    </w:p>
    <w:p w14:paraId="0A1C5ABB" w14:textId="5B317F49" w:rsidR="00621168" w:rsidRPr="00CB4123" w:rsidRDefault="00621168" w:rsidP="00621168">
      <w:pPr>
        <w:shd w:val="clear" w:color="auto" w:fill="DBEFF9" w:themeFill="background2"/>
      </w:pPr>
      <w:r w:rsidRPr="00CB4123">
        <w:rPr>
          <w:rStyle w:val="HTMLCode"/>
          <w:rFonts w:ascii="Courier" w:eastAsiaTheme="minorEastAsia" w:hAnsi="Courier"/>
          <w:b/>
          <w:color w:val="000000"/>
        </w:rPr>
        <w:t>Neut</w:t>
      </w:r>
      <w:r w:rsidRPr="00CB4123">
        <w:t xml:space="preserve">: </w:t>
      </w:r>
      <w:r w:rsidR="000A19B1" w:rsidRPr="00CB4123">
        <w:t xml:space="preserve">lastnik </w:t>
      </w:r>
      <w:r w:rsidRPr="00CB4123">
        <w:t>srednj</w:t>
      </w:r>
      <w:r w:rsidR="000A19B1" w:rsidRPr="00CB4123">
        <w:t>ega</w:t>
      </w:r>
      <w:r w:rsidRPr="00CB4123">
        <w:t xml:space="preserve"> spol</w:t>
      </w:r>
      <w:r w:rsidR="000A19B1" w:rsidRPr="00CB4123">
        <w:t>a</w:t>
      </w:r>
    </w:p>
    <w:p w14:paraId="48D7769C" w14:textId="3919D497" w:rsidR="00315D70" w:rsidRPr="00CB4123" w:rsidRDefault="00315D70" w:rsidP="00621168">
      <w:pPr>
        <w:widowControl w:val="0"/>
      </w:pPr>
      <w:r w:rsidRPr="00CB4123">
        <w:t xml:space="preserve">Ker je lastnik lahko tudi samostalnik srednjega spola, ločimo tudi lastnika srednjega spola. Oblike za srednji spol so sicer enake kot pri lastniku moškega spola in jih je zato mogoče razlikovati le glede na kontekst. </w:t>
      </w:r>
    </w:p>
    <w:p w14:paraId="7CD16AEB" w14:textId="495B2641" w:rsidR="00621168" w:rsidRPr="00CB4123" w:rsidRDefault="00621168" w:rsidP="00621168">
      <w:pPr>
        <w:widowControl w:val="0"/>
        <w:rPr>
          <w:u w:val="single"/>
        </w:rPr>
      </w:pPr>
      <w:r w:rsidRPr="00CB4123">
        <w:rPr>
          <w:u w:val="single"/>
        </w:rPr>
        <w:t>Primeri:</w:t>
      </w:r>
    </w:p>
    <w:p w14:paraId="2FD635DD" w14:textId="7D888D21" w:rsidR="00315D70" w:rsidRPr="00CB4123" w:rsidRDefault="00315D70">
      <w:pPr>
        <w:numPr>
          <w:ilvl w:val="0"/>
          <w:numId w:val="24"/>
        </w:numPr>
        <w:spacing w:beforeAutospacing="1" w:after="0" w:afterAutospacing="1"/>
        <w:rPr>
          <w:rFonts w:ascii="Open Sans" w:eastAsia="Times New Roman" w:hAnsi="Open Sans" w:cs="Open Sans"/>
        </w:rPr>
      </w:pPr>
      <w:r w:rsidRPr="00CB4123">
        <w:rPr>
          <w:rFonts w:ascii="Open Sans" w:eastAsia="Times New Roman" w:hAnsi="Open Sans" w:cs="Open Sans"/>
          <w:i/>
          <w:iCs/>
        </w:rPr>
        <w:t xml:space="preserve">Kupili smo novo letalo. </w:t>
      </w:r>
      <w:r w:rsidRPr="00CB4123">
        <w:rPr>
          <w:rFonts w:ascii="Courier" w:eastAsia="Times New Roman" w:hAnsi="Courier" w:cs="Courier New"/>
          <w:i/>
          <w:iCs/>
        </w:rPr>
        <w:t>Gender=Neut</w:t>
      </w:r>
      <w:r w:rsidRPr="00CB4123">
        <w:rPr>
          <w:rFonts w:ascii="Open Sans" w:eastAsia="Times New Roman" w:hAnsi="Open Sans" w:cs="Open Sans"/>
          <w:i/>
          <w:iCs/>
        </w:rPr>
        <w:t>. Premer </w:t>
      </w:r>
      <w:r w:rsidRPr="00CB4123">
        <w:rPr>
          <w:rFonts w:ascii="Open Sans" w:eastAsia="Times New Roman" w:hAnsi="Open Sans" w:cs="Open Sans"/>
          <w:b/>
          <w:bCs/>
          <w:i/>
          <w:iCs/>
        </w:rPr>
        <w:t>njegovih</w:t>
      </w:r>
      <w:r w:rsidRPr="00CB4123">
        <w:rPr>
          <w:rFonts w:ascii="Open Sans" w:eastAsia="Times New Roman" w:hAnsi="Open Sans" w:cs="Open Sans"/>
          <w:i/>
          <w:iCs/>
        </w:rPr>
        <w:t> kril je 7 metrov.</w:t>
      </w:r>
      <w:r w:rsidRPr="00CB4123">
        <w:rPr>
          <w:rFonts w:ascii="Open Sans" w:eastAsia="Times New Roman" w:hAnsi="Open Sans" w:cs="Open Sans"/>
        </w:rPr>
        <w:t> </w:t>
      </w:r>
      <w:r w:rsidRPr="00CB4123">
        <w:rPr>
          <w:rFonts w:ascii="Courier" w:eastAsia="Times New Roman" w:hAnsi="Courier" w:cs="Courier New"/>
        </w:rPr>
        <w:t>Gender[psor]=Neut</w:t>
      </w:r>
    </w:p>
    <w:p w14:paraId="7FD3D38C" w14:textId="2CD21430" w:rsidR="00315D70" w:rsidRPr="00CB4123" w:rsidRDefault="00315D70">
      <w:pPr>
        <w:numPr>
          <w:ilvl w:val="0"/>
          <w:numId w:val="24"/>
        </w:numPr>
        <w:spacing w:beforeAutospacing="1" w:after="0" w:afterAutospacing="1"/>
        <w:rPr>
          <w:rFonts w:ascii="Open Sans" w:eastAsia="Times New Roman" w:hAnsi="Open Sans" w:cs="Open Sans"/>
        </w:rPr>
      </w:pPr>
      <w:r w:rsidRPr="00CB4123">
        <w:rPr>
          <w:rFonts w:ascii="Open Sans" w:eastAsia="Times New Roman" w:hAnsi="Open Sans" w:cs="Open Sans"/>
          <w:i/>
          <w:iCs/>
        </w:rPr>
        <w:t xml:space="preserve">Kupili smo nov avto. </w:t>
      </w:r>
      <w:r w:rsidRPr="00CB4123">
        <w:rPr>
          <w:rFonts w:ascii="Courier" w:eastAsia="Times New Roman" w:hAnsi="Courier" w:cs="Courier New"/>
          <w:i/>
          <w:iCs/>
        </w:rPr>
        <w:t>Gender=Masc</w:t>
      </w:r>
      <w:r w:rsidRPr="00CB4123">
        <w:rPr>
          <w:rFonts w:ascii="Open Sans" w:eastAsia="Times New Roman" w:hAnsi="Open Sans" w:cs="Open Sans"/>
          <w:i/>
          <w:iCs/>
        </w:rPr>
        <w:t>. Premer </w:t>
      </w:r>
      <w:r w:rsidRPr="00CB4123">
        <w:rPr>
          <w:rFonts w:ascii="Open Sans" w:eastAsia="Times New Roman" w:hAnsi="Open Sans" w:cs="Open Sans"/>
          <w:b/>
          <w:bCs/>
          <w:i/>
          <w:iCs/>
        </w:rPr>
        <w:t>njegovih</w:t>
      </w:r>
      <w:r w:rsidRPr="00CB4123">
        <w:rPr>
          <w:rFonts w:ascii="Open Sans" w:eastAsia="Times New Roman" w:hAnsi="Open Sans" w:cs="Open Sans"/>
          <w:i/>
          <w:iCs/>
        </w:rPr>
        <w:t> platišč je 15 col.</w:t>
      </w:r>
      <w:r w:rsidRPr="00CB4123">
        <w:rPr>
          <w:rFonts w:ascii="Open Sans" w:eastAsia="Times New Roman" w:hAnsi="Open Sans" w:cs="Open Sans"/>
        </w:rPr>
        <w:t> </w:t>
      </w:r>
    </w:p>
    <w:p w14:paraId="004AC346" w14:textId="7C67ABF3" w:rsidR="00621168" w:rsidRPr="00CB4123" w:rsidRDefault="00621168" w:rsidP="00315D70">
      <w:pPr>
        <w:spacing w:before="100" w:beforeAutospacing="1" w:after="100" w:afterAutospacing="1"/>
      </w:pPr>
      <w:r w:rsidRPr="00CB4123">
        <w:rPr>
          <w:b/>
        </w:rPr>
        <w:t xml:space="preserve">Koristne povezave: </w:t>
      </w:r>
    </w:p>
    <w:p w14:paraId="2E0FBB24" w14:textId="1F832553" w:rsidR="008D0344" w:rsidRPr="00CB4123" w:rsidRDefault="004204D5" w:rsidP="008D0344">
      <w:pPr>
        <w:widowControl w:val="0"/>
        <w:numPr>
          <w:ilvl w:val="0"/>
          <w:numId w:val="6"/>
        </w:numPr>
        <w:spacing w:after="0"/>
        <w:ind w:left="714" w:hanging="357"/>
      </w:pPr>
      <w:hyperlink r:id="rId178">
        <w:r w:rsidR="008D0344" w:rsidRPr="00CB4123">
          <w:rPr>
            <w:rStyle w:val="Hyperlink"/>
          </w:rPr>
          <w:t>uporabne statistike</w:t>
        </w:r>
      </w:hyperlink>
      <w:r w:rsidR="008D0344" w:rsidRPr="00CB4123">
        <w:t xml:space="preserve"> o lastnosti </w:t>
      </w:r>
      <w:r w:rsidR="008D0344" w:rsidRPr="00CB4123">
        <w:rPr>
          <w:rStyle w:val="UDTagChar"/>
        </w:rPr>
        <w:t>Gender[psor]</w:t>
      </w:r>
      <w:r w:rsidR="008D0344" w:rsidRPr="00CB4123">
        <w:t xml:space="preserve"> v korpusu SSJ-UD</w:t>
      </w:r>
    </w:p>
    <w:p w14:paraId="2C8B27C6" w14:textId="16925773" w:rsidR="008D0344" w:rsidRDefault="004204D5" w:rsidP="008D0344">
      <w:pPr>
        <w:widowControl w:val="0"/>
        <w:numPr>
          <w:ilvl w:val="0"/>
          <w:numId w:val="6"/>
        </w:numPr>
        <w:spacing w:after="0"/>
        <w:ind w:left="714" w:hanging="357"/>
      </w:pPr>
      <w:hyperlink r:id="rId179" w:history="1">
        <w:r w:rsidR="008D0344" w:rsidRPr="00CB4123">
          <w:rPr>
            <w:rStyle w:val="Hyperlink"/>
          </w:rPr>
          <w:t>vse pojavnice</w:t>
        </w:r>
      </w:hyperlink>
      <w:r w:rsidR="008D0344" w:rsidRPr="00CB4123">
        <w:t xml:space="preserve"> z lastnostjo </w:t>
      </w:r>
      <w:r w:rsidR="008D0344" w:rsidRPr="00CB4123">
        <w:rPr>
          <w:rStyle w:val="UDTagChar"/>
        </w:rPr>
        <w:t>Gender[psor]</w:t>
      </w:r>
      <w:r w:rsidR="008D0344" w:rsidRPr="00CB4123">
        <w:t xml:space="preserve"> </w:t>
      </w:r>
      <w:r w:rsidR="00403221">
        <w:t>v korpusu SSJ-UD/SUK v konkordančniku noSketchEngine</w:t>
      </w:r>
    </w:p>
    <w:p w14:paraId="4F31FB77" w14:textId="3BB3D254" w:rsidR="00621168" w:rsidRPr="00CB4123" w:rsidRDefault="004204D5" w:rsidP="004E147C">
      <w:pPr>
        <w:widowControl w:val="0"/>
        <w:numPr>
          <w:ilvl w:val="0"/>
          <w:numId w:val="6"/>
        </w:numPr>
        <w:spacing w:after="0"/>
        <w:ind w:left="714" w:hanging="357"/>
      </w:pPr>
      <w:hyperlink r:id="rId180" w:history="1">
        <w:r w:rsidR="00525B9E" w:rsidRPr="00CB4123">
          <w:rPr>
            <w:rStyle w:val="Hyperlink"/>
          </w:rPr>
          <w:t>vse pojavnice</w:t>
        </w:r>
      </w:hyperlink>
      <w:r w:rsidR="00525B9E" w:rsidRPr="00CB4123">
        <w:t xml:space="preserve"> z lastnostjo </w:t>
      </w:r>
      <w:r w:rsidR="00525B9E" w:rsidRPr="00CB4123">
        <w:rPr>
          <w:rStyle w:val="UDTagChar"/>
        </w:rPr>
        <w:t>Gender[psor]</w:t>
      </w:r>
      <w:r w:rsidR="00525B9E" w:rsidRPr="00CB4123">
        <w:t xml:space="preserve"> </w:t>
      </w:r>
      <w:r w:rsidR="00525B9E">
        <w:t>v korpusu SSJ-UD v orodju Drevesnik</w:t>
      </w:r>
    </w:p>
    <w:p w14:paraId="4B88F66C" w14:textId="77777777" w:rsidR="00621168" w:rsidRPr="00CB4123" w:rsidRDefault="00621168" w:rsidP="00621168">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621168" w:rsidRPr="00CB4123" w14:paraId="3B3888A4" w14:textId="77777777" w:rsidTr="009470B6">
        <w:tc>
          <w:tcPr>
            <w:tcW w:w="9029" w:type="dxa"/>
            <w:shd w:val="clear" w:color="auto" w:fill="B3DDF2" w:themeFill="background2" w:themeFillShade="E6"/>
            <w:tcMar>
              <w:top w:w="100" w:type="dxa"/>
              <w:left w:w="100" w:type="dxa"/>
              <w:bottom w:w="100" w:type="dxa"/>
              <w:right w:w="100" w:type="dxa"/>
            </w:tcMar>
          </w:tcPr>
          <w:p w14:paraId="5A54D446" w14:textId="77777777" w:rsidR="005E68C2" w:rsidRDefault="00735F90" w:rsidP="005E68C2">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rPr>
              <w:t xml:space="preserve">Vsi zaimki z lastnostjo </w:t>
            </w:r>
            <w:r w:rsidR="008806A4" w:rsidRPr="00CB4123">
              <w:rPr>
                <w:rFonts w:ascii="Open Sans" w:hAnsi="Open Sans" w:cs="Open Sans"/>
                <w:color w:val="000000"/>
                <w:sz w:val="20"/>
                <w:szCs w:val="20"/>
              </w:rPr>
              <w:t xml:space="preserve">Owner_gender=masculine </w:t>
            </w:r>
            <w:r w:rsidRPr="00CB4123">
              <w:rPr>
                <w:rFonts w:ascii="Open Sans" w:hAnsi="Open Sans" w:cs="Open Sans"/>
                <w:color w:val="000000"/>
                <w:sz w:val="20"/>
                <w:szCs w:val="20"/>
              </w:rPr>
              <w:t>se pretvorijo v</w:t>
            </w:r>
            <w:r w:rsidR="008806A4" w:rsidRPr="00CB4123">
              <w:rPr>
                <w:rFonts w:ascii="Open Sans" w:hAnsi="Open Sans" w:cs="Open Sans"/>
                <w:color w:val="000000"/>
                <w:sz w:val="20"/>
                <w:szCs w:val="20"/>
              </w:rPr>
              <w:t> </w:t>
            </w:r>
            <w:r w:rsidR="008806A4" w:rsidRPr="00CB4123">
              <w:rPr>
                <w:rStyle w:val="HTMLCode"/>
                <w:rFonts w:ascii="Courier" w:hAnsi="Courier"/>
                <w:color w:val="000000"/>
              </w:rPr>
              <w:t>Gender[psor]=Masc</w:t>
            </w:r>
            <w:r w:rsidR="008806A4" w:rsidRPr="00CB4123">
              <w:rPr>
                <w:rFonts w:ascii="Open Sans" w:hAnsi="Open Sans" w:cs="Open Sans"/>
                <w:color w:val="000000"/>
                <w:sz w:val="20"/>
                <w:szCs w:val="20"/>
              </w:rPr>
              <w:t xml:space="preserve">, </w:t>
            </w:r>
            <w:r w:rsidRPr="00CB4123">
              <w:rPr>
                <w:rFonts w:ascii="Open Sans" w:hAnsi="Open Sans" w:cs="Open Sans"/>
                <w:color w:val="000000"/>
                <w:sz w:val="20"/>
                <w:szCs w:val="20"/>
              </w:rPr>
              <w:t>vsi zaimki z</w:t>
            </w:r>
            <w:r w:rsidR="008806A4" w:rsidRPr="00CB4123">
              <w:rPr>
                <w:rFonts w:ascii="Open Sans" w:hAnsi="Open Sans" w:cs="Open Sans"/>
                <w:color w:val="000000"/>
                <w:sz w:val="20"/>
                <w:szCs w:val="20"/>
              </w:rPr>
              <w:t xml:space="preserve"> Owner_gender=feminine </w:t>
            </w:r>
            <w:r w:rsidRPr="00CB4123">
              <w:rPr>
                <w:rFonts w:ascii="Open Sans" w:hAnsi="Open Sans" w:cs="Open Sans"/>
                <w:color w:val="000000"/>
                <w:sz w:val="20"/>
                <w:szCs w:val="20"/>
              </w:rPr>
              <w:t>se pretvorijo v</w:t>
            </w:r>
            <w:r w:rsidR="008806A4" w:rsidRPr="00CB4123">
              <w:rPr>
                <w:rFonts w:ascii="Open Sans" w:hAnsi="Open Sans" w:cs="Open Sans"/>
                <w:color w:val="000000"/>
                <w:sz w:val="20"/>
                <w:szCs w:val="20"/>
              </w:rPr>
              <w:t> </w:t>
            </w:r>
            <w:r w:rsidR="008806A4" w:rsidRPr="00CB4123">
              <w:rPr>
                <w:rStyle w:val="HTMLCode"/>
                <w:rFonts w:ascii="Courier" w:hAnsi="Courier"/>
                <w:color w:val="000000"/>
              </w:rPr>
              <w:t>Gender[psor]=Fem</w:t>
            </w:r>
            <w:r w:rsidR="008806A4" w:rsidRPr="00CB4123">
              <w:rPr>
                <w:rFonts w:ascii="Open Sans" w:hAnsi="Open Sans" w:cs="Open Sans"/>
                <w:color w:val="000000"/>
                <w:sz w:val="20"/>
                <w:szCs w:val="20"/>
              </w:rPr>
              <w:t> </w:t>
            </w:r>
            <w:r w:rsidRPr="00CB4123">
              <w:rPr>
                <w:rFonts w:ascii="Open Sans" w:hAnsi="Open Sans" w:cs="Open Sans"/>
                <w:color w:val="000000"/>
                <w:sz w:val="20"/>
                <w:szCs w:val="20"/>
              </w:rPr>
              <w:t>in vsi zaimki z</w:t>
            </w:r>
            <w:r w:rsidR="008806A4" w:rsidRPr="00CB4123">
              <w:rPr>
                <w:rFonts w:ascii="Open Sans" w:hAnsi="Open Sans" w:cs="Open Sans"/>
                <w:color w:val="000000"/>
                <w:sz w:val="20"/>
                <w:szCs w:val="20"/>
              </w:rPr>
              <w:t xml:space="preserve"> Owner_gender=neuter </w:t>
            </w:r>
            <w:r w:rsidRPr="00CB4123">
              <w:rPr>
                <w:rFonts w:ascii="Open Sans" w:hAnsi="Open Sans" w:cs="Open Sans"/>
                <w:color w:val="000000"/>
                <w:sz w:val="20"/>
                <w:szCs w:val="20"/>
              </w:rPr>
              <w:t>se pretvorijo v</w:t>
            </w:r>
            <w:r w:rsidR="008806A4" w:rsidRPr="00CB4123">
              <w:rPr>
                <w:rFonts w:ascii="Open Sans" w:hAnsi="Open Sans" w:cs="Open Sans"/>
                <w:color w:val="000000"/>
                <w:sz w:val="20"/>
                <w:szCs w:val="20"/>
              </w:rPr>
              <w:t> </w:t>
            </w:r>
            <w:r w:rsidR="008806A4" w:rsidRPr="00CB4123">
              <w:rPr>
                <w:rStyle w:val="HTMLCode"/>
                <w:rFonts w:ascii="Courier" w:hAnsi="Courier"/>
                <w:color w:val="000000"/>
              </w:rPr>
              <w:t>Gender[psor]=Neut</w:t>
            </w:r>
            <w:r w:rsidR="008806A4" w:rsidRPr="00CB4123">
              <w:rPr>
                <w:rFonts w:ascii="Open Sans" w:hAnsi="Open Sans" w:cs="Open Sans"/>
                <w:color w:val="000000"/>
                <w:sz w:val="20"/>
                <w:szCs w:val="20"/>
              </w:rPr>
              <w:t>.</w:t>
            </w:r>
            <w:r w:rsidR="005E68C2">
              <w:rPr>
                <w:rFonts w:ascii="Open Sans" w:hAnsi="Open Sans" w:cs="Open Sans"/>
                <w:color w:val="000000"/>
                <w:sz w:val="20"/>
                <w:szCs w:val="20"/>
              </w:rPr>
              <w:t xml:space="preserve"> </w:t>
            </w:r>
          </w:p>
          <w:p w14:paraId="60626E91" w14:textId="630BE4C9" w:rsidR="00621168" w:rsidRPr="00CB4123" w:rsidRDefault="00B1776D" w:rsidP="005E68C2">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rPr>
              <w:lastRenderedPageBreak/>
              <w:t xml:space="preserve">Opozoriti je treba, </w:t>
            </w:r>
            <w:r w:rsidR="00AC1A05">
              <w:rPr>
                <w:rFonts w:ascii="Open Sans" w:hAnsi="Open Sans" w:cs="Open Sans"/>
                <w:color w:val="000000"/>
                <w:sz w:val="20"/>
                <w:szCs w:val="20"/>
              </w:rPr>
              <w:t xml:space="preserve">da se po označevalni shemi JOS spol svojine trenutno pripisuje samo zaimkom, ne pa tudi svojilnim pridevnikom, kar se odraža tudi v trenutni različici drevesnice SSJ-UD. </w:t>
            </w:r>
            <w:r w:rsidRPr="00CB4123">
              <w:rPr>
                <w:rFonts w:ascii="Open Sans" w:hAnsi="Open Sans" w:cs="Open Sans"/>
                <w:color w:val="000000"/>
                <w:sz w:val="20"/>
                <w:szCs w:val="20"/>
              </w:rPr>
              <w:t xml:space="preserve">Svojilni pridevnik </w:t>
            </w:r>
            <w:r w:rsidRPr="00CB4123">
              <w:rPr>
                <w:rFonts w:ascii="Open Sans" w:hAnsi="Open Sans" w:cs="Open Sans"/>
                <w:i/>
                <w:iCs/>
                <w:color w:val="000000"/>
                <w:sz w:val="20"/>
                <w:szCs w:val="20"/>
              </w:rPr>
              <w:t xml:space="preserve">sinova </w:t>
            </w:r>
            <w:r w:rsidRPr="00CB4123">
              <w:rPr>
                <w:rFonts w:ascii="Open Sans" w:hAnsi="Open Sans" w:cs="Open Sans"/>
                <w:color w:val="000000"/>
                <w:sz w:val="20"/>
                <w:szCs w:val="20"/>
              </w:rPr>
              <w:t xml:space="preserve">v izrazu </w:t>
            </w:r>
            <w:r w:rsidRPr="00CB4123">
              <w:rPr>
                <w:rFonts w:ascii="Open Sans" w:hAnsi="Open Sans" w:cs="Open Sans"/>
                <w:i/>
                <w:iCs/>
                <w:color w:val="000000"/>
                <w:sz w:val="20"/>
                <w:szCs w:val="20"/>
              </w:rPr>
              <w:t xml:space="preserve">sinova mama </w:t>
            </w:r>
            <w:r w:rsidR="00D84A46">
              <w:rPr>
                <w:rFonts w:ascii="Open Sans" w:hAnsi="Open Sans" w:cs="Open Sans"/>
                <w:color w:val="000000"/>
                <w:sz w:val="20"/>
                <w:szCs w:val="20"/>
              </w:rPr>
              <w:t xml:space="preserve">ima </w:t>
            </w:r>
            <w:r w:rsidR="00AC1A05">
              <w:rPr>
                <w:rFonts w:ascii="Open Sans" w:hAnsi="Open Sans" w:cs="Open Sans"/>
                <w:color w:val="000000"/>
                <w:sz w:val="20"/>
                <w:szCs w:val="20"/>
              </w:rPr>
              <w:t>tako pripisan zgolj pregibni spol (</w:t>
            </w:r>
            <w:r w:rsidR="008806A4" w:rsidRPr="00CB4123">
              <w:rPr>
                <w:rStyle w:val="HTMLCode"/>
                <w:rFonts w:ascii="Courier" w:hAnsi="Courier"/>
                <w:color w:val="000000"/>
              </w:rPr>
              <w:t>Gender=Fem</w:t>
            </w:r>
            <w:r w:rsidR="00AC1A05">
              <w:rPr>
                <w:rFonts w:ascii="Open Sans" w:hAnsi="Open Sans" w:cs="Open Sans"/>
              </w:rPr>
              <w:t>),</w:t>
            </w:r>
            <w:r w:rsidR="008806A4" w:rsidRPr="00CB4123">
              <w:rPr>
                <w:rFonts w:ascii="Open Sans" w:hAnsi="Open Sans" w:cs="Open Sans"/>
                <w:color w:val="000000"/>
                <w:sz w:val="20"/>
                <w:szCs w:val="20"/>
              </w:rPr>
              <w:t xml:space="preserve"> </w:t>
            </w:r>
            <w:r w:rsidR="00AC1A05">
              <w:rPr>
                <w:rFonts w:ascii="Open Sans" w:hAnsi="Open Sans" w:cs="Open Sans"/>
                <w:color w:val="000000"/>
                <w:sz w:val="20"/>
                <w:szCs w:val="20"/>
              </w:rPr>
              <w:t>čeprav bi mu lahko pripisali tudi spol svojine (</w:t>
            </w:r>
            <w:r w:rsidR="008806A4" w:rsidRPr="00CB4123">
              <w:rPr>
                <w:rStyle w:val="HTMLCode"/>
                <w:rFonts w:ascii="Courier" w:hAnsi="Courier"/>
                <w:color w:val="000000"/>
              </w:rPr>
              <w:t>Gender[psor]=Masc|Gender=Fem</w:t>
            </w:r>
            <w:r w:rsidR="008806A4" w:rsidRPr="00CB4123">
              <w:rPr>
                <w:rFonts w:ascii="Open Sans" w:hAnsi="Open Sans" w:cs="Open Sans"/>
                <w:color w:val="000000"/>
                <w:sz w:val="20"/>
                <w:szCs w:val="20"/>
              </w:rPr>
              <w:t>.</w:t>
            </w:r>
            <w:r w:rsidR="00AC1A05">
              <w:rPr>
                <w:rFonts w:ascii="Open Sans" w:hAnsi="Open Sans" w:cs="Open Sans"/>
                <w:color w:val="000000"/>
                <w:sz w:val="20"/>
                <w:szCs w:val="20"/>
              </w:rPr>
              <w:t>)</w:t>
            </w:r>
          </w:p>
        </w:tc>
      </w:tr>
    </w:tbl>
    <w:p w14:paraId="3C59D953" w14:textId="493B061D" w:rsidR="00B1776D" w:rsidRDefault="00640441" w:rsidP="00335864">
      <w:pPr>
        <w:pStyle w:val="Heading4"/>
      </w:pPr>
      <w:bookmarkStart w:id="70" w:name="_Mood:_mood"/>
      <w:bookmarkEnd w:id="70"/>
      <w:r w:rsidRPr="00CB4123">
        <w:rPr>
          <w:sz w:val="20"/>
          <w:szCs w:val="20"/>
        </w:rPr>
        <w:lastRenderedPageBreak/>
        <w:br w:type="page"/>
      </w:r>
      <w:bookmarkStart w:id="71" w:name="_Toc176509726"/>
      <w:r w:rsidR="00B1776D">
        <w:lastRenderedPageBreak/>
        <w:t>Mood</w:t>
      </w:r>
      <w:r w:rsidR="00B1776D" w:rsidRPr="00C849DE">
        <w:t xml:space="preserve">: </w:t>
      </w:r>
      <w:r w:rsidR="00B1776D">
        <w:t>mood</w:t>
      </w:r>
      <w:bookmarkEnd w:id="71"/>
    </w:p>
    <w:p w14:paraId="5DF32A74" w14:textId="70376CD3" w:rsidR="00B1776D" w:rsidRDefault="00B1776D" w:rsidP="00B1776D">
      <w:r>
        <w:t xml:space="preserve">Povezava do univerzalnih smernic za lastnost </w:t>
      </w:r>
      <w:r>
        <w:rPr>
          <w:rStyle w:val="UDTagChar"/>
        </w:rPr>
        <w:t>Mood</w:t>
      </w:r>
      <w:r>
        <w:t xml:space="preserve">: </w:t>
      </w:r>
      <w:hyperlink r:id="rId181" w:history="1">
        <w:r>
          <w:rPr>
            <w:rStyle w:val="Hyperlink"/>
          </w:rPr>
          <w:t>https://universaldependencies.org/u/feat/Mood.html</w:t>
        </w:r>
      </w:hyperlink>
    </w:p>
    <w:p w14:paraId="54B09428" w14:textId="77777777" w:rsidR="00B1776D" w:rsidRDefault="00B1776D" w:rsidP="00B1776D"/>
    <w:p w14:paraId="1530B194" w14:textId="77777777" w:rsidR="00B1776D" w:rsidRPr="00CB4123" w:rsidRDefault="00B1776D" w:rsidP="00B1776D">
      <w:pPr>
        <w:rPr>
          <w:b/>
        </w:rPr>
      </w:pPr>
      <w:r w:rsidRPr="00CB4123">
        <w:rPr>
          <w:b/>
        </w:rPr>
        <w:t>Izpeljane smernice za slovenščino:</w:t>
      </w:r>
    </w:p>
    <w:p w14:paraId="4A298585" w14:textId="2C95E946" w:rsidR="00B1776D" w:rsidRPr="00CB4123" w:rsidRDefault="00B1776D" w:rsidP="00B1776D">
      <w:pPr>
        <w:widowControl w:val="0"/>
      </w:pPr>
      <w:r w:rsidRPr="00CB4123">
        <w:t xml:space="preserve">Naklon je lastnost, ki izraža modalnost in </w:t>
      </w:r>
      <w:r w:rsidR="00B96BD2" w:rsidRPr="00CB4123">
        <w:t xml:space="preserve">razvršča osebne glagolske oblike v podskupine. Je pregibna lastnost pomožnih in polnopomenskih glagolov. </w:t>
      </w:r>
    </w:p>
    <w:p w14:paraId="6C8C5149" w14:textId="77777777" w:rsidR="00B1776D" w:rsidRPr="00CB4123" w:rsidRDefault="00B1776D" w:rsidP="00B1776D">
      <w:pPr>
        <w:widowControl w:val="0"/>
      </w:pPr>
    </w:p>
    <w:p w14:paraId="35F42AD7" w14:textId="3A7C7CDE" w:rsidR="00B1776D" w:rsidRPr="00CB4123" w:rsidRDefault="00B96BD2" w:rsidP="00B1776D">
      <w:pPr>
        <w:shd w:val="clear" w:color="auto" w:fill="DBEFF9" w:themeFill="background2"/>
      </w:pPr>
      <w:r w:rsidRPr="00CB4123">
        <w:rPr>
          <w:rStyle w:val="HTMLCode"/>
          <w:rFonts w:ascii="Courier" w:eastAsiaTheme="minorEastAsia" w:hAnsi="Courier"/>
          <w:b/>
          <w:color w:val="000000"/>
        </w:rPr>
        <w:t>Ind</w:t>
      </w:r>
      <w:r w:rsidR="00B1776D" w:rsidRPr="00CB4123">
        <w:t xml:space="preserve">: </w:t>
      </w:r>
      <w:r w:rsidR="00352B5D" w:rsidRPr="00CB4123">
        <w:t>povedni naklon</w:t>
      </w:r>
    </w:p>
    <w:p w14:paraId="2795B200" w14:textId="5644291B" w:rsidR="00352B5D" w:rsidRPr="00CB4123" w:rsidRDefault="00352B5D" w:rsidP="00B1776D">
      <w:pPr>
        <w:widowControl w:val="0"/>
      </w:pPr>
      <w:r w:rsidRPr="00CB4123">
        <w:t xml:space="preserve">Povedni naklon lahko razumemo kot </w:t>
      </w:r>
      <w:r w:rsidR="002C1830">
        <w:t>privzeti</w:t>
      </w:r>
      <w:r w:rsidRPr="00CB4123">
        <w:t xml:space="preserve"> naklon. Glagol v povednem naklonu pove le, da se nekaj dogaja, se je zgodilo ali pa se bo zgodilo, brez dodajanja kakršnihkoli informacij o stališču govorca. </w:t>
      </w:r>
    </w:p>
    <w:p w14:paraId="731C46AE" w14:textId="54CF1642" w:rsidR="00B1776D" w:rsidRPr="00CB4123" w:rsidRDefault="00B1776D" w:rsidP="00B1776D">
      <w:pPr>
        <w:widowControl w:val="0"/>
        <w:rPr>
          <w:u w:val="single"/>
        </w:rPr>
      </w:pPr>
      <w:r w:rsidRPr="00CB4123">
        <w:rPr>
          <w:u w:val="single"/>
        </w:rPr>
        <w:t>Primeri:</w:t>
      </w:r>
    </w:p>
    <w:p w14:paraId="480874F4" w14:textId="0D2DE754" w:rsidR="00352B5D" w:rsidRPr="00CB4123" w:rsidRDefault="00352B5D">
      <w:pPr>
        <w:numPr>
          <w:ilvl w:val="0"/>
          <w:numId w:val="26"/>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Govorim</w:t>
      </w:r>
      <w:r w:rsidRPr="00CB4123">
        <w:rPr>
          <w:rFonts w:ascii="Open Sans" w:eastAsia="Times New Roman" w:hAnsi="Open Sans" w:cs="Open Sans"/>
          <w:i/>
          <w:iCs/>
        </w:rPr>
        <w:t> angleško in francosko.</w:t>
      </w:r>
      <w:r w:rsidRPr="00CB4123">
        <w:rPr>
          <w:rFonts w:ascii="Open Sans" w:eastAsia="Times New Roman" w:hAnsi="Open Sans" w:cs="Open Sans"/>
        </w:rPr>
        <w:t> </w:t>
      </w:r>
    </w:p>
    <w:p w14:paraId="3DEAE94F" w14:textId="0C32CF2C" w:rsidR="00B1776D" w:rsidRPr="00CB4123" w:rsidRDefault="00352B5D">
      <w:pPr>
        <w:numPr>
          <w:ilvl w:val="0"/>
          <w:numId w:val="26"/>
        </w:numPr>
        <w:spacing w:before="100" w:beforeAutospacing="1" w:after="100" w:afterAutospacing="1"/>
        <w:rPr>
          <w:rFonts w:ascii="Open Sans" w:eastAsia="Times New Roman" w:hAnsi="Open Sans" w:cs="Open Sans"/>
        </w:rPr>
      </w:pPr>
      <w:r w:rsidRPr="00CB4123">
        <w:rPr>
          <w:rFonts w:ascii="Open Sans" w:eastAsia="Times New Roman" w:hAnsi="Open Sans" w:cs="Open Sans"/>
          <w:i/>
          <w:iCs/>
        </w:rPr>
        <w:t>Proslava </w:t>
      </w:r>
      <w:r w:rsidRPr="00CB4123">
        <w:rPr>
          <w:rFonts w:ascii="Open Sans" w:eastAsia="Times New Roman" w:hAnsi="Open Sans" w:cs="Open Sans"/>
          <w:b/>
          <w:bCs/>
          <w:i/>
          <w:iCs/>
        </w:rPr>
        <w:t>bo</w:t>
      </w:r>
      <w:r w:rsidRPr="00CB4123">
        <w:rPr>
          <w:rFonts w:ascii="Open Sans" w:eastAsia="Times New Roman" w:hAnsi="Open Sans" w:cs="Open Sans"/>
          <w:i/>
          <w:iCs/>
        </w:rPr>
        <w:t> naslednji petek.</w:t>
      </w:r>
    </w:p>
    <w:p w14:paraId="78055B4E" w14:textId="78CC2843" w:rsidR="00B1776D" w:rsidRPr="00CB4123" w:rsidRDefault="00352B5D" w:rsidP="00B1776D">
      <w:pPr>
        <w:shd w:val="clear" w:color="auto" w:fill="DBEFF9" w:themeFill="background2"/>
      </w:pPr>
      <w:r w:rsidRPr="00CB4123">
        <w:rPr>
          <w:rStyle w:val="HTMLCode"/>
          <w:rFonts w:ascii="Courier" w:eastAsiaTheme="minorEastAsia" w:hAnsi="Courier"/>
          <w:b/>
          <w:color w:val="000000"/>
        </w:rPr>
        <w:t>Imp</w:t>
      </w:r>
      <w:r w:rsidR="00B1776D" w:rsidRPr="00CB4123">
        <w:t xml:space="preserve">: </w:t>
      </w:r>
      <w:r w:rsidRPr="00CB4123">
        <w:t>velelni naklon</w:t>
      </w:r>
    </w:p>
    <w:p w14:paraId="488D67B5" w14:textId="1B479C60" w:rsidR="00352B5D" w:rsidRPr="00CB4123" w:rsidRDefault="00352B5D" w:rsidP="00B1776D">
      <w:pPr>
        <w:widowControl w:val="0"/>
      </w:pPr>
      <w:r w:rsidRPr="00CB4123">
        <w:t xml:space="preserve">Govorec uporabi velelni naklon, da sogovorcu ukaže ali </w:t>
      </w:r>
      <w:r w:rsidR="002C1830">
        <w:t>prosi za izvedbo z glagolom izraženega dejanja</w:t>
      </w:r>
      <w:r w:rsidRPr="00CB4123">
        <w:t>.</w:t>
      </w:r>
    </w:p>
    <w:p w14:paraId="008CB6DA" w14:textId="4B31977D" w:rsidR="00B1776D" w:rsidRPr="00CB4123" w:rsidRDefault="00B1776D" w:rsidP="00B1776D">
      <w:pPr>
        <w:widowControl w:val="0"/>
        <w:rPr>
          <w:u w:val="single"/>
        </w:rPr>
      </w:pPr>
      <w:r w:rsidRPr="00CB4123">
        <w:rPr>
          <w:u w:val="single"/>
        </w:rPr>
        <w:t>Primeri:</w:t>
      </w:r>
    </w:p>
    <w:p w14:paraId="3F64CE66" w14:textId="0333A00E" w:rsidR="00352B5D" w:rsidRPr="00CB4123" w:rsidRDefault="00352B5D">
      <w:pPr>
        <w:numPr>
          <w:ilvl w:val="0"/>
          <w:numId w:val="27"/>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Pomij</w:t>
      </w:r>
      <w:r w:rsidRPr="00CB4123">
        <w:rPr>
          <w:rFonts w:ascii="Open Sans" w:eastAsia="Times New Roman" w:hAnsi="Open Sans" w:cs="Open Sans"/>
          <w:i/>
          <w:iCs/>
        </w:rPr>
        <w:t> posodo!</w:t>
      </w:r>
    </w:p>
    <w:p w14:paraId="194EE830" w14:textId="6C0BFCE8" w:rsidR="00352B5D" w:rsidRPr="00CB4123" w:rsidRDefault="00352B5D">
      <w:pPr>
        <w:numPr>
          <w:ilvl w:val="0"/>
          <w:numId w:val="27"/>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Poglejmo</w:t>
      </w:r>
      <w:r w:rsidRPr="00CB4123">
        <w:rPr>
          <w:rFonts w:ascii="Open Sans" w:eastAsia="Times New Roman" w:hAnsi="Open Sans" w:cs="Open Sans"/>
          <w:i/>
          <w:iCs/>
        </w:rPr>
        <w:t>, kaj ste naredili.</w:t>
      </w:r>
    </w:p>
    <w:p w14:paraId="4FD0B6C8" w14:textId="4040CDD5" w:rsidR="00B1776D" w:rsidRPr="00CB4123" w:rsidRDefault="00352B5D">
      <w:pPr>
        <w:numPr>
          <w:ilvl w:val="0"/>
          <w:numId w:val="27"/>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Pospravite</w:t>
      </w:r>
      <w:r w:rsidRPr="00CB4123">
        <w:rPr>
          <w:rFonts w:ascii="Open Sans" w:eastAsia="Times New Roman" w:hAnsi="Open Sans" w:cs="Open Sans"/>
          <w:i/>
          <w:iCs/>
        </w:rPr>
        <w:t> ta nered.</w:t>
      </w:r>
    </w:p>
    <w:p w14:paraId="1500E72B" w14:textId="7F329DF9" w:rsidR="00B1776D" w:rsidRPr="00CB4123" w:rsidRDefault="00820CC0" w:rsidP="00B1776D">
      <w:pPr>
        <w:shd w:val="clear" w:color="auto" w:fill="DBEFF9" w:themeFill="background2"/>
      </w:pPr>
      <w:bookmarkStart w:id="72" w:name="_Hlk117685087"/>
      <w:r w:rsidRPr="00CB4123">
        <w:rPr>
          <w:rStyle w:val="HTMLCode"/>
          <w:rFonts w:ascii="Courier" w:eastAsiaTheme="minorEastAsia" w:hAnsi="Courier"/>
          <w:b/>
          <w:color w:val="000000"/>
        </w:rPr>
        <w:t>Cnd</w:t>
      </w:r>
      <w:bookmarkEnd w:id="72"/>
      <w:r w:rsidR="00B1776D" w:rsidRPr="00CB4123">
        <w:t xml:space="preserve">: </w:t>
      </w:r>
      <w:r w:rsidRPr="00CB4123">
        <w:t>pogojni naklon</w:t>
      </w:r>
    </w:p>
    <w:p w14:paraId="546954C3" w14:textId="5F0CF055" w:rsidR="00820CC0" w:rsidRPr="00CB4123" w:rsidRDefault="00820CC0" w:rsidP="00B1776D">
      <w:pPr>
        <w:widowControl w:val="0"/>
      </w:pPr>
      <w:r w:rsidRPr="00CB4123">
        <w:t xml:space="preserve">V splošnem se pogojni naklon uporablja za izražanje dejanj, ki se bi lahko izvedla pod določenimi pogoji, v resnici pa se ne zgodijo / se niso zgodila. V slovenščini se pogojnik tvori v sedanjiku in pretekliku z deležnikom polnopomenskega glagola in posebne pogojne oblike pomožnega glagola </w:t>
      </w:r>
      <w:r w:rsidRPr="00082111">
        <w:rPr>
          <w:i/>
        </w:rPr>
        <w:t>biti</w:t>
      </w:r>
      <w:r w:rsidRPr="00CB4123">
        <w:t xml:space="preserve">. Tako se le ta oblika označi z oznako </w:t>
      </w:r>
      <w:r w:rsidRPr="00CB4123">
        <w:rPr>
          <w:rFonts w:ascii="Courier New" w:hAnsi="Courier New" w:cs="Courier New"/>
        </w:rPr>
        <w:t>Cnd</w:t>
      </w:r>
      <w:r w:rsidR="00082111">
        <w:rPr>
          <w:rFonts w:ascii="Courier New" w:hAnsi="Courier New" w:cs="Courier New"/>
        </w:rPr>
        <w:t xml:space="preserve"> </w:t>
      </w:r>
      <w:r w:rsidRPr="00CB4123">
        <w:rPr>
          <w:rFonts w:cstheme="minorHAnsi"/>
        </w:rPr>
        <w:t>ne glede na to, ali jo uporabljamo za tvorjenje pogojnika ali kakšne</w:t>
      </w:r>
      <w:r w:rsidR="00082111">
        <w:rPr>
          <w:rFonts w:cstheme="minorHAnsi"/>
        </w:rPr>
        <w:t>ga</w:t>
      </w:r>
      <w:r w:rsidRPr="00CB4123">
        <w:rPr>
          <w:rFonts w:cstheme="minorHAnsi"/>
        </w:rPr>
        <w:t xml:space="preserve"> drugega tipa modalnosti.</w:t>
      </w:r>
      <w:r w:rsidRPr="00CB4123">
        <w:t xml:space="preserve"> </w:t>
      </w:r>
    </w:p>
    <w:p w14:paraId="5EB129F2" w14:textId="53E35CBB" w:rsidR="00B1776D" w:rsidRPr="00CB4123" w:rsidRDefault="00B1776D" w:rsidP="00B1776D">
      <w:pPr>
        <w:widowControl w:val="0"/>
        <w:rPr>
          <w:u w:val="single"/>
        </w:rPr>
      </w:pPr>
      <w:r w:rsidRPr="00CB4123">
        <w:rPr>
          <w:u w:val="single"/>
        </w:rPr>
        <w:t>Primeri:</w:t>
      </w:r>
    </w:p>
    <w:p w14:paraId="0179B9EB" w14:textId="2675B72F" w:rsidR="00820CC0" w:rsidRPr="00CB4123" w:rsidRDefault="00820CC0">
      <w:pPr>
        <w:numPr>
          <w:ilvl w:val="0"/>
          <w:numId w:val="24"/>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Če bi se več učil, bi naredil izpit.</w:t>
      </w:r>
      <w:r w:rsidRPr="00CB4123">
        <w:rPr>
          <w:rFonts w:ascii="Open Sans" w:eastAsia="Times New Roman" w:hAnsi="Open Sans" w:cs="Open Sans"/>
          <w:color w:val="000000"/>
        </w:rPr>
        <w:t> </w:t>
      </w:r>
    </w:p>
    <w:p w14:paraId="032386BC" w14:textId="01045082" w:rsidR="00820CC0" w:rsidRDefault="00820CC0">
      <w:pPr>
        <w:numPr>
          <w:ilvl w:val="0"/>
          <w:numId w:val="24"/>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Da bi preglasil njihov pogovor, sem prižgal radio.</w:t>
      </w:r>
    </w:p>
    <w:p w14:paraId="26C36BDF" w14:textId="69D682A9" w:rsidR="00082111" w:rsidRPr="00082111" w:rsidRDefault="00082111" w:rsidP="00082111">
      <w:pPr>
        <w:numPr>
          <w:ilvl w:val="0"/>
          <w:numId w:val="24"/>
        </w:numPr>
        <w:spacing w:before="100" w:beforeAutospacing="1" w:after="100" w:afterAutospacing="1"/>
        <w:rPr>
          <w:rFonts w:ascii="Open Sans" w:eastAsia="Times New Roman" w:hAnsi="Open Sans" w:cs="Open Sans"/>
          <w:color w:val="000000"/>
          <w:sz w:val="21"/>
          <w:szCs w:val="21"/>
        </w:rPr>
      </w:pPr>
      <w:r w:rsidRPr="00082111">
        <w:rPr>
          <w:rFonts w:ascii="Open Sans" w:eastAsia="Times New Roman" w:hAnsi="Open Sans" w:cs="Open Sans"/>
          <w:i/>
          <w:iCs/>
          <w:color w:val="000000"/>
          <w:sz w:val="21"/>
          <w:szCs w:val="21"/>
        </w:rPr>
        <w:t>Roparji naj bi pobrali prav vse.</w:t>
      </w:r>
      <w:r w:rsidRPr="00082111">
        <w:rPr>
          <w:rFonts w:ascii="Open Sans" w:eastAsia="Times New Roman" w:hAnsi="Open Sans" w:cs="Open Sans"/>
          <w:color w:val="000000"/>
          <w:sz w:val="21"/>
          <w:szCs w:val="21"/>
        </w:rPr>
        <w:t> </w:t>
      </w:r>
    </w:p>
    <w:p w14:paraId="1D913497" w14:textId="5E536133" w:rsidR="00082111" w:rsidRPr="00082111" w:rsidRDefault="00082111" w:rsidP="00082111">
      <w:pPr>
        <w:numPr>
          <w:ilvl w:val="0"/>
          <w:numId w:val="24"/>
        </w:numPr>
        <w:spacing w:before="100" w:beforeAutospacing="1" w:after="100" w:afterAutospacing="1"/>
        <w:rPr>
          <w:rFonts w:ascii="Open Sans" w:eastAsia="Times New Roman" w:hAnsi="Open Sans" w:cs="Open Sans"/>
          <w:color w:val="000000"/>
          <w:sz w:val="21"/>
          <w:szCs w:val="21"/>
        </w:rPr>
      </w:pPr>
      <w:r w:rsidRPr="00082111">
        <w:rPr>
          <w:rFonts w:ascii="Open Sans" w:eastAsia="Times New Roman" w:hAnsi="Open Sans" w:cs="Open Sans"/>
          <w:i/>
          <w:iCs/>
          <w:color w:val="000000"/>
          <w:sz w:val="21"/>
          <w:szCs w:val="21"/>
        </w:rPr>
        <w:t>Naslednji petek bi prišli k vam na obisk.</w:t>
      </w:r>
    </w:p>
    <w:p w14:paraId="712A6F9F" w14:textId="77777777" w:rsidR="00587CBB" w:rsidRPr="00CB4123" w:rsidRDefault="00587CBB" w:rsidP="00820CC0">
      <w:pPr>
        <w:spacing w:before="100" w:beforeAutospacing="1" w:after="100" w:afterAutospacing="1"/>
        <w:rPr>
          <w:b/>
        </w:rPr>
      </w:pPr>
    </w:p>
    <w:p w14:paraId="66A92A0A" w14:textId="04091A61" w:rsidR="00B1776D" w:rsidRPr="00CB4123" w:rsidRDefault="00B1776D" w:rsidP="00820CC0">
      <w:pPr>
        <w:spacing w:before="100" w:beforeAutospacing="1" w:after="100" w:afterAutospacing="1"/>
      </w:pPr>
      <w:r w:rsidRPr="00CB4123">
        <w:rPr>
          <w:b/>
        </w:rPr>
        <w:t xml:space="preserve">Koristne povezave: </w:t>
      </w:r>
    </w:p>
    <w:p w14:paraId="559812B9" w14:textId="71BF32B5" w:rsidR="009B709D" w:rsidRPr="00CB4123" w:rsidRDefault="004204D5" w:rsidP="009B709D">
      <w:pPr>
        <w:widowControl w:val="0"/>
        <w:numPr>
          <w:ilvl w:val="0"/>
          <w:numId w:val="6"/>
        </w:numPr>
        <w:spacing w:after="0"/>
        <w:ind w:left="714" w:hanging="357"/>
      </w:pPr>
      <w:hyperlink r:id="rId182">
        <w:r w:rsidR="009B709D" w:rsidRPr="00CB4123">
          <w:rPr>
            <w:rStyle w:val="Hyperlink"/>
          </w:rPr>
          <w:t>uporabne statistike</w:t>
        </w:r>
      </w:hyperlink>
      <w:r w:rsidR="009B709D" w:rsidRPr="00CB4123">
        <w:t xml:space="preserve"> o lastnosti </w:t>
      </w:r>
      <w:r w:rsidR="009B709D" w:rsidRPr="00CB4123">
        <w:rPr>
          <w:rStyle w:val="UDTagChar"/>
        </w:rPr>
        <w:t>Mood</w:t>
      </w:r>
      <w:r w:rsidR="009B709D" w:rsidRPr="00CB4123">
        <w:t xml:space="preserve"> v korpusu SSJ-UD</w:t>
      </w:r>
    </w:p>
    <w:p w14:paraId="46132E48" w14:textId="6EF3F50D" w:rsidR="009B709D" w:rsidRDefault="004204D5" w:rsidP="009B709D">
      <w:pPr>
        <w:widowControl w:val="0"/>
        <w:numPr>
          <w:ilvl w:val="0"/>
          <w:numId w:val="6"/>
        </w:numPr>
        <w:spacing w:after="0"/>
        <w:ind w:left="714" w:hanging="357"/>
      </w:pPr>
      <w:hyperlink r:id="rId183" w:history="1">
        <w:r w:rsidR="009B709D" w:rsidRPr="00CB4123">
          <w:rPr>
            <w:rStyle w:val="Hyperlink"/>
          </w:rPr>
          <w:t>vse pojavnice</w:t>
        </w:r>
      </w:hyperlink>
      <w:r w:rsidR="009B709D" w:rsidRPr="00CB4123">
        <w:t xml:space="preserve"> z lastnostjo </w:t>
      </w:r>
      <w:r w:rsidR="009B709D" w:rsidRPr="00CB4123">
        <w:rPr>
          <w:rStyle w:val="UDTagChar"/>
        </w:rPr>
        <w:t>Mood</w:t>
      </w:r>
      <w:r w:rsidR="009B709D" w:rsidRPr="00CB4123">
        <w:t xml:space="preserve"> </w:t>
      </w:r>
      <w:r w:rsidR="00403221">
        <w:t>v korpusu SSJ-UD/SUK v konkordančniku noSketchEngine</w:t>
      </w:r>
    </w:p>
    <w:p w14:paraId="45862BC3" w14:textId="1E21ADEB" w:rsidR="00525B9E" w:rsidRDefault="004204D5" w:rsidP="00525B9E">
      <w:pPr>
        <w:widowControl w:val="0"/>
        <w:numPr>
          <w:ilvl w:val="0"/>
          <w:numId w:val="6"/>
        </w:numPr>
        <w:spacing w:after="0"/>
        <w:ind w:left="714" w:hanging="357"/>
      </w:pPr>
      <w:hyperlink r:id="rId184" w:history="1">
        <w:r w:rsidR="00525B9E" w:rsidRPr="00CB4123">
          <w:rPr>
            <w:rStyle w:val="Hyperlink"/>
          </w:rPr>
          <w:t>vse pojavnice</w:t>
        </w:r>
      </w:hyperlink>
      <w:r w:rsidR="00525B9E" w:rsidRPr="00CB4123">
        <w:t xml:space="preserve"> z lastnostjo </w:t>
      </w:r>
      <w:r w:rsidR="00525B9E" w:rsidRPr="00CB4123">
        <w:rPr>
          <w:rStyle w:val="UDTagChar"/>
        </w:rPr>
        <w:t>Mood</w:t>
      </w:r>
      <w:r w:rsidR="00525B9E" w:rsidRPr="00CB4123">
        <w:t xml:space="preserve"> </w:t>
      </w:r>
      <w:r w:rsidR="00525B9E">
        <w:t>v korpusu SSJ-UD v orodju Drevesnik</w:t>
      </w:r>
    </w:p>
    <w:p w14:paraId="3272B79E" w14:textId="6A040616" w:rsidR="004E147C" w:rsidRPr="004E147C" w:rsidRDefault="004204D5" w:rsidP="004E147C">
      <w:pPr>
        <w:pStyle w:val="ListParagraph"/>
        <w:widowControl w:val="0"/>
        <w:numPr>
          <w:ilvl w:val="0"/>
          <w:numId w:val="6"/>
        </w:numPr>
        <w:spacing w:after="0"/>
        <w:rPr>
          <w:rFonts w:ascii="Open Sans" w:eastAsia="MS Mincho" w:hAnsi="Open Sans" w:cs="Times New Roman"/>
        </w:rPr>
      </w:pPr>
      <w:hyperlink r:id="rId185" w:history="1">
        <w:r w:rsidR="004E147C" w:rsidRPr="004E147C">
          <w:rPr>
            <w:rStyle w:val="Hyperlink"/>
            <w:rFonts w:ascii="Open Sans" w:eastAsia="MS Mincho" w:hAnsi="Open Sans" w:cs="Times New Roman"/>
          </w:rPr>
          <w:t>vse pojavnice</w:t>
        </w:r>
      </w:hyperlink>
      <w:r w:rsidR="004E147C" w:rsidRPr="004E147C">
        <w:rPr>
          <w:rFonts w:ascii="Open Sans" w:eastAsia="MS Mincho" w:hAnsi="Open Sans" w:cs="Times New Roman"/>
        </w:rPr>
        <w:t xml:space="preserve"> z lastnostjo </w:t>
      </w:r>
      <w:r w:rsidR="004E147C">
        <w:rPr>
          <w:rFonts w:ascii="Courier New" w:eastAsia="MS Mincho" w:hAnsi="Courier New" w:cs="Times New Roman"/>
          <w:b/>
        </w:rPr>
        <w:t>Mood</w:t>
      </w:r>
      <w:r w:rsidR="004E147C" w:rsidRPr="004E147C">
        <w:rPr>
          <w:rFonts w:ascii="Open Sans" w:eastAsia="MS Mincho" w:hAnsi="Open Sans" w:cs="Times New Roman"/>
        </w:rPr>
        <w:t xml:space="preserve"> v korpusu SSJ-UD v orodju Grew-match</w:t>
      </w:r>
    </w:p>
    <w:p w14:paraId="02BEC06A" w14:textId="77777777" w:rsidR="00B1776D" w:rsidRPr="00CB4123" w:rsidRDefault="00B1776D" w:rsidP="009B709D">
      <w:pPr>
        <w:widowControl w:val="0"/>
        <w:spacing w:after="0"/>
      </w:pPr>
    </w:p>
    <w:p w14:paraId="6AE862DE" w14:textId="77777777" w:rsidR="00B1776D" w:rsidRPr="00CB4123" w:rsidRDefault="00B1776D" w:rsidP="00B1776D">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1776D" w:rsidRPr="00CB4123" w14:paraId="780E5801" w14:textId="77777777" w:rsidTr="009470B6">
        <w:tc>
          <w:tcPr>
            <w:tcW w:w="9029" w:type="dxa"/>
            <w:shd w:val="clear" w:color="auto" w:fill="B3DDF2" w:themeFill="background2" w:themeFillShade="E6"/>
            <w:tcMar>
              <w:top w:w="100" w:type="dxa"/>
              <w:left w:w="100" w:type="dxa"/>
              <w:bottom w:w="100" w:type="dxa"/>
              <w:right w:w="100" w:type="dxa"/>
            </w:tcMar>
          </w:tcPr>
          <w:p w14:paraId="7025DFF9" w14:textId="27F1B011" w:rsidR="00B1776D" w:rsidRPr="00CB4123" w:rsidRDefault="00587CBB" w:rsidP="009470B6">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Vsi glagoli z VForm=present in VForm=future se pretvorijo v </w:t>
            </w:r>
            <w:r w:rsidRPr="00CB4123">
              <w:rPr>
                <w:rStyle w:val="HTMLCode"/>
                <w:rFonts w:ascii="Courier" w:eastAsiaTheme="minorEastAsia" w:hAnsi="Courier"/>
                <w:color w:val="000000"/>
              </w:rPr>
              <w:t>Mood=Ind</w:t>
            </w:r>
            <w:r w:rsidRPr="00CB4123">
              <w:rPr>
                <w:rFonts w:ascii="Open Sans" w:hAnsi="Open Sans" w:cs="Open Sans"/>
                <w:color w:val="000000"/>
              </w:rPr>
              <w:t>, vsi glagoli z VForm=imperative se pretvorijo v </w:t>
            </w:r>
            <w:r w:rsidRPr="00CB4123">
              <w:rPr>
                <w:rStyle w:val="HTMLCode"/>
                <w:rFonts w:ascii="Courier" w:eastAsiaTheme="minorEastAsia" w:hAnsi="Courier"/>
                <w:color w:val="000000"/>
              </w:rPr>
              <w:t>Mood=Imp</w:t>
            </w:r>
            <w:r w:rsidRPr="00CB4123">
              <w:rPr>
                <w:rFonts w:ascii="Open Sans" w:hAnsi="Open Sans" w:cs="Open Sans"/>
                <w:color w:val="000000"/>
              </w:rPr>
              <w:t xml:space="preserve"> in vsi glagoli z VForm=conditional se pretvorijo v </w:t>
            </w:r>
            <w:r w:rsidRPr="00CB4123">
              <w:rPr>
                <w:rStyle w:val="HTMLCode"/>
                <w:rFonts w:ascii="Courier" w:eastAsiaTheme="minorEastAsia" w:hAnsi="Courier"/>
                <w:color w:val="000000"/>
              </w:rPr>
              <w:t>Mood=Cnd</w:t>
            </w:r>
            <w:r w:rsidRPr="00CB4123">
              <w:rPr>
                <w:rFonts w:ascii="Open Sans" w:hAnsi="Open Sans" w:cs="Open Sans"/>
                <w:color w:val="000000"/>
              </w:rPr>
              <w:t xml:space="preserve">. Neosebne glagolske oblike (deležnik, nedoločnik, </w:t>
            </w:r>
            <w:r w:rsidR="00D36B9D" w:rsidRPr="00CB4123">
              <w:rPr>
                <w:rFonts w:ascii="Open Sans" w:hAnsi="Open Sans" w:cs="Open Sans"/>
                <w:color w:val="000000"/>
              </w:rPr>
              <w:t>namenilnik</w:t>
            </w:r>
            <w:r w:rsidRPr="00CB4123">
              <w:rPr>
                <w:rFonts w:ascii="Open Sans" w:hAnsi="Open Sans" w:cs="Open Sans"/>
                <w:color w:val="000000"/>
              </w:rPr>
              <w:t>) nimajo oznake </w:t>
            </w:r>
            <w:r w:rsidRPr="00CB4123">
              <w:rPr>
                <w:rStyle w:val="HTMLCode"/>
                <w:rFonts w:ascii="Courier" w:eastAsiaTheme="minorEastAsia" w:hAnsi="Courier"/>
                <w:color w:val="000000"/>
              </w:rPr>
              <w:t>Mood</w:t>
            </w:r>
            <w:r w:rsidRPr="00CB4123">
              <w:rPr>
                <w:rFonts w:ascii="Open Sans" w:hAnsi="Open Sans" w:cs="Open Sans"/>
                <w:color w:val="000000"/>
              </w:rPr>
              <w:t>.</w:t>
            </w:r>
          </w:p>
        </w:tc>
      </w:tr>
    </w:tbl>
    <w:p w14:paraId="34221BBC" w14:textId="5DDD0239" w:rsidR="00496C31" w:rsidRDefault="00B1776D" w:rsidP="00335864">
      <w:pPr>
        <w:pStyle w:val="Heading4"/>
      </w:pPr>
      <w:bookmarkStart w:id="73" w:name="_Number:_number"/>
      <w:bookmarkEnd w:id="73"/>
      <w:r>
        <w:br w:type="page"/>
      </w:r>
      <w:bookmarkStart w:id="74" w:name="_Toc176509727"/>
      <w:r w:rsidR="00496C31">
        <w:lastRenderedPageBreak/>
        <w:t>Number</w:t>
      </w:r>
      <w:r w:rsidR="00496C31" w:rsidRPr="00C849DE">
        <w:t xml:space="preserve">: </w:t>
      </w:r>
      <w:r w:rsidR="00496C31">
        <w:t>number</w:t>
      </w:r>
      <w:bookmarkEnd w:id="74"/>
    </w:p>
    <w:p w14:paraId="1B8ED7E9" w14:textId="278D8198" w:rsidR="00496C31" w:rsidRDefault="00496C31" w:rsidP="00496C31">
      <w:r>
        <w:t xml:space="preserve">Povezava do univerzalnih smernic za lastnost </w:t>
      </w:r>
      <w:r>
        <w:rPr>
          <w:rStyle w:val="UDTagChar"/>
        </w:rPr>
        <w:t>Number</w:t>
      </w:r>
      <w:r>
        <w:t xml:space="preserve">: </w:t>
      </w:r>
      <w:hyperlink r:id="rId186" w:history="1">
        <w:r>
          <w:rPr>
            <w:rStyle w:val="Hyperlink"/>
          </w:rPr>
          <w:t>https://universaldependencies.org/u/feat/Number.html</w:t>
        </w:r>
      </w:hyperlink>
    </w:p>
    <w:p w14:paraId="51FDCC9A" w14:textId="77777777" w:rsidR="00496C31" w:rsidRDefault="00496C31" w:rsidP="00496C31"/>
    <w:p w14:paraId="109F0A50" w14:textId="77777777" w:rsidR="00496C31" w:rsidRPr="00CB4123" w:rsidRDefault="00496C31" w:rsidP="00496C31">
      <w:pPr>
        <w:rPr>
          <w:b/>
        </w:rPr>
      </w:pPr>
      <w:r w:rsidRPr="00CB4123">
        <w:rPr>
          <w:b/>
        </w:rPr>
        <w:t>Izpeljane smernice za slovenščino:</w:t>
      </w:r>
    </w:p>
    <w:p w14:paraId="2F867F46" w14:textId="7FA17B5B" w:rsidR="00496C31" w:rsidRPr="00CB4123" w:rsidRDefault="00496C31" w:rsidP="00496C31">
      <w:pPr>
        <w:widowControl w:val="0"/>
      </w:pPr>
      <w:r w:rsidRPr="00CB4123">
        <w:t xml:space="preserve">V slovenščini je število pregibna lastnost </w:t>
      </w:r>
      <w:r w:rsidR="00082111">
        <w:t xml:space="preserve">občnih in lastnoimenskih </w:t>
      </w:r>
      <w:r w:rsidRPr="00CB4123">
        <w:t xml:space="preserve">samostalnikov </w:t>
      </w:r>
      <w:r w:rsidR="00082111">
        <w:t>ter</w:t>
      </w:r>
      <w:r w:rsidRPr="00CB4123">
        <w:t xml:space="preserve"> drugih besednih vrst (pridevnikov, pomožnikov, določilnikov, števnikov, zaimkov, glagolov), ki se ujemajo s samostalniki.  </w:t>
      </w:r>
    </w:p>
    <w:p w14:paraId="0AD085EE" w14:textId="134EBDB3" w:rsidR="00496C31" w:rsidRPr="00CB4123" w:rsidRDefault="00496C31" w:rsidP="00496C31">
      <w:pPr>
        <w:widowControl w:val="0"/>
      </w:pPr>
      <w:r w:rsidRPr="00CB4123">
        <w:t xml:space="preserve">Slovenščina loči med tremi različnimi števili: ednino, dvojino in množino. Množinski in edninski samostalniki nimajo posebnih oznak. Množinski dobijo oznako za množino, edninski pa za ednino. </w:t>
      </w:r>
    </w:p>
    <w:p w14:paraId="5CA77273" w14:textId="77777777" w:rsidR="00496C31" w:rsidRPr="00CB4123" w:rsidRDefault="00496C31" w:rsidP="00496C31">
      <w:pPr>
        <w:widowControl w:val="0"/>
      </w:pPr>
    </w:p>
    <w:p w14:paraId="7CAEA5F1" w14:textId="71E4465A" w:rsidR="00496C31" w:rsidRPr="00CB4123" w:rsidRDefault="00C7444F" w:rsidP="00496C31">
      <w:pPr>
        <w:shd w:val="clear" w:color="auto" w:fill="DBEFF9" w:themeFill="background2"/>
      </w:pPr>
      <w:r w:rsidRPr="00CB4123">
        <w:rPr>
          <w:rStyle w:val="HTMLCode"/>
          <w:rFonts w:ascii="Courier" w:eastAsiaTheme="minorEastAsia" w:hAnsi="Courier"/>
          <w:b/>
          <w:color w:val="000000"/>
        </w:rPr>
        <w:t>Sing</w:t>
      </w:r>
      <w:r w:rsidR="00496C31" w:rsidRPr="00CB4123">
        <w:t xml:space="preserve">: </w:t>
      </w:r>
      <w:r w:rsidRPr="00CB4123">
        <w:t>ednina</w:t>
      </w:r>
    </w:p>
    <w:p w14:paraId="53210E61" w14:textId="77777777" w:rsidR="00496C31" w:rsidRPr="00CB4123" w:rsidRDefault="00496C31" w:rsidP="00496C31">
      <w:pPr>
        <w:widowControl w:val="0"/>
        <w:rPr>
          <w:u w:val="single"/>
        </w:rPr>
      </w:pPr>
      <w:r w:rsidRPr="00CB4123">
        <w:rPr>
          <w:u w:val="single"/>
        </w:rPr>
        <w:t>Primeri:</w:t>
      </w:r>
    </w:p>
    <w:p w14:paraId="0751508B" w14:textId="4753D766" w:rsidR="00C7444F" w:rsidRPr="00CB4123" w:rsidRDefault="00C7444F">
      <w:pPr>
        <w:numPr>
          <w:ilvl w:val="0"/>
          <w:numId w:val="26"/>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kolo</w:t>
      </w:r>
      <w:r w:rsidRPr="00CB4123">
        <w:rPr>
          <w:rFonts w:ascii="Open Sans" w:eastAsia="Times New Roman" w:hAnsi="Open Sans" w:cs="Open Sans"/>
          <w:color w:val="000000"/>
        </w:rPr>
        <w:t> </w:t>
      </w:r>
    </w:p>
    <w:p w14:paraId="558B9E57" w14:textId="56930637" w:rsidR="00C7444F" w:rsidRPr="00CB4123" w:rsidRDefault="00C7444F">
      <w:pPr>
        <w:numPr>
          <w:ilvl w:val="0"/>
          <w:numId w:val="26"/>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en gospod</w:t>
      </w:r>
      <w:r w:rsidRPr="00CB4123">
        <w:rPr>
          <w:rFonts w:ascii="Open Sans" w:eastAsia="Times New Roman" w:hAnsi="Open Sans" w:cs="Open Sans"/>
          <w:color w:val="000000"/>
        </w:rPr>
        <w:t> </w:t>
      </w:r>
    </w:p>
    <w:p w14:paraId="68465222" w14:textId="491A6A1D" w:rsidR="00C7444F" w:rsidRPr="00CB4123" w:rsidRDefault="00C7444F">
      <w:pPr>
        <w:numPr>
          <w:ilvl w:val="0"/>
          <w:numId w:val="26"/>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moja pisarna</w:t>
      </w:r>
      <w:r w:rsidRPr="00CB4123">
        <w:rPr>
          <w:rFonts w:ascii="Open Sans" w:eastAsia="Times New Roman" w:hAnsi="Open Sans" w:cs="Open Sans"/>
          <w:color w:val="000000"/>
        </w:rPr>
        <w:t> </w:t>
      </w:r>
    </w:p>
    <w:p w14:paraId="22524DB3" w14:textId="269185E9" w:rsidR="00496C31" w:rsidRPr="00CB4123" w:rsidRDefault="00C7444F">
      <w:pPr>
        <w:numPr>
          <w:ilvl w:val="0"/>
          <w:numId w:val="26"/>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sem</w:t>
      </w:r>
      <w:r w:rsidRPr="00CB4123">
        <w:rPr>
          <w:rFonts w:ascii="Open Sans" w:eastAsia="Times New Roman" w:hAnsi="Open Sans" w:cs="Open Sans"/>
          <w:color w:val="000000"/>
        </w:rPr>
        <w:t> </w:t>
      </w:r>
    </w:p>
    <w:p w14:paraId="4A7B9023" w14:textId="1501B901" w:rsidR="00496C31" w:rsidRPr="00CB4123" w:rsidRDefault="00C7444F" w:rsidP="00496C31">
      <w:pPr>
        <w:shd w:val="clear" w:color="auto" w:fill="DBEFF9" w:themeFill="background2"/>
      </w:pPr>
      <w:r w:rsidRPr="00CB4123">
        <w:rPr>
          <w:rStyle w:val="HTMLCode"/>
          <w:rFonts w:ascii="Courier" w:eastAsiaTheme="minorEastAsia" w:hAnsi="Courier"/>
          <w:b/>
          <w:color w:val="000000"/>
        </w:rPr>
        <w:t>Dual</w:t>
      </w:r>
      <w:r w:rsidR="00496C31" w:rsidRPr="00CB4123">
        <w:t xml:space="preserve">: </w:t>
      </w:r>
      <w:r w:rsidRPr="00CB4123">
        <w:t>dvojina</w:t>
      </w:r>
    </w:p>
    <w:p w14:paraId="01556CD4" w14:textId="77777777" w:rsidR="00496C31" w:rsidRPr="00CB4123" w:rsidRDefault="00496C31" w:rsidP="00496C31">
      <w:pPr>
        <w:widowControl w:val="0"/>
        <w:rPr>
          <w:u w:val="single"/>
        </w:rPr>
      </w:pPr>
      <w:r w:rsidRPr="00CB4123">
        <w:rPr>
          <w:u w:val="single"/>
        </w:rPr>
        <w:t>Primeri:</w:t>
      </w:r>
    </w:p>
    <w:p w14:paraId="44E6587E" w14:textId="02C21D78" w:rsidR="00C7444F" w:rsidRPr="00CB4123" w:rsidRDefault="00C7444F">
      <w:pPr>
        <w:numPr>
          <w:ilvl w:val="0"/>
          <w:numId w:val="27"/>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kolesi</w:t>
      </w:r>
      <w:r w:rsidRPr="00CB4123">
        <w:rPr>
          <w:rFonts w:ascii="Open Sans" w:eastAsia="Times New Roman" w:hAnsi="Open Sans" w:cs="Open Sans"/>
          <w:color w:val="000000"/>
        </w:rPr>
        <w:t> </w:t>
      </w:r>
    </w:p>
    <w:p w14:paraId="53DDC55F" w14:textId="066023CB" w:rsidR="00C7444F" w:rsidRPr="00CB4123" w:rsidRDefault="00C7444F">
      <w:pPr>
        <w:numPr>
          <w:ilvl w:val="0"/>
          <w:numId w:val="27"/>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dva gospoda</w:t>
      </w:r>
      <w:r w:rsidRPr="00CB4123">
        <w:rPr>
          <w:rFonts w:ascii="Open Sans" w:eastAsia="Times New Roman" w:hAnsi="Open Sans" w:cs="Open Sans"/>
          <w:color w:val="000000"/>
        </w:rPr>
        <w:t> </w:t>
      </w:r>
    </w:p>
    <w:p w14:paraId="7DE9A10E" w14:textId="0E04FFC7" w:rsidR="00C7444F" w:rsidRPr="00CB4123" w:rsidRDefault="00C7444F">
      <w:pPr>
        <w:numPr>
          <w:ilvl w:val="0"/>
          <w:numId w:val="27"/>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moji pisarni</w:t>
      </w:r>
      <w:r w:rsidRPr="00CB4123">
        <w:rPr>
          <w:rFonts w:ascii="Open Sans" w:eastAsia="Times New Roman" w:hAnsi="Open Sans" w:cs="Open Sans"/>
          <w:color w:val="000000"/>
        </w:rPr>
        <w:t> </w:t>
      </w:r>
    </w:p>
    <w:p w14:paraId="45B40E23" w14:textId="46C41AC4" w:rsidR="00496C31" w:rsidRPr="00CB4123" w:rsidRDefault="00C7444F">
      <w:pPr>
        <w:numPr>
          <w:ilvl w:val="0"/>
          <w:numId w:val="27"/>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sva</w:t>
      </w:r>
      <w:r w:rsidRPr="00CB4123">
        <w:rPr>
          <w:rFonts w:ascii="Open Sans" w:eastAsia="Times New Roman" w:hAnsi="Open Sans" w:cs="Open Sans"/>
          <w:color w:val="000000"/>
        </w:rPr>
        <w:t> </w:t>
      </w:r>
    </w:p>
    <w:p w14:paraId="278F1D66" w14:textId="6AD150D9" w:rsidR="00496C31" w:rsidRPr="00CB4123" w:rsidRDefault="00C7444F" w:rsidP="00496C31">
      <w:pPr>
        <w:shd w:val="clear" w:color="auto" w:fill="DBEFF9" w:themeFill="background2"/>
      </w:pPr>
      <w:r w:rsidRPr="00CB4123">
        <w:rPr>
          <w:rStyle w:val="HTMLCode"/>
          <w:rFonts w:ascii="Courier" w:eastAsiaTheme="minorEastAsia" w:hAnsi="Courier"/>
          <w:b/>
          <w:color w:val="000000"/>
        </w:rPr>
        <w:t>Plur</w:t>
      </w:r>
      <w:r w:rsidR="00496C31" w:rsidRPr="00CB4123">
        <w:t xml:space="preserve">: </w:t>
      </w:r>
      <w:r w:rsidRPr="00CB4123">
        <w:t>množina</w:t>
      </w:r>
    </w:p>
    <w:p w14:paraId="38678CE0" w14:textId="77777777" w:rsidR="00496C31" w:rsidRPr="00CB4123" w:rsidRDefault="00496C31" w:rsidP="00496C31">
      <w:pPr>
        <w:widowControl w:val="0"/>
        <w:rPr>
          <w:u w:val="single"/>
        </w:rPr>
      </w:pPr>
      <w:r w:rsidRPr="00CB4123">
        <w:rPr>
          <w:u w:val="single"/>
        </w:rPr>
        <w:t>Primeri:</w:t>
      </w:r>
    </w:p>
    <w:p w14:paraId="70FDAF4E" w14:textId="2A71B356" w:rsidR="00C7444F" w:rsidRPr="00CB4123" w:rsidRDefault="00C7444F">
      <w:pPr>
        <w:numPr>
          <w:ilvl w:val="0"/>
          <w:numId w:val="24"/>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kolesa</w:t>
      </w:r>
    </w:p>
    <w:p w14:paraId="4F3B29FD" w14:textId="7018A6F0" w:rsidR="00C7444F" w:rsidRPr="00CB4123" w:rsidRDefault="00C7444F">
      <w:pPr>
        <w:numPr>
          <w:ilvl w:val="0"/>
          <w:numId w:val="24"/>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trije gospodi</w:t>
      </w:r>
    </w:p>
    <w:p w14:paraId="2BC6A30E" w14:textId="31BCA27B" w:rsidR="00C7444F" w:rsidRPr="00CB4123" w:rsidRDefault="00C7444F">
      <w:pPr>
        <w:numPr>
          <w:ilvl w:val="0"/>
          <w:numId w:val="24"/>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moje pisarne</w:t>
      </w:r>
    </w:p>
    <w:p w14:paraId="77943767" w14:textId="54D14356" w:rsidR="00496C31" w:rsidRPr="00CB4123" w:rsidRDefault="00C7444F">
      <w:pPr>
        <w:numPr>
          <w:ilvl w:val="0"/>
          <w:numId w:val="24"/>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smo</w:t>
      </w:r>
    </w:p>
    <w:p w14:paraId="02D3CB35" w14:textId="19672565" w:rsidR="00496C31" w:rsidRPr="00CB4123" w:rsidRDefault="00496C31" w:rsidP="00C7444F">
      <w:pPr>
        <w:spacing w:before="100" w:beforeAutospacing="1" w:after="100" w:afterAutospacing="1"/>
      </w:pPr>
      <w:r w:rsidRPr="00CB4123">
        <w:rPr>
          <w:b/>
        </w:rPr>
        <w:t xml:space="preserve">Koristne povezave: </w:t>
      </w:r>
    </w:p>
    <w:p w14:paraId="4F3BC247" w14:textId="71274FAF" w:rsidR="009B709D" w:rsidRPr="00CB4123" w:rsidRDefault="004204D5" w:rsidP="009B709D">
      <w:pPr>
        <w:widowControl w:val="0"/>
        <w:numPr>
          <w:ilvl w:val="0"/>
          <w:numId w:val="6"/>
        </w:numPr>
        <w:spacing w:after="0"/>
        <w:ind w:left="714" w:hanging="357"/>
      </w:pPr>
      <w:hyperlink r:id="rId187">
        <w:r w:rsidR="009B709D" w:rsidRPr="00CB4123">
          <w:rPr>
            <w:rStyle w:val="Hyperlink"/>
          </w:rPr>
          <w:t>uporabne statistike</w:t>
        </w:r>
      </w:hyperlink>
      <w:r w:rsidR="009B709D" w:rsidRPr="00CB4123">
        <w:t xml:space="preserve"> o lastnosti </w:t>
      </w:r>
      <w:r w:rsidR="009B709D" w:rsidRPr="00CB4123">
        <w:rPr>
          <w:rStyle w:val="UDTagChar"/>
        </w:rPr>
        <w:t>Number</w:t>
      </w:r>
      <w:r w:rsidR="009B709D" w:rsidRPr="00CB4123">
        <w:t xml:space="preserve"> v korpusu SSJ-UD</w:t>
      </w:r>
    </w:p>
    <w:p w14:paraId="12275CC4" w14:textId="05EB79EC" w:rsidR="00496C31" w:rsidRDefault="004204D5" w:rsidP="009B709D">
      <w:pPr>
        <w:widowControl w:val="0"/>
        <w:numPr>
          <w:ilvl w:val="0"/>
          <w:numId w:val="6"/>
        </w:numPr>
        <w:spacing w:after="0"/>
        <w:ind w:left="714" w:hanging="357"/>
      </w:pPr>
      <w:hyperlink r:id="rId188" w:history="1">
        <w:r w:rsidR="009B709D" w:rsidRPr="00CB4123">
          <w:rPr>
            <w:rStyle w:val="Hyperlink"/>
          </w:rPr>
          <w:t>vse pojavnice</w:t>
        </w:r>
      </w:hyperlink>
      <w:r w:rsidR="009B709D" w:rsidRPr="00CB4123">
        <w:t xml:space="preserve"> z lastnostjo </w:t>
      </w:r>
      <w:r w:rsidR="009B709D" w:rsidRPr="00CB4123">
        <w:rPr>
          <w:rStyle w:val="UDTagChar"/>
        </w:rPr>
        <w:t>Number</w:t>
      </w:r>
      <w:r w:rsidR="009B709D" w:rsidRPr="00CB4123">
        <w:t xml:space="preserve"> </w:t>
      </w:r>
      <w:r w:rsidR="00403221">
        <w:t>v korpusu SSJ-UD/SUK v konkordančniku noSketchEngine</w:t>
      </w:r>
    </w:p>
    <w:p w14:paraId="2A1300EF" w14:textId="541524DB" w:rsidR="006170A3" w:rsidRDefault="004204D5" w:rsidP="006170A3">
      <w:pPr>
        <w:widowControl w:val="0"/>
        <w:numPr>
          <w:ilvl w:val="0"/>
          <w:numId w:val="6"/>
        </w:numPr>
        <w:spacing w:after="0"/>
        <w:ind w:left="714" w:hanging="357"/>
      </w:pPr>
      <w:hyperlink r:id="rId189" w:history="1">
        <w:r w:rsidR="006170A3" w:rsidRPr="00CB4123">
          <w:rPr>
            <w:rStyle w:val="Hyperlink"/>
          </w:rPr>
          <w:t>vse pojavnice</w:t>
        </w:r>
      </w:hyperlink>
      <w:r w:rsidR="006170A3" w:rsidRPr="00CB4123">
        <w:t xml:space="preserve"> z lastnostjo </w:t>
      </w:r>
      <w:r w:rsidR="006170A3" w:rsidRPr="00CB4123">
        <w:rPr>
          <w:rStyle w:val="UDTagChar"/>
        </w:rPr>
        <w:t>Number</w:t>
      </w:r>
      <w:r w:rsidR="006170A3" w:rsidRPr="00CB4123">
        <w:t xml:space="preserve"> </w:t>
      </w:r>
      <w:r w:rsidR="006170A3">
        <w:t>v korpusu SSJ-UD v orodju Drevesnik</w:t>
      </w:r>
    </w:p>
    <w:p w14:paraId="0999D074" w14:textId="11844EF5" w:rsidR="004E147C" w:rsidRPr="004E147C" w:rsidRDefault="004204D5" w:rsidP="004E147C">
      <w:pPr>
        <w:pStyle w:val="ListParagraph"/>
        <w:widowControl w:val="0"/>
        <w:numPr>
          <w:ilvl w:val="0"/>
          <w:numId w:val="6"/>
        </w:numPr>
        <w:spacing w:after="0"/>
        <w:rPr>
          <w:rFonts w:ascii="Open Sans" w:eastAsia="MS Mincho" w:hAnsi="Open Sans" w:cs="Times New Roman"/>
        </w:rPr>
      </w:pPr>
      <w:hyperlink r:id="rId190" w:history="1">
        <w:r w:rsidR="004E147C" w:rsidRPr="004E147C">
          <w:rPr>
            <w:rStyle w:val="Hyperlink"/>
            <w:rFonts w:ascii="Open Sans" w:eastAsia="MS Mincho" w:hAnsi="Open Sans" w:cs="Times New Roman"/>
          </w:rPr>
          <w:t>vse pojavnice</w:t>
        </w:r>
      </w:hyperlink>
      <w:r w:rsidR="004E147C" w:rsidRPr="004E147C">
        <w:rPr>
          <w:rFonts w:ascii="Open Sans" w:eastAsia="MS Mincho" w:hAnsi="Open Sans" w:cs="Times New Roman"/>
        </w:rPr>
        <w:t xml:space="preserve"> z lastnostjo </w:t>
      </w:r>
      <w:r w:rsidR="004E147C">
        <w:rPr>
          <w:rFonts w:ascii="Courier New" w:eastAsia="MS Mincho" w:hAnsi="Courier New" w:cs="Times New Roman"/>
          <w:b/>
        </w:rPr>
        <w:t>Number</w:t>
      </w:r>
      <w:r w:rsidR="004E147C" w:rsidRPr="004E147C">
        <w:rPr>
          <w:rFonts w:ascii="Open Sans" w:eastAsia="MS Mincho" w:hAnsi="Open Sans" w:cs="Times New Roman"/>
        </w:rPr>
        <w:t xml:space="preserve"> v korpusu SSJ-UD v orodju Grew-match</w:t>
      </w:r>
    </w:p>
    <w:p w14:paraId="197106E2" w14:textId="77777777" w:rsidR="00C7444F" w:rsidRPr="00CB4123" w:rsidRDefault="00C7444F" w:rsidP="00496C31">
      <w:pPr>
        <w:rPr>
          <w:b/>
        </w:rPr>
      </w:pPr>
    </w:p>
    <w:p w14:paraId="0B1E7AA3" w14:textId="28567FC9" w:rsidR="00496C31" w:rsidRPr="00CB4123" w:rsidRDefault="00496C31" w:rsidP="00496C3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496C31" w:rsidRPr="00CB4123" w14:paraId="3EB69BB1" w14:textId="77777777" w:rsidTr="009470B6">
        <w:tc>
          <w:tcPr>
            <w:tcW w:w="9029" w:type="dxa"/>
            <w:shd w:val="clear" w:color="auto" w:fill="B3DDF2" w:themeFill="background2" w:themeFillShade="E6"/>
            <w:tcMar>
              <w:top w:w="100" w:type="dxa"/>
              <w:left w:w="100" w:type="dxa"/>
              <w:bottom w:w="100" w:type="dxa"/>
              <w:right w:w="100" w:type="dxa"/>
            </w:tcMar>
          </w:tcPr>
          <w:p w14:paraId="2B5388DF" w14:textId="093F3272" w:rsidR="00496C31" w:rsidRPr="00CB4123" w:rsidRDefault="00C7444F" w:rsidP="009470B6">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Vse pojavnice z lastnostjo Number=singular se pretvorijo v </w:t>
            </w:r>
            <w:r w:rsidRPr="00CB4123">
              <w:rPr>
                <w:rStyle w:val="HTMLCode"/>
                <w:rFonts w:ascii="Courier" w:eastAsiaTheme="minorEastAsia" w:hAnsi="Courier"/>
                <w:color w:val="000000"/>
              </w:rPr>
              <w:t>Number=Sing</w:t>
            </w:r>
            <w:r w:rsidRPr="00CB4123">
              <w:rPr>
                <w:rFonts w:ascii="Open Sans" w:hAnsi="Open Sans" w:cs="Open Sans"/>
                <w:color w:val="000000"/>
              </w:rPr>
              <w:t>, vse pojavnice z Number=dual se pretvorijo v </w:t>
            </w:r>
            <w:r w:rsidRPr="00CB4123">
              <w:rPr>
                <w:rStyle w:val="HTMLCode"/>
                <w:rFonts w:ascii="Courier" w:eastAsiaTheme="minorEastAsia" w:hAnsi="Courier"/>
                <w:color w:val="000000"/>
              </w:rPr>
              <w:t>Number=Dual</w:t>
            </w:r>
            <w:r w:rsidRPr="00CB4123">
              <w:rPr>
                <w:rFonts w:ascii="Open Sans" w:hAnsi="Open Sans" w:cs="Open Sans"/>
                <w:color w:val="000000"/>
              </w:rPr>
              <w:t> in vse pojavnice z Number=plural se pretvorijo v </w:t>
            </w:r>
            <w:r w:rsidRPr="00CB4123">
              <w:rPr>
                <w:rStyle w:val="HTMLCode"/>
                <w:rFonts w:ascii="Courier" w:eastAsiaTheme="minorEastAsia" w:hAnsi="Courier"/>
                <w:color w:val="000000"/>
              </w:rPr>
              <w:t>Number=Plur</w:t>
            </w:r>
            <w:r w:rsidRPr="00CB4123">
              <w:rPr>
                <w:rFonts w:ascii="Open Sans" w:hAnsi="Open Sans" w:cs="Open Sans"/>
                <w:color w:val="000000"/>
              </w:rPr>
              <w:t>.</w:t>
            </w:r>
          </w:p>
        </w:tc>
      </w:tr>
    </w:tbl>
    <w:p w14:paraId="726CD41B" w14:textId="122D8B4C" w:rsidR="00AA48B6" w:rsidRDefault="007B1759" w:rsidP="00335864">
      <w:pPr>
        <w:pStyle w:val="Heading4"/>
      </w:pPr>
      <w:bookmarkStart w:id="75" w:name="_Number[psor]:_possessor's_number"/>
      <w:bookmarkEnd w:id="75"/>
      <w:r w:rsidRPr="00CB4123">
        <w:rPr>
          <w:sz w:val="20"/>
          <w:szCs w:val="20"/>
        </w:rPr>
        <w:br w:type="page"/>
      </w:r>
      <w:bookmarkStart w:id="76" w:name="_Toc176509728"/>
      <w:r w:rsidR="00AA48B6">
        <w:lastRenderedPageBreak/>
        <w:t>Number[psor]</w:t>
      </w:r>
      <w:r w:rsidR="00AA48B6" w:rsidRPr="00C849DE">
        <w:t xml:space="preserve">: </w:t>
      </w:r>
      <w:r w:rsidR="00AA48B6">
        <w:t>possessor's number</w:t>
      </w:r>
      <w:bookmarkEnd w:id="76"/>
    </w:p>
    <w:p w14:paraId="54120FB6" w14:textId="6261CCE3" w:rsidR="00AA48B6" w:rsidRDefault="00AA48B6" w:rsidP="00AA48B6">
      <w:r>
        <w:t xml:space="preserve">Povezava do univerzalnih smernic za lastnost </w:t>
      </w:r>
      <w:r>
        <w:rPr>
          <w:rStyle w:val="UDTagChar"/>
        </w:rPr>
        <w:t>Number[psor]</w:t>
      </w:r>
      <w:r>
        <w:t xml:space="preserve">: </w:t>
      </w:r>
      <w:hyperlink r:id="rId191" w:history="1">
        <w:r>
          <w:rPr>
            <w:rStyle w:val="Hyperlink"/>
          </w:rPr>
          <w:t>https://universaldependencies.org/u/feat/Number-psor.html</w:t>
        </w:r>
      </w:hyperlink>
    </w:p>
    <w:p w14:paraId="53F1955A" w14:textId="77777777" w:rsidR="00AA48B6" w:rsidRDefault="00AA48B6" w:rsidP="00AA48B6"/>
    <w:p w14:paraId="75FB8E89" w14:textId="77777777" w:rsidR="00AA48B6" w:rsidRPr="00CB4123" w:rsidRDefault="00AA48B6" w:rsidP="00AA48B6">
      <w:pPr>
        <w:rPr>
          <w:b/>
        </w:rPr>
      </w:pPr>
      <w:r w:rsidRPr="00CB4123">
        <w:rPr>
          <w:b/>
        </w:rPr>
        <w:t>Izpeljane smernice za slovenščino:</w:t>
      </w:r>
    </w:p>
    <w:p w14:paraId="7FEBA764" w14:textId="1B2D8802" w:rsidR="00AA48B6" w:rsidRPr="00CB4123" w:rsidRDefault="00AA48B6" w:rsidP="00AA48B6">
      <w:pPr>
        <w:widowControl w:val="0"/>
      </w:pPr>
      <w:r w:rsidRPr="00CB4123">
        <w:t>Svojilni zaimki in določilniki imajo lahko dve različni oznaki za število: število prisvojenega predmeta (se ujema s samostalnikom</w:t>
      </w:r>
      <w:r w:rsidR="00082111">
        <w:t xml:space="preserve">, ki ga določa; </w:t>
      </w:r>
      <w:r w:rsidRPr="00CB4123">
        <w:t>pregibna lastnost)</w:t>
      </w:r>
      <w:r w:rsidR="00F84F98" w:rsidRPr="00CB4123">
        <w:t xml:space="preserve"> in število lastnika (inherentna, leksikalna lastnost). Lastnost </w:t>
      </w:r>
      <w:r w:rsidR="00F84F98" w:rsidRPr="00CB4123">
        <w:rPr>
          <w:rFonts w:ascii="Courier New" w:hAnsi="Courier New" w:cs="Courier New"/>
        </w:rPr>
        <w:t>Number[psor]</w:t>
      </w:r>
      <w:r w:rsidR="00F84F98" w:rsidRPr="00CB4123">
        <w:t xml:space="preserve"> se nanaša na število lastnika</w:t>
      </w:r>
      <w:r w:rsidR="00082111">
        <w:t xml:space="preserve"> (število svojine)</w:t>
      </w:r>
      <w:r w:rsidR="00F84F98" w:rsidRPr="00CB4123">
        <w:t>.</w:t>
      </w:r>
      <w:r w:rsidRPr="00CB4123">
        <w:t xml:space="preserve"> </w:t>
      </w:r>
    </w:p>
    <w:p w14:paraId="0E81B4B9" w14:textId="4DA1E9BA" w:rsidR="00AA48B6" w:rsidRPr="00CB4123" w:rsidRDefault="00AA48B6" w:rsidP="00AA48B6">
      <w:pPr>
        <w:shd w:val="clear" w:color="auto" w:fill="DBEFF9" w:themeFill="background2"/>
      </w:pPr>
      <w:r w:rsidRPr="00CB4123">
        <w:rPr>
          <w:rStyle w:val="HTMLCode"/>
          <w:rFonts w:ascii="Courier" w:eastAsiaTheme="minorEastAsia" w:hAnsi="Courier"/>
          <w:b/>
          <w:color w:val="000000"/>
        </w:rPr>
        <w:t>Sing</w:t>
      </w:r>
      <w:r w:rsidRPr="00CB4123">
        <w:t>: ednin</w:t>
      </w:r>
      <w:r w:rsidR="00F84F98" w:rsidRPr="00CB4123">
        <w:t>ski lastnik</w:t>
      </w:r>
    </w:p>
    <w:p w14:paraId="20FEC765" w14:textId="77777777" w:rsidR="00AA48B6" w:rsidRPr="00CB4123" w:rsidRDefault="00AA48B6" w:rsidP="00AA48B6">
      <w:pPr>
        <w:widowControl w:val="0"/>
        <w:rPr>
          <w:u w:val="single"/>
        </w:rPr>
      </w:pPr>
      <w:r w:rsidRPr="00CB4123">
        <w:rPr>
          <w:u w:val="single"/>
        </w:rPr>
        <w:t>Primeri:</w:t>
      </w:r>
    </w:p>
    <w:p w14:paraId="578358EC" w14:textId="16825026" w:rsidR="00F84F98" w:rsidRPr="00CB4123" w:rsidRDefault="00F84F98">
      <w:pPr>
        <w:numPr>
          <w:ilvl w:val="0"/>
          <w:numId w:val="26"/>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moj</w:t>
      </w:r>
      <w:r w:rsidRPr="00CB4123">
        <w:rPr>
          <w:rFonts w:ascii="Open Sans" w:eastAsia="Times New Roman" w:hAnsi="Open Sans" w:cs="Open Sans"/>
          <w:i/>
          <w:iCs/>
        </w:rPr>
        <w:t> balon</w:t>
      </w:r>
      <w:r w:rsidRPr="00CB4123">
        <w:rPr>
          <w:rFonts w:ascii="Open Sans" w:eastAsia="Times New Roman" w:hAnsi="Open Sans" w:cs="Open Sans"/>
        </w:rPr>
        <w:t>  </w:t>
      </w:r>
      <w:r w:rsidRPr="00CB4123">
        <w:rPr>
          <w:rFonts w:ascii="Courier" w:eastAsia="Times New Roman" w:hAnsi="Courier" w:cs="Courier New"/>
        </w:rPr>
        <w:t>Number[psor]=Sing|Number=Sing</w:t>
      </w:r>
    </w:p>
    <w:p w14:paraId="64F73125" w14:textId="677D9954" w:rsidR="00F84F98" w:rsidRPr="00CB4123" w:rsidRDefault="00F84F98">
      <w:pPr>
        <w:numPr>
          <w:ilvl w:val="0"/>
          <w:numId w:val="26"/>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moja</w:t>
      </w:r>
      <w:r w:rsidRPr="00CB4123">
        <w:rPr>
          <w:rFonts w:ascii="Open Sans" w:eastAsia="Times New Roman" w:hAnsi="Open Sans" w:cs="Open Sans"/>
          <w:i/>
          <w:iCs/>
        </w:rPr>
        <w:t> balona</w:t>
      </w:r>
      <w:r w:rsidRPr="00CB4123">
        <w:rPr>
          <w:rFonts w:ascii="Open Sans" w:eastAsia="Times New Roman" w:hAnsi="Open Sans" w:cs="Open Sans"/>
        </w:rPr>
        <w:t> </w:t>
      </w:r>
      <w:r w:rsidRPr="00CB4123">
        <w:rPr>
          <w:rFonts w:ascii="Courier" w:eastAsia="Times New Roman" w:hAnsi="Courier" w:cs="Courier New"/>
        </w:rPr>
        <w:t>Number[psor]=Sing|Number=Dual</w:t>
      </w:r>
    </w:p>
    <w:p w14:paraId="35CAC4D0" w14:textId="498FBAD8" w:rsidR="00AA48B6" w:rsidRPr="00CB4123" w:rsidRDefault="00F84F98">
      <w:pPr>
        <w:numPr>
          <w:ilvl w:val="0"/>
          <w:numId w:val="26"/>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moji</w:t>
      </w:r>
      <w:r w:rsidRPr="00CB4123">
        <w:rPr>
          <w:rFonts w:ascii="Open Sans" w:eastAsia="Times New Roman" w:hAnsi="Open Sans" w:cs="Open Sans"/>
          <w:i/>
          <w:iCs/>
        </w:rPr>
        <w:t> baloni</w:t>
      </w:r>
      <w:r w:rsidRPr="00CB4123">
        <w:rPr>
          <w:rFonts w:ascii="Open Sans" w:eastAsia="Times New Roman" w:hAnsi="Open Sans" w:cs="Open Sans"/>
        </w:rPr>
        <w:t> </w:t>
      </w:r>
      <w:r w:rsidRPr="00CB4123">
        <w:rPr>
          <w:rFonts w:ascii="Courier" w:eastAsia="Times New Roman" w:hAnsi="Courier" w:cs="Courier New"/>
        </w:rPr>
        <w:t>Number[psor]=Sing|Number=Plur</w:t>
      </w:r>
      <w:r w:rsidR="00AA48B6" w:rsidRPr="00CB4123">
        <w:rPr>
          <w:rFonts w:ascii="Open Sans" w:eastAsia="Times New Roman" w:hAnsi="Open Sans" w:cs="Open Sans"/>
        </w:rPr>
        <w:t> </w:t>
      </w:r>
    </w:p>
    <w:p w14:paraId="3EED429E" w14:textId="11BC0549" w:rsidR="00AA48B6" w:rsidRPr="00CB4123" w:rsidRDefault="00AA48B6" w:rsidP="00AA48B6">
      <w:pPr>
        <w:shd w:val="clear" w:color="auto" w:fill="DBEFF9" w:themeFill="background2"/>
      </w:pPr>
      <w:r w:rsidRPr="00CB4123">
        <w:rPr>
          <w:rStyle w:val="HTMLCode"/>
          <w:rFonts w:ascii="Courier" w:eastAsiaTheme="minorEastAsia" w:hAnsi="Courier"/>
          <w:b/>
        </w:rPr>
        <w:t>Dual</w:t>
      </w:r>
      <w:r w:rsidRPr="00CB4123">
        <w:t>: dvojin</w:t>
      </w:r>
      <w:r w:rsidR="00F84F98" w:rsidRPr="00CB4123">
        <w:t>ski lastnik</w:t>
      </w:r>
    </w:p>
    <w:p w14:paraId="2F21862F" w14:textId="77777777" w:rsidR="00AA48B6" w:rsidRPr="00CB4123" w:rsidRDefault="00AA48B6" w:rsidP="00AA48B6">
      <w:pPr>
        <w:widowControl w:val="0"/>
        <w:rPr>
          <w:u w:val="single"/>
        </w:rPr>
      </w:pPr>
      <w:r w:rsidRPr="00CB4123">
        <w:rPr>
          <w:u w:val="single"/>
        </w:rPr>
        <w:t>Primeri:</w:t>
      </w:r>
    </w:p>
    <w:p w14:paraId="18822DF5" w14:textId="1828417D" w:rsidR="00F84F98" w:rsidRPr="00CB4123" w:rsidRDefault="00F84F98">
      <w:pPr>
        <w:numPr>
          <w:ilvl w:val="0"/>
          <w:numId w:val="27"/>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najin</w:t>
      </w:r>
      <w:r w:rsidRPr="00CB4123">
        <w:rPr>
          <w:rFonts w:ascii="Open Sans" w:eastAsia="Times New Roman" w:hAnsi="Open Sans" w:cs="Open Sans"/>
          <w:i/>
          <w:iCs/>
        </w:rPr>
        <w:t> balon</w:t>
      </w:r>
      <w:r w:rsidRPr="00CB4123">
        <w:rPr>
          <w:rFonts w:ascii="Open Sans" w:eastAsia="Times New Roman" w:hAnsi="Open Sans" w:cs="Open Sans"/>
        </w:rPr>
        <w:t> </w:t>
      </w:r>
      <w:r w:rsidRPr="00CB4123">
        <w:rPr>
          <w:rFonts w:ascii="Courier" w:eastAsia="Times New Roman" w:hAnsi="Courier" w:cs="Courier New"/>
        </w:rPr>
        <w:t>Number[psor]=Dual|Number=Sing</w:t>
      </w:r>
    </w:p>
    <w:p w14:paraId="5529C13B" w14:textId="3314CE97" w:rsidR="00F84F98" w:rsidRPr="00CB4123" w:rsidRDefault="00F84F98">
      <w:pPr>
        <w:numPr>
          <w:ilvl w:val="0"/>
          <w:numId w:val="27"/>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najina</w:t>
      </w:r>
      <w:r w:rsidRPr="00CB4123">
        <w:rPr>
          <w:rFonts w:ascii="Open Sans" w:eastAsia="Times New Roman" w:hAnsi="Open Sans" w:cs="Open Sans"/>
          <w:i/>
          <w:iCs/>
        </w:rPr>
        <w:t> balona</w:t>
      </w:r>
      <w:r w:rsidRPr="00CB4123">
        <w:rPr>
          <w:rFonts w:ascii="Open Sans" w:eastAsia="Times New Roman" w:hAnsi="Open Sans" w:cs="Open Sans"/>
        </w:rPr>
        <w:t> </w:t>
      </w:r>
      <w:r w:rsidRPr="00CB4123">
        <w:rPr>
          <w:rFonts w:ascii="Courier" w:eastAsia="Times New Roman" w:hAnsi="Courier" w:cs="Courier New"/>
        </w:rPr>
        <w:t>Number[psor]=Dual|Number=Dual</w:t>
      </w:r>
    </w:p>
    <w:p w14:paraId="4945E2DA" w14:textId="277116B2" w:rsidR="00AA48B6" w:rsidRPr="00CB4123" w:rsidRDefault="00F84F98">
      <w:pPr>
        <w:numPr>
          <w:ilvl w:val="0"/>
          <w:numId w:val="27"/>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najini</w:t>
      </w:r>
      <w:r w:rsidRPr="00CB4123">
        <w:rPr>
          <w:rFonts w:ascii="Open Sans" w:eastAsia="Times New Roman" w:hAnsi="Open Sans" w:cs="Open Sans"/>
          <w:i/>
          <w:iCs/>
        </w:rPr>
        <w:t> baloni</w:t>
      </w:r>
      <w:r w:rsidRPr="00CB4123">
        <w:rPr>
          <w:rFonts w:ascii="Open Sans" w:eastAsia="Times New Roman" w:hAnsi="Open Sans" w:cs="Open Sans"/>
        </w:rPr>
        <w:t> </w:t>
      </w:r>
      <w:r w:rsidRPr="00CB4123">
        <w:rPr>
          <w:rFonts w:ascii="Courier" w:eastAsia="Times New Roman" w:hAnsi="Courier" w:cs="Courier New"/>
        </w:rPr>
        <w:t>Number[psor]=Dual|Number=Plur</w:t>
      </w:r>
      <w:r w:rsidR="00AA48B6" w:rsidRPr="00CB4123">
        <w:rPr>
          <w:rFonts w:ascii="Open Sans" w:eastAsia="Times New Roman" w:hAnsi="Open Sans" w:cs="Open Sans"/>
        </w:rPr>
        <w:t> </w:t>
      </w:r>
    </w:p>
    <w:p w14:paraId="191CA64E" w14:textId="001B139C" w:rsidR="00AA48B6" w:rsidRPr="00CB4123" w:rsidRDefault="00AA48B6" w:rsidP="00AA48B6">
      <w:pPr>
        <w:shd w:val="clear" w:color="auto" w:fill="DBEFF9" w:themeFill="background2"/>
      </w:pPr>
      <w:r w:rsidRPr="00CB4123">
        <w:rPr>
          <w:rStyle w:val="HTMLCode"/>
          <w:rFonts w:ascii="Courier" w:eastAsiaTheme="minorEastAsia" w:hAnsi="Courier"/>
          <w:b/>
        </w:rPr>
        <w:t>Plur</w:t>
      </w:r>
      <w:r w:rsidRPr="00CB4123">
        <w:t>: množin</w:t>
      </w:r>
      <w:r w:rsidR="00F84F98" w:rsidRPr="00CB4123">
        <w:t>ski lastnik</w:t>
      </w:r>
    </w:p>
    <w:p w14:paraId="7B24C165" w14:textId="77777777" w:rsidR="00AA48B6" w:rsidRPr="00CB4123" w:rsidRDefault="00AA48B6" w:rsidP="00AA48B6">
      <w:pPr>
        <w:widowControl w:val="0"/>
        <w:rPr>
          <w:u w:val="single"/>
        </w:rPr>
      </w:pPr>
      <w:r w:rsidRPr="00CB4123">
        <w:rPr>
          <w:u w:val="single"/>
        </w:rPr>
        <w:t>Primeri:</w:t>
      </w:r>
    </w:p>
    <w:p w14:paraId="7F78CDA7" w14:textId="2C95D4FA" w:rsidR="00F84F98" w:rsidRPr="00CB4123" w:rsidRDefault="00F84F98">
      <w:pPr>
        <w:numPr>
          <w:ilvl w:val="0"/>
          <w:numId w:val="24"/>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naš</w:t>
      </w:r>
      <w:r w:rsidRPr="00CB4123">
        <w:rPr>
          <w:rFonts w:ascii="Open Sans" w:eastAsia="Times New Roman" w:hAnsi="Open Sans" w:cs="Open Sans"/>
          <w:i/>
          <w:iCs/>
        </w:rPr>
        <w:t> balon</w:t>
      </w:r>
      <w:r w:rsidRPr="00CB4123">
        <w:rPr>
          <w:rFonts w:ascii="Open Sans" w:eastAsia="Times New Roman" w:hAnsi="Open Sans" w:cs="Open Sans"/>
        </w:rPr>
        <w:t> </w:t>
      </w:r>
      <w:r w:rsidRPr="00CB4123">
        <w:rPr>
          <w:rFonts w:ascii="Courier" w:eastAsia="Times New Roman" w:hAnsi="Courier" w:cs="Courier New"/>
        </w:rPr>
        <w:t>Number[psor]=Plur|Number=Sing</w:t>
      </w:r>
    </w:p>
    <w:p w14:paraId="587679BA" w14:textId="755AB272" w:rsidR="00F84F98" w:rsidRPr="00CB4123" w:rsidRDefault="00F84F98">
      <w:pPr>
        <w:numPr>
          <w:ilvl w:val="0"/>
          <w:numId w:val="24"/>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naša</w:t>
      </w:r>
      <w:r w:rsidRPr="00CB4123">
        <w:rPr>
          <w:rFonts w:ascii="Open Sans" w:eastAsia="Times New Roman" w:hAnsi="Open Sans" w:cs="Open Sans"/>
          <w:i/>
          <w:iCs/>
        </w:rPr>
        <w:t> balona</w:t>
      </w:r>
      <w:r w:rsidRPr="00CB4123">
        <w:rPr>
          <w:rFonts w:ascii="Open Sans" w:eastAsia="Times New Roman" w:hAnsi="Open Sans" w:cs="Open Sans"/>
        </w:rPr>
        <w:t> </w:t>
      </w:r>
      <w:r w:rsidRPr="00CB4123">
        <w:rPr>
          <w:rFonts w:ascii="Courier" w:eastAsia="Times New Roman" w:hAnsi="Courier" w:cs="Courier New"/>
        </w:rPr>
        <w:t>Number[psor]=Plur|Number=Dual</w:t>
      </w:r>
    </w:p>
    <w:p w14:paraId="4C1C2F56" w14:textId="48BFFB72" w:rsidR="00AA48B6" w:rsidRPr="00CB4123" w:rsidRDefault="00F84F98">
      <w:pPr>
        <w:numPr>
          <w:ilvl w:val="0"/>
          <w:numId w:val="24"/>
        </w:numPr>
        <w:spacing w:beforeAutospacing="1" w:after="0" w:afterAutospacing="1"/>
        <w:rPr>
          <w:rFonts w:ascii="Open Sans" w:eastAsia="Times New Roman" w:hAnsi="Open Sans" w:cs="Open Sans"/>
        </w:rPr>
      </w:pPr>
      <w:r w:rsidRPr="00CB4123">
        <w:rPr>
          <w:rFonts w:ascii="Open Sans" w:eastAsia="Times New Roman" w:hAnsi="Open Sans" w:cs="Open Sans"/>
          <w:b/>
          <w:bCs/>
          <w:i/>
          <w:iCs/>
        </w:rPr>
        <w:t>naši</w:t>
      </w:r>
      <w:r w:rsidRPr="00CB4123">
        <w:rPr>
          <w:rFonts w:ascii="Open Sans" w:eastAsia="Times New Roman" w:hAnsi="Open Sans" w:cs="Open Sans"/>
          <w:i/>
          <w:iCs/>
        </w:rPr>
        <w:t> baloni</w:t>
      </w:r>
      <w:r w:rsidRPr="00CB4123">
        <w:rPr>
          <w:rFonts w:ascii="Open Sans" w:eastAsia="Times New Roman" w:hAnsi="Open Sans" w:cs="Open Sans"/>
        </w:rPr>
        <w:t> </w:t>
      </w:r>
      <w:r w:rsidRPr="00CB4123">
        <w:rPr>
          <w:rFonts w:ascii="Courier" w:eastAsia="Times New Roman" w:hAnsi="Courier" w:cs="Courier New"/>
        </w:rPr>
        <w:t>Number[psor]=Plur|Number=Plur</w:t>
      </w:r>
    </w:p>
    <w:p w14:paraId="265BFD3C" w14:textId="58A21D68" w:rsidR="00AA48B6" w:rsidRPr="00CB4123" w:rsidRDefault="00AA48B6" w:rsidP="00F84F98">
      <w:pPr>
        <w:spacing w:before="100" w:beforeAutospacing="1" w:after="100" w:afterAutospacing="1"/>
      </w:pPr>
      <w:r w:rsidRPr="00CB4123">
        <w:rPr>
          <w:b/>
        </w:rPr>
        <w:t xml:space="preserve">Koristne povezave: </w:t>
      </w:r>
    </w:p>
    <w:p w14:paraId="6BA550BF" w14:textId="59156202" w:rsidR="009B709D" w:rsidRPr="00CB4123" w:rsidRDefault="004204D5" w:rsidP="009B709D">
      <w:pPr>
        <w:widowControl w:val="0"/>
        <w:numPr>
          <w:ilvl w:val="0"/>
          <w:numId w:val="6"/>
        </w:numPr>
        <w:spacing w:after="0"/>
        <w:ind w:left="714" w:hanging="357"/>
      </w:pPr>
      <w:hyperlink r:id="rId192">
        <w:r w:rsidR="009B709D" w:rsidRPr="00CB4123">
          <w:rPr>
            <w:rStyle w:val="Hyperlink"/>
          </w:rPr>
          <w:t>uporabne statistike</w:t>
        </w:r>
      </w:hyperlink>
      <w:r w:rsidR="009B709D" w:rsidRPr="00CB4123">
        <w:t xml:space="preserve"> o lastnosti </w:t>
      </w:r>
      <w:r w:rsidR="009B709D" w:rsidRPr="00CB4123">
        <w:rPr>
          <w:rStyle w:val="UDTagChar"/>
        </w:rPr>
        <w:t>Number[psor]</w:t>
      </w:r>
      <w:r w:rsidR="009B709D" w:rsidRPr="00CB4123">
        <w:t xml:space="preserve"> v korpusu SSJ-UD</w:t>
      </w:r>
    </w:p>
    <w:p w14:paraId="320EA9C9" w14:textId="602E1269" w:rsidR="00AA48B6" w:rsidRDefault="004204D5" w:rsidP="009B709D">
      <w:pPr>
        <w:widowControl w:val="0"/>
        <w:numPr>
          <w:ilvl w:val="0"/>
          <w:numId w:val="6"/>
        </w:numPr>
        <w:spacing w:after="0"/>
        <w:ind w:left="714" w:hanging="357"/>
      </w:pPr>
      <w:hyperlink r:id="rId193" w:history="1">
        <w:r w:rsidR="009B709D" w:rsidRPr="00CB4123">
          <w:rPr>
            <w:rStyle w:val="Hyperlink"/>
          </w:rPr>
          <w:t>vse pojavnice</w:t>
        </w:r>
      </w:hyperlink>
      <w:r w:rsidR="009B709D" w:rsidRPr="00CB4123">
        <w:t xml:space="preserve"> z lastnostjo </w:t>
      </w:r>
      <w:r w:rsidR="009B709D" w:rsidRPr="00CB4123">
        <w:rPr>
          <w:rStyle w:val="UDTagChar"/>
        </w:rPr>
        <w:t>Number[psor]</w:t>
      </w:r>
      <w:r w:rsidR="009B709D" w:rsidRPr="00CB4123">
        <w:t xml:space="preserve"> </w:t>
      </w:r>
      <w:r w:rsidR="00403221">
        <w:t>v korpusu SSJ-UD/SUK v konkordančniku noSketchEngine</w:t>
      </w:r>
    </w:p>
    <w:p w14:paraId="730CE04F" w14:textId="749FBCFC" w:rsidR="006170A3" w:rsidRPr="00CB4123" w:rsidRDefault="004204D5" w:rsidP="006170A3">
      <w:pPr>
        <w:widowControl w:val="0"/>
        <w:numPr>
          <w:ilvl w:val="0"/>
          <w:numId w:val="6"/>
        </w:numPr>
        <w:spacing w:after="0"/>
        <w:ind w:left="714" w:hanging="357"/>
      </w:pPr>
      <w:hyperlink r:id="rId194" w:history="1">
        <w:r w:rsidR="006170A3" w:rsidRPr="00CB4123">
          <w:rPr>
            <w:rStyle w:val="Hyperlink"/>
          </w:rPr>
          <w:t>vse pojavnice</w:t>
        </w:r>
      </w:hyperlink>
      <w:r w:rsidR="006170A3" w:rsidRPr="00CB4123">
        <w:t xml:space="preserve"> z lastnostjo </w:t>
      </w:r>
      <w:r w:rsidR="006170A3" w:rsidRPr="00CB4123">
        <w:rPr>
          <w:rStyle w:val="UDTagChar"/>
        </w:rPr>
        <w:t>Number[psor]</w:t>
      </w:r>
      <w:r w:rsidR="006170A3" w:rsidRPr="00CB4123">
        <w:t xml:space="preserve"> </w:t>
      </w:r>
      <w:r w:rsidR="006170A3">
        <w:t>v korpusu SSJ-UD v orodju Drevesnik</w:t>
      </w:r>
    </w:p>
    <w:p w14:paraId="77944654" w14:textId="77777777" w:rsidR="00AA48B6" w:rsidRPr="00CB4123" w:rsidRDefault="00AA48B6" w:rsidP="00AA48B6">
      <w:pPr>
        <w:rPr>
          <w:b/>
        </w:rPr>
      </w:pPr>
    </w:p>
    <w:p w14:paraId="0E5AFB35" w14:textId="77777777" w:rsidR="00AA48B6" w:rsidRPr="00CB4123" w:rsidRDefault="00AA48B6" w:rsidP="00AA48B6">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AA48B6" w:rsidRPr="00CB4123" w14:paraId="3620913B" w14:textId="77777777" w:rsidTr="009470B6">
        <w:tc>
          <w:tcPr>
            <w:tcW w:w="9029" w:type="dxa"/>
            <w:shd w:val="clear" w:color="auto" w:fill="B3DDF2" w:themeFill="background2" w:themeFillShade="E6"/>
            <w:tcMar>
              <w:top w:w="100" w:type="dxa"/>
              <w:left w:w="100" w:type="dxa"/>
              <w:bottom w:w="100" w:type="dxa"/>
              <w:right w:w="100" w:type="dxa"/>
            </w:tcMar>
          </w:tcPr>
          <w:p w14:paraId="5363C8F0" w14:textId="3B8FC714" w:rsidR="00AA48B6" w:rsidRPr="00CB4123" w:rsidRDefault="00D40923" w:rsidP="009470B6">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Vsi zaimki z lastnostjo Owner_number=singular se pretvorijo v </w:t>
            </w:r>
            <w:r w:rsidRPr="00CB4123">
              <w:rPr>
                <w:rStyle w:val="HTMLCode"/>
                <w:rFonts w:ascii="Courier" w:eastAsiaTheme="minorEastAsia" w:hAnsi="Courier"/>
                <w:color w:val="000000"/>
              </w:rPr>
              <w:t>Number[psor]=Sing</w:t>
            </w:r>
            <w:r w:rsidRPr="00CB4123">
              <w:rPr>
                <w:rFonts w:ascii="Open Sans" w:hAnsi="Open Sans" w:cs="Open Sans"/>
                <w:color w:val="000000"/>
              </w:rPr>
              <w:t>, vsi zaimki z Owner_number=dual se pretvorijo v </w:t>
            </w:r>
            <w:r w:rsidRPr="00CB4123">
              <w:rPr>
                <w:rStyle w:val="HTMLCode"/>
                <w:rFonts w:ascii="Courier" w:eastAsiaTheme="minorEastAsia" w:hAnsi="Courier"/>
                <w:color w:val="000000"/>
              </w:rPr>
              <w:t>Number[psor]=Dual</w:t>
            </w:r>
            <w:r w:rsidRPr="00CB4123">
              <w:rPr>
                <w:rFonts w:ascii="Open Sans" w:hAnsi="Open Sans" w:cs="Open Sans"/>
                <w:color w:val="000000"/>
              </w:rPr>
              <w:t> in vsi zaimki z Owner_number=plural se pretvorijo v </w:t>
            </w:r>
            <w:r w:rsidRPr="00CB4123">
              <w:rPr>
                <w:rStyle w:val="HTMLCode"/>
                <w:rFonts w:ascii="Courier" w:eastAsiaTheme="minorEastAsia" w:hAnsi="Courier"/>
                <w:color w:val="000000"/>
              </w:rPr>
              <w:t>Number[psor]=Plur</w:t>
            </w:r>
            <w:r w:rsidRPr="00CB4123">
              <w:rPr>
                <w:rFonts w:ascii="Open Sans" w:hAnsi="Open Sans" w:cs="Open Sans"/>
                <w:color w:val="000000"/>
              </w:rPr>
              <w:t>.</w:t>
            </w:r>
          </w:p>
        </w:tc>
      </w:tr>
    </w:tbl>
    <w:p w14:paraId="74FFB625" w14:textId="6F5AB640" w:rsidR="00CF3721" w:rsidRDefault="002519BA" w:rsidP="00335864">
      <w:pPr>
        <w:pStyle w:val="Heading4"/>
      </w:pPr>
      <w:bookmarkStart w:id="77" w:name="_NumForm:_numeral_form"/>
      <w:bookmarkEnd w:id="77"/>
      <w:r>
        <w:br w:type="page"/>
      </w:r>
      <w:bookmarkStart w:id="78" w:name="_Toc176509729"/>
      <w:r w:rsidR="00CF3721">
        <w:lastRenderedPageBreak/>
        <w:t>NumForm: numeral form</w:t>
      </w:r>
      <w:bookmarkEnd w:id="78"/>
    </w:p>
    <w:p w14:paraId="10FB8E5F" w14:textId="610949AA" w:rsidR="00CF3721" w:rsidRDefault="00CF3721" w:rsidP="00CF3721">
      <w:r>
        <w:t xml:space="preserve">Povezava do univerzalnih smernic za lastnost </w:t>
      </w:r>
      <w:r>
        <w:rPr>
          <w:rStyle w:val="UDTagChar"/>
        </w:rPr>
        <w:t>Num</w:t>
      </w:r>
      <w:r w:rsidR="00E85B6B">
        <w:rPr>
          <w:rStyle w:val="UDTagChar"/>
        </w:rPr>
        <w:t>Form</w:t>
      </w:r>
      <w:r>
        <w:t xml:space="preserve">: </w:t>
      </w:r>
      <w:hyperlink r:id="rId195" w:history="1">
        <w:r w:rsidR="00E85B6B">
          <w:rPr>
            <w:rStyle w:val="Hyperlink"/>
          </w:rPr>
          <w:t>https://universaldependencies.org/u/feat/NumForm.html</w:t>
        </w:r>
      </w:hyperlink>
    </w:p>
    <w:p w14:paraId="1D919FC4" w14:textId="77777777" w:rsidR="00CF3721" w:rsidRPr="00CB4123" w:rsidRDefault="00CF3721" w:rsidP="00CF3721"/>
    <w:p w14:paraId="76AAE017" w14:textId="77777777" w:rsidR="00CF3721" w:rsidRPr="00CB4123" w:rsidRDefault="00CF3721" w:rsidP="00CF3721">
      <w:pPr>
        <w:rPr>
          <w:b/>
        </w:rPr>
      </w:pPr>
      <w:r w:rsidRPr="00CB4123">
        <w:rPr>
          <w:b/>
        </w:rPr>
        <w:t>Izpeljane smernice za slovenščino:</w:t>
      </w:r>
    </w:p>
    <w:p w14:paraId="54C5475E" w14:textId="52D042CB" w:rsidR="00CF3721" w:rsidRPr="00CB4123" w:rsidRDefault="00CF3721" w:rsidP="00CF3721">
      <w:pPr>
        <w:widowControl w:val="0"/>
      </w:pPr>
      <w:r w:rsidRPr="00CB4123">
        <w:t xml:space="preserve">NumForm je leksikalna lastnost števnikov, ki pove, ali je števnik izražen s </w:t>
      </w:r>
      <w:r w:rsidR="00082111">
        <w:t>števkami</w:t>
      </w:r>
      <w:r w:rsidRPr="00CB4123">
        <w:t xml:space="preserve"> ali z besedo. </w:t>
      </w:r>
    </w:p>
    <w:p w14:paraId="74E1E827" w14:textId="77777777" w:rsidR="00CF3721" w:rsidRPr="00CB4123" w:rsidRDefault="00CF3721" w:rsidP="00CF3721">
      <w:pPr>
        <w:widowControl w:val="0"/>
      </w:pPr>
    </w:p>
    <w:p w14:paraId="2F4FC40E" w14:textId="2F9F79E6" w:rsidR="00CF3721" w:rsidRPr="00CB4123" w:rsidRDefault="00CF3721" w:rsidP="00CF3721">
      <w:pPr>
        <w:shd w:val="clear" w:color="auto" w:fill="DBEFF9" w:themeFill="background2"/>
      </w:pPr>
      <w:r w:rsidRPr="00CB4123">
        <w:rPr>
          <w:rStyle w:val="HTMLCode"/>
          <w:rFonts w:ascii="Courier" w:eastAsiaTheme="minorEastAsia" w:hAnsi="Courier"/>
          <w:b/>
          <w:color w:val="000000"/>
        </w:rPr>
        <w:t>Word</w:t>
      </w:r>
      <w:r w:rsidRPr="00CB4123">
        <w:t>: števnik izražen z besedo</w:t>
      </w:r>
    </w:p>
    <w:p w14:paraId="22211DF0" w14:textId="77777777" w:rsidR="00CF3721" w:rsidRPr="00CB4123" w:rsidRDefault="00CF3721" w:rsidP="00CF3721">
      <w:pPr>
        <w:widowControl w:val="0"/>
        <w:rPr>
          <w:u w:val="single"/>
        </w:rPr>
      </w:pPr>
      <w:r w:rsidRPr="00CB4123">
        <w:rPr>
          <w:u w:val="single"/>
        </w:rPr>
        <w:t>Primeri:</w:t>
      </w:r>
    </w:p>
    <w:p w14:paraId="613794A1" w14:textId="7306CCAD" w:rsidR="00CF3721" w:rsidRPr="00CB4123" w:rsidRDefault="00CF3721">
      <w:pPr>
        <w:numPr>
          <w:ilvl w:val="0"/>
          <w:numId w:val="26"/>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en</w:t>
      </w:r>
      <w:r w:rsidRPr="00CB4123">
        <w:rPr>
          <w:rFonts w:ascii="Open Sans" w:eastAsia="Times New Roman" w:hAnsi="Open Sans" w:cs="Open Sans"/>
          <w:color w:val="000000"/>
        </w:rPr>
        <w:t>, </w:t>
      </w:r>
      <w:r w:rsidRPr="00CB4123">
        <w:rPr>
          <w:rFonts w:ascii="Open Sans" w:eastAsia="Times New Roman" w:hAnsi="Open Sans" w:cs="Open Sans"/>
          <w:i/>
          <w:iCs/>
          <w:color w:val="000000"/>
        </w:rPr>
        <w:t>dva</w:t>
      </w:r>
      <w:r w:rsidRPr="00CB4123">
        <w:rPr>
          <w:rFonts w:ascii="Open Sans" w:eastAsia="Times New Roman" w:hAnsi="Open Sans" w:cs="Open Sans"/>
          <w:color w:val="000000"/>
        </w:rPr>
        <w:t>, </w:t>
      </w:r>
      <w:r w:rsidRPr="00CB4123">
        <w:rPr>
          <w:rFonts w:ascii="Open Sans" w:eastAsia="Times New Roman" w:hAnsi="Open Sans" w:cs="Open Sans"/>
          <w:i/>
          <w:iCs/>
          <w:color w:val="000000"/>
        </w:rPr>
        <w:t>tri</w:t>
      </w:r>
    </w:p>
    <w:p w14:paraId="6B863349" w14:textId="6592167A" w:rsidR="00CF3721" w:rsidRPr="00CB4123" w:rsidRDefault="00CF3721">
      <w:pPr>
        <w:numPr>
          <w:ilvl w:val="0"/>
          <w:numId w:val="26"/>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enoj</w:t>
      </w:r>
      <w:r w:rsidRPr="00CB4123">
        <w:rPr>
          <w:rFonts w:ascii="Open Sans" w:eastAsia="Times New Roman" w:hAnsi="Open Sans" w:cs="Open Sans"/>
          <w:color w:val="000000"/>
        </w:rPr>
        <w:t>, </w:t>
      </w:r>
      <w:r w:rsidRPr="00CB4123">
        <w:rPr>
          <w:rFonts w:ascii="Open Sans" w:eastAsia="Times New Roman" w:hAnsi="Open Sans" w:cs="Open Sans"/>
          <w:i/>
          <w:iCs/>
          <w:color w:val="000000"/>
        </w:rPr>
        <w:t>dvoj</w:t>
      </w:r>
      <w:r w:rsidRPr="00CB4123">
        <w:rPr>
          <w:rFonts w:ascii="Open Sans" w:eastAsia="Times New Roman" w:hAnsi="Open Sans" w:cs="Open Sans"/>
          <w:color w:val="000000"/>
        </w:rPr>
        <w:t>, </w:t>
      </w:r>
      <w:r w:rsidRPr="00CB4123">
        <w:rPr>
          <w:rFonts w:ascii="Open Sans" w:eastAsia="Times New Roman" w:hAnsi="Open Sans" w:cs="Open Sans"/>
          <w:i/>
          <w:iCs/>
          <w:color w:val="000000"/>
        </w:rPr>
        <w:t>troj</w:t>
      </w:r>
    </w:p>
    <w:p w14:paraId="44CC5CC7" w14:textId="208C14F7" w:rsidR="00CF3721" w:rsidRPr="00CB4123" w:rsidRDefault="00CF3721" w:rsidP="00CF3721">
      <w:pPr>
        <w:shd w:val="clear" w:color="auto" w:fill="DBEFF9" w:themeFill="background2"/>
      </w:pPr>
      <w:r w:rsidRPr="00CB4123">
        <w:rPr>
          <w:rStyle w:val="HTMLCode"/>
          <w:rFonts w:ascii="Courier" w:eastAsiaTheme="minorEastAsia" w:hAnsi="Courier"/>
          <w:b/>
        </w:rPr>
        <w:t>D</w:t>
      </w:r>
      <w:r w:rsidR="000D6080" w:rsidRPr="00CB4123">
        <w:rPr>
          <w:rStyle w:val="HTMLCode"/>
          <w:rFonts w:ascii="Courier" w:eastAsiaTheme="minorEastAsia" w:hAnsi="Courier"/>
          <w:b/>
        </w:rPr>
        <w:t>igit</w:t>
      </w:r>
      <w:r w:rsidRPr="00CB4123">
        <w:t xml:space="preserve">: </w:t>
      </w:r>
      <w:r w:rsidR="000D6080" w:rsidRPr="00CB4123">
        <w:t>števnik izražen s številko</w:t>
      </w:r>
    </w:p>
    <w:p w14:paraId="6F101788" w14:textId="77777777" w:rsidR="00CF3721" w:rsidRPr="00CB4123" w:rsidRDefault="00CF3721" w:rsidP="00CF3721">
      <w:pPr>
        <w:widowControl w:val="0"/>
        <w:rPr>
          <w:u w:val="single"/>
        </w:rPr>
      </w:pPr>
      <w:r w:rsidRPr="00CB4123">
        <w:rPr>
          <w:u w:val="single"/>
        </w:rPr>
        <w:t>Primeri:</w:t>
      </w:r>
    </w:p>
    <w:p w14:paraId="7D37B13F" w14:textId="77777777" w:rsidR="000D6080" w:rsidRPr="00CB4123" w:rsidRDefault="000D6080">
      <w:pPr>
        <w:numPr>
          <w:ilvl w:val="0"/>
          <w:numId w:val="27"/>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1, 2, 3</w:t>
      </w:r>
    </w:p>
    <w:p w14:paraId="76018261" w14:textId="5E43EAFA" w:rsidR="00CF3721" w:rsidRPr="00CB4123" w:rsidRDefault="000D6080">
      <w:pPr>
        <w:numPr>
          <w:ilvl w:val="0"/>
          <w:numId w:val="27"/>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1., 2., 3.</w:t>
      </w:r>
    </w:p>
    <w:p w14:paraId="32F3C949" w14:textId="5EDBC540" w:rsidR="00CF3721" w:rsidRPr="00CB4123" w:rsidRDefault="000D6080" w:rsidP="00CF3721">
      <w:pPr>
        <w:shd w:val="clear" w:color="auto" w:fill="DBEFF9" w:themeFill="background2"/>
      </w:pPr>
      <w:r w:rsidRPr="00CB4123">
        <w:rPr>
          <w:rStyle w:val="HTMLCode"/>
          <w:rFonts w:ascii="Courier" w:eastAsiaTheme="minorEastAsia" w:hAnsi="Courier"/>
          <w:b/>
        </w:rPr>
        <w:t>Roman</w:t>
      </w:r>
      <w:r w:rsidR="00CF3721" w:rsidRPr="00CB4123">
        <w:t xml:space="preserve">: </w:t>
      </w:r>
      <w:r w:rsidRPr="00CB4123">
        <w:t>rimski števnik</w:t>
      </w:r>
    </w:p>
    <w:p w14:paraId="4D7DCDB6" w14:textId="77777777" w:rsidR="00CF3721" w:rsidRPr="00CB4123" w:rsidRDefault="00CF3721" w:rsidP="00CF3721">
      <w:pPr>
        <w:widowControl w:val="0"/>
        <w:rPr>
          <w:u w:val="single"/>
        </w:rPr>
      </w:pPr>
      <w:r w:rsidRPr="00CB4123">
        <w:rPr>
          <w:u w:val="single"/>
        </w:rPr>
        <w:t>Primeri:</w:t>
      </w:r>
    </w:p>
    <w:p w14:paraId="5A6C6FB0" w14:textId="77777777" w:rsidR="000D6080" w:rsidRPr="00CB4123" w:rsidRDefault="000D6080">
      <w:pPr>
        <w:numPr>
          <w:ilvl w:val="0"/>
          <w:numId w:val="28"/>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I, II, III</w:t>
      </w:r>
    </w:p>
    <w:p w14:paraId="4AE6F587" w14:textId="5A17A419" w:rsidR="000D6080" w:rsidRPr="00CB4123" w:rsidRDefault="000D6080">
      <w:pPr>
        <w:numPr>
          <w:ilvl w:val="0"/>
          <w:numId w:val="28"/>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I., II., III.</w:t>
      </w:r>
    </w:p>
    <w:p w14:paraId="2A28FA90" w14:textId="14BA51F6" w:rsidR="00CF3721" w:rsidRPr="00CB4123" w:rsidRDefault="00CF3721" w:rsidP="00CF3721">
      <w:pPr>
        <w:spacing w:before="100" w:beforeAutospacing="1" w:after="100" w:afterAutospacing="1"/>
      </w:pPr>
      <w:r w:rsidRPr="00CB4123">
        <w:rPr>
          <w:b/>
        </w:rPr>
        <w:t xml:space="preserve">Koristne povezave: </w:t>
      </w:r>
    </w:p>
    <w:p w14:paraId="1EC7A637" w14:textId="705D3A33" w:rsidR="009B709D" w:rsidRPr="00CB4123" w:rsidRDefault="004204D5" w:rsidP="009B709D">
      <w:pPr>
        <w:widowControl w:val="0"/>
        <w:numPr>
          <w:ilvl w:val="0"/>
          <w:numId w:val="6"/>
        </w:numPr>
        <w:spacing w:after="0"/>
        <w:ind w:left="714" w:hanging="357"/>
      </w:pPr>
      <w:hyperlink r:id="rId196">
        <w:r w:rsidR="009B709D" w:rsidRPr="00CB4123">
          <w:rPr>
            <w:rStyle w:val="Hyperlink"/>
          </w:rPr>
          <w:t>uporabne statistike</w:t>
        </w:r>
      </w:hyperlink>
      <w:r w:rsidR="009B709D" w:rsidRPr="00CB4123">
        <w:t xml:space="preserve"> o lastnosti </w:t>
      </w:r>
      <w:r w:rsidR="009B709D" w:rsidRPr="00CB4123">
        <w:rPr>
          <w:rStyle w:val="UDTagChar"/>
        </w:rPr>
        <w:t>NumForm</w:t>
      </w:r>
      <w:r w:rsidR="009B709D" w:rsidRPr="00CB4123">
        <w:t xml:space="preserve"> v korpusu SSJ-UD</w:t>
      </w:r>
    </w:p>
    <w:p w14:paraId="01212721" w14:textId="6C1FA7C7" w:rsidR="00CF3721" w:rsidRDefault="004204D5" w:rsidP="009B709D">
      <w:pPr>
        <w:widowControl w:val="0"/>
        <w:numPr>
          <w:ilvl w:val="0"/>
          <w:numId w:val="6"/>
        </w:numPr>
        <w:spacing w:after="0"/>
        <w:ind w:left="714" w:hanging="357"/>
      </w:pPr>
      <w:hyperlink r:id="rId197" w:history="1">
        <w:r w:rsidR="009B709D" w:rsidRPr="00CB4123">
          <w:rPr>
            <w:rStyle w:val="Hyperlink"/>
          </w:rPr>
          <w:t>vse pojavnice</w:t>
        </w:r>
      </w:hyperlink>
      <w:r w:rsidR="009B709D" w:rsidRPr="00CB4123">
        <w:t xml:space="preserve"> z lastnostjo </w:t>
      </w:r>
      <w:r w:rsidR="009B709D" w:rsidRPr="00CB4123">
        <w:rPr>
          <w:rStyle w:val="UDTagChar"/>
        </w:rPr>
        <w:t>NumForm</w:t>
      </w:r>
      <w:r w:rsidR="009B709D" w:rsidRPr="00CB4123">
        <w:t xml:space="preserve"> </w:t>
      </w:r>
      <w:r w:rsidR="00403221">
        <w:t>v korpusu SSJ-UD/SUK v konkordančniku noSketchEngine</w:t>
      </w:r>
    </w:p>
    <w:p w14:paraId="796A364B" w14:textId="35232CC6" w:rsidR="00AF5179" w:rsidRDefault="004204D5" w:rsidP="00AF5179">
      <w:pPr>
        <w:widowControl w:val="0"/>
        <w:numPr>
          <w:ilvl w:val="0"/>
          <w:numId w:val="6"/>
        </w:numPr>
        <w:spacing w:after="0"/>
        <w:ind w:left="714" w:hanging="357"/>
      </w:pPr>
      <w:hyperlink r:id="rId198" w:history="1">
        <w:r w:rsidR="00AF5179" w:rsidRPr="00CB4123">
          <w:rPr>
            <w:rStyle w:val="Hyperlink"/>
          </w:rPr>
          <w:t>vse pojavnice</w:t>
        </w:r>
      </w:hyperlink>
      <w:r w:rsidR="00AF5179" w:rsidRPr="00CB4123">
        <w:t xml:space="preserve"> z lastnostjo </w:t>
      </w:r>
      <w:r w:rsidR="00AF5179" w:rsidRPr="00CB4123">
        <w:rPr>
          <w:rStyle w:val="UDTagChar"/>
        </w:rPr>
        <w:t>NumForm</w:t>
      </w:r>
      <w:r w:rsidR="00AF5179" w:rsidRPr="00CB4123">
        <w:t xml:space="preserve"> </w:t>
      </w:r>
      <w:r w:rsidR="00AF5179">
        <w:t>v korpusu SSJ-UD v orodju Drevesnik</w:t>
      </w:r>
    </w:p>
    <w:p w14:paraId="71AAC756" w14:textId="7A08E637" w:rsidR="004E147C" w:rsidRPr="004E147C" w:rsidRDefault="004204D5" w:rsidP="004E147C">
      <w:pPr>
        <w:pStyle w:val="ListParagraph"/>
        <w:widowControl w:val="0"/>
        <w:numPr>
          <w:ilvl w:val="0"/>
          <w:numId w:val="6"/>
        </w:numPr>
        <w:spacing w:after="0"/>
        <w:rPr>
          <w:rFonts w:ascii="Open Sans" w:eastAsia="MS Mincho" w:hAnsi="Open Sans" w:cs="Times New Roman"/>
        </w:rPr>
      </w:pPr>
      <w:hyperlink r:id="rId199" w:history="1">
        <w:r w:rsidR="004E147C" w:rsidRPr="004E147C">
          <w:rPr>
            <w:rStyle w:val="Hyperlink"/>
            <w:rFonts w:ascii="Open Sans" w:eastAsia="MS Mincho" w:hAnsi="Open Sans" w:cs="Times New Roman"/>
          </w:rPr>
          <w:t>vse pojavnice</w:t>
        </w:r>
      </w:hyperlink>
      <w:r w:rsidR="004E147C" w:rsidRPr="004E147C">
        <w:rPr>
          <w:rFonts w:ascii="Open Sans" w:eastAsia="MS Mincho" w:hAnsi="Open Sans" w:cs="Times New Roman"/>
        </w:rPr>
        <w:t xml:space="preserve"> z lastnostjo </w:t>
      </w:r>
      <w:r w:rsidR="004E147C">
        <w:rPr>
          <w:rFonts w:ascii="Courier New" w:eastAsia="MS Mincho" w:hAnsi="Courier New" w:cs="Times New Roman"/>
          <w:b/>
        </w:rPr>
        <w:t>NumForm</w:t>
      </w:r>
      <w:r w:rsidR="004E147C" w:rsidRPr="004E147C">
        <w:rPr>
          <w:rFonts w:ascii="Open Sans" w:eastAsia="MS Mincho" w:hAnsi="Open Sans" w:cs="Times New Roman"/>
        </w:rPr>
        <w:t xml:space="preserve"> v korpusu SSJ-UD v orodju Grew-match</w:t>
      </w:r>
    </w:p>
    <w:p w14:paraId="6FE6D508" w14:textId="77777777" w:rsidR="00CF3721" w:rsidRPr="00CB4123" w:rsidRDefault="00CF3721" w:rsidP="00CF3721">
      <w:pPr>
        <w:rPr>
          <w:b/>
        </w:rPr>
      </w:pPr>
    </w:p>
    <w:p w14:paraId="05878F05" w14:textId="77777777" w:rsidR="00CF3721" w:rsidRPr="00CB4123" w:rsidRDefault="00CF3721" w:rsidP="00CF3721">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CF3721" w:rsidRPr="00CB4123" w14:paraId="098DEE40" w14:textId="77777777" w:rsidTr="009470B6">
        <w:tc>
          <w:tcPr>
            <w:tcW w:w="9029" w:type="dxa"/>
            <w:shd w:val="clear" w:color="auto" w:fill="B3DDF2" w:themeFill="background2" w:themeFillShade="E6"/>
            <w:tcMar>
              <w:top w:w="100" w:type="dxa"/>
              <w:left w:w="100" w:type="dxa"/>
              <w:bottom w:w="100" w:type="dxa"/>
              <w:right w:w="100" w:type="dxa"/>
            </w:tcMar>
          </w:tcPr>
          <w:p w14:paraId="3C865C41" w14:textId="19D54FA4" w:rsidR="00CF3721" w:rsidRPr="00CB4123" w:rsidRDefault="000D6080" w:rsidP="009470B6">
            <w:pPr>
              <w:widowControl w:val="0"/>
              <w:pBdr>
                <w:top w:val="nil"/>
                <w:left w:val="nil"/>
                <w:bottom w:val="nil"/>
                <w:right w:val="nil"/>
                <w:between w:val="nil"/>
              </w:pBdr>
              <w:spacing w:after="0"/>
              <w:rPr>
                <w:rFonts w:ascii="Open Sans" w:hAnsi="Open Sans" w:cs="Open Sans"/>
                <w:color w:val="000000"/>
              </w:rPr>
            </w:pPr>
            <w:r w:rsidRPr="00CB4123">
              <w:rPr>
                <w:rStyle w:val="HTMLCode"/>
                <w:rFonts w:ascii="Courier" w:eastAsiaTheme="minorEastAsia" w:hAnsi="Courier"/>
                <w:color w:val="000000"/>
              </w:rPr>
              <w:t>NumForm</w:t>
            </w:r>
            <w:r w:rsidRPr="00CB4123">
              <w:rPr>
                <w:rFonts w:ascii="Open Sans" w:hAnsi="Open Sans" w:cs="Open Sans"/>
                <w:color w:val="000000"/>
              </w:rPr>
              <w:t xml:space="preserve"> se pripiše vsem števnikom, ki se pretvorijo iz UD oznake </w:t>
            </w:r>
            <w:r w:rsidRPr="00CB4123">
              <w:rPr>
                <w:rStyle w:val="HTMLCode"/>
                <w:rFonts w:ascii="Courier" w:eastAsiaTheme="minorEastAsia" w:hAnsi="Courier"/>
                <w:color w:val="000000"/>
              </w:rPr>
              <w:t>NUM</w:t>
            </w:r>
            <w:r w:rsidRPr="00CB4123">
              <w:rPr>
                <w:rFonts w:ascii="Open Sans" w:hAnsi="Open Sans" w:cs="Open Sans"/>
                <w:color w:val="000000"/>
              </w:rPr>
              <w:t>. Števniki s Form=digit se pretvorijo v </w:t>
            </w:r>
            <w:r w:rsidRPr="00CB4123">
              <w:rPr>
                <w:rStyle w:val="HTMLCode"/>
                <w:rFonts w:ascii="Courier" w:eastAsiaTheme="minorEastAsia" w:hAnsi="Courier"/>
                <w:color w:val="000000"/>
              </w:rPr>
              <w:t>NumForm=Digit</w:t>
            </w:r>
            <w:r w:rsidRPr="00CB4123">
              <w:rPr>
                <w:rFonts w:ascii="Open Sans" w:hAnsi="Open Sans" w:cs="Open Sans"/>
                <w:color w:val="000000"/>
              </w:rPr>
              <w:t>, števniki s Form=roman se pretvorijo v </w:t>
            </w:r>
            <w:r w:rsidRPr="00CB4123">
              <w:rPr>
                <w:rStyle w:val="HTMLCode"/>
                <w:rFonts w:ascii="Courier" w:eastAsiaTheme="minorEastAsia" w:hAnsi="Courier"/>
                <w:color w:val="000000"/>
              </w:rPr>
              <w:t>NumForm=Roman</w:t>
            </w:r>
            <w:r w:rsidRPr="00CB4123">
              <w:rPr>
                <w:rFonts w:ascii="Open Sans" w:hAnsi="Open Sans" w:cs="Open Sans"/>
                <w:color w:val="000000"/>
              </w:rPr>
              <w:t> in števniki s Form=letter se pretvorijo v </w:t>
            </w:r>
            <w:r w:rsidRPr="00CB4123">
              <w:rPr>
                <w:rStyle w:val="HTMLCode"/>
                <w:rFonts w:ascii="Courier" w:eastAsiaTheme="minorEastAsia" w:hAnsi="Courier"/>
                <w:color w:val="000000"/>
              </w:rPr>
              <w:t>NumForm=Word</w:t>
            </w:r>
            <w:r w:rsidRPr="00CB4123">
              <w:rPr>
                <w:rFonts w:ascii="Open Sans" w:hAnsi="Open Sans" w:cs="Open Sans"/>
                <w:color w:val="000000"/>
              </w:rPr>
              <w:t xml:space="preserve">. Pozor, besednim števnikom, ki </w:t>
            </w:r>
            <w:r w:rsidR="00082111">
              <w:rPr>
                <w:rFonts w:ascii="Open Sans" w:hAnsi="Open Sans" w:cs="Open Sans"/>
                <w:color w:val="000000"/>
              </w:rPr>
              <w:t>so znotraj sheme UD označeni kor pridevniki (</w:t>
            </w:r>
            <w:r w:rsidRPr="00CB4123">
              <w:rPr>
                <w:rStyle w:val="HTMLCode"/>
                <w:rFonts w:ascii="Courier" w:eastAsiaTheme="minorEastAsia" w:hAnsi="Courier"/>
                <w:color w:val="000000"/>
              </w:rPr>
              <w:t>ADJ</w:t>
            </w:r>
            <w:r w:rsidR="00416896">
              <w:rPr>
                <w:rStyle w:val="HTMLCode"/>
                <w:rFonts w:ascii="Courier" w:eastAsiaTheme="minorEastAsia" w:hAnsi="Courier"/>
                <w:color w:val="000000"/>
              </w:rPr>
              <w:t>)</w:t>
            </w:r>
            <w:r w:rsidR="00416896">
              <w:rPr>
                <w:rFonts w:ascii="Open Sans" w:hAnsi="Open Sans" w:cs="Open Sans"/>
                <w:color w:val="000000"/>
              </w:rPr>
              <w:t xml:space="preserve">, npr. </w:t>
            </w:r>
            <w:r w:rsidR="00416896">
              <w:rPr>
                <w:rFonts w:ascii="Open Sans" w:hAnsi="Open Sans" w:cs="Open Sans"/>
                <w:i/>
                <w:color w:val="000000"/>
              </w:rPr>
              <w:t xml:space="preserve">prvi, drug, </w:t>
            </w:r>
            <w:r w:rsidR="00416896" w:rsidRPr="00416896">
              <w:rPr>
                <w:rFonts w:ascii="Open Sans" w:hAnsi="Open Sans" w:cs="Open Sans"/>
                <w:i/>
                <w:color w:val="000000"/>
              </w:rPr>
              <w:t>enojen</w:t>
            </w:r>
            <w:r w:rsidR="00416896">
              <w:rPr>
                <w:rFonts w:ascii="Open Sans" w:hAnsi="Open Sans" w:cs="Open Sans"/>
                <w:color w:val="000000"/>
              </w:rPr>
              <w:t>, s</w:t>
            </w:r>
            <w:r w:rsidRPr="00416896">
              <w:rPr>
                <w:rFonts w:ascii="Open Sans" w:hAnsi="Open Sans" w:cs="Open Sans"/>
                <w:color w:val="000000"/>
              </w:rPr>
              <w:t>e</w:t>
            </w:r>
            <w:r w:rsidRPr="00CB4123">
              <w:rPr>
                <w:rFonts w:ascii="Open Sans" w:hAnsi="Open Sans" w:cs="Open Sans"/>
                <w:color w:val="000000"/>
              </w:rPr>
              <w:t xml:space="preserve"> oznake </w:t>
            </w:r>
            <w:r w:rsidRPr="00CB4123">
              <w:rPr>
                <w:rStyle w:val="HTMLCode"/>
                <w:rFonts w:ascii="Courier" w:eastAsiaTheme="minorEastAsia" w:hAnsi="Courier"/>
                <w:color w:val="000000"/>
              </w:rPr>
              <w:t xml:space="preserve">NumForm </w:t>
            </w:r>
            <w:r w:rsidRPr="00CB4123">
              <w:rPr>
                <w:rStyle w:val="HTMLCode"/>
                <w:rFonts w:asciiTheme="majorHAnsi" w:eastAsiaTheme="minorEastAsia" w:hAnsiTheme="majorHAnsi" w:cstheme="majorHAnsi"/>
                <w:color w:val="000000"/>
              </w:rPr>
              <w:t xml:space="preserve">ne </w:t>
            </w:r>
            <w:r w:rsidR="00082111">
              <w:rPr>
                <w:rStyle w:val="HTMLCode"/>
                <w:rFonts w:asciiTheme="majorHAnsi" w:eastAsiaTheme="minorEastAsia" w:hAnsiTheme="majorHAnsi" w:cstheme="majorHAnsi"/>
                <w:color w:val="000000"/>
              </w:rPr>
              <w:t>pripisuje</w:t>
            </w:r>
            <w:r w:rsidRPr="00CB4123">
              <w:rPr>
                <w:rFonts w:ascii="Open Sans" w:hAnsi="Open Sans" w:cs="Open Sans"/>
                <w:color w:val="000000"/>
              </w:rPr>
              <w:t>.</w:t>
            </w:r>
          </w:p>
        </w:tc>
      </w:tr>
    </w:tbl>
    <w:p w14:paraId="7B544F4F" w14:textId="09BCDCEE" w:rsidR="00E85B6B" w:rsidRDefault="00734D5F" w:rsidP="00335864">
      <w:pPr>
        <w:pStyle w:val="Heading4"/>
      </w:pPr>
      <w:bookmarkStart w:id="79" w:name="_NumType:_numeral_type"/>
      <w:bookmarkEnd w:id="79"/>
      <w:r w:rsidRPr="00CB4123">
        <w:rPr>
          <w:sz w:val="20"/>
          <w:szCs w:val="20"/>
        </w:rPr>
        <w:br w:type="page"/>
      </w:r>
      <w:bookmarkStart w:id="80" w:name="_Toc176509730"/>
      <w:r w:rsidR="00E85B6B">
        <w:lastRenderedPageBreak/>
        <w:t>NumType: numeral type</w:t>
      </w:r>
      <w:bookmarkEnd w:id="80"/>
    </w:p>
    <w:p w14:paraId="6C7382EF" w14:textId="45A4B9C1" w:rsidR="00E85B6B" w:rsidRDefault="00E85B6B" w:rsidP="00E85B6B">
      <w:r>
        <w:t xml:space="preserve">Povezava do univerzalnih smernic za lastnost </w:t>
      </w:r>
      <w:r>
        <w:rPr>
          <w:rStyle w:val="UDTagChar"/>
        </w:rPr>
        <w:t>NumType</w:t>
      </w:r>
      <w:r>
        <w:t xml:space="preserve">: </w:t>
      </w:r>
      <w:hyperlink r:id="rId200" w:history="1">
        <w:r>
          <w:rPr>
            <w:rStyle w:val="Hyperlink"/>
          </w:rPr>
          <w:t>https://universaldependencies.org/u/feat/NumType.html</w:t>
        </w:r>
      </w:hyperlink>
    </w:p>
    <w:p w14:paraId="2672F7B2" w14:textId="77777777" w:rsidR="00E85B6B" w:rsidRDefault="00E85B6B" w:rsidP="00E85B6B"/>
    <w:p w14:paraId="23953EA8" w14:textId="77777777" w:rsidR="00E85B6B" w:rsidRPr="00214AE9" w:rsidRDefault="00E85B6B" w:rsidP="00E85B6B">
      <w:pPr>
        <w:rPr>
          <w:b/>
        </w:rPr>
      </w:pPr>
      <w:r w:rsidRPr="00214AE9">
        <w:rPr>
          <w:b/>
        </w:rPr>
        <w:t>Izpeljane smernice za slovenščino:</w:t>
      </w:r>
    </w:p>
    <w:p w14:paraId="7D2C804F" w14:textId="361ADAB6" w:rsidR="00E85B6B" w:rsidRDefault="00E85B6B" w:rsidP="00E85B6B">
      <w:pPr>
        <w:widowControl w:val="0"/>
      </w:pPr>
      <w:r>
        <w:t>V s</w:t>
      </w:r>
      <w:r w:rsidR="00270238">
        <w:t>lovenskih drevesnicah UD</w:t>
      </w:r>
      <w:r>
        <w:t xml:space="preserve"> je</w:t>
      </w:r>
      <w:r w:rsidR="00270238">
        <w:t xml:space="preserve"> vrsta števnika (</w:t>
      </w:r>
      <w:r>
        <w:t>NumType</w:t>
      </w:r>
      <w:r w:rsidR="00270238">
        <w:t>)</w:t>
      </w:r>
      <w:r>
        <w:t xml:space="preserve"> leksikalna lastnost števnikov in nekaterih pridevnikov, ki izražajo štetje s števili. </w:t>
      </w:r>
    </w:p>
    <w:p w14:paraId="2BC59086" w14:textId="77777777" w:rsidR="00E85B6B" w:rsidRPr="00CB4123" w:rsidRDefault="00E85B6B" w:rsidP="00E85B6B">
      <w:pPr>
        <w:widowControl w:val="0"/>
      </w:pPr>
    </w:p>
    <w:p w14:paraId="2F43636A" w14:textId="751D123E" w:rsidR="00E85B6B" w:rsidRPr="00CB4123" w:rsidRDefault="00E85B6B" w:rsidP="00E85B6B">
      <w:pPr>
        <w:shd w:val="clear" w:color="auto" w:fill="DBEFF9" w:themeFill="background2"/>
      </w:pPr>
      <w:r w:rsidRPr="00CB4123">
        <w:rPr>
          <w:rStyle w:val="HTMLCode"/>
          <w:rFonts w:ascii="Courier" w:eastAsiaTheme="minorEastAsia" w:hAnsi="Courier"/>
          <w:b/>
          <w:color w:val="000000"/>
        </w:rPr>
        <w:t>Card</w:t>
      </w:r>
      <w:r w:rsidRPr="00CB4123">
        <w:t>: glavni števnik</w:t>
      </w:r>
    </w:p>
    <w:p w14:paraId="4749B824" w14:textId="77777777" w:rsidR="00E85B6B" w:rsidRPr="00CB4123" w:rsidRDefault="00E85B6B" w:rsidP="00E85B6B">
      <w:pPr>
        <w:widowControl w:val="0"/>
        <w:rPr>
          <w:u w:val="single"/>
        </w:rPr>
      </w:pPr>
      <w:r w:rsidRPr="00CB4123">
        <w:rPr>
          <w:u w:val="single"/>
        </w:rPr>
        <w:t>Primeri:</w:t>
      </w:r>
    </w:p>
    <w:p w14:paraId="4F9BBF34" w14:textId="1E4A7AEB" w:rsidR="00A901D4" w:rsidRPr="00CB4123" w:rsidRDefault="00A901D4">
      <w:pPr>
        <w:numPr>
          <w:ilvl w:val="0"/>
          <w:numId w:val="29"/>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en, dva, tri</w:t>
      </w:r>
    </w:p>
    <w:p w14:paraId="250320C2" w14:textId="77777777" w:rsidR="00A901D4" w:rsidRPr="00CB4123" w:rsidRDefault="00A901D4">
      <w:pPr>
        <w:numPr>
          <w:ilvl w:val="0"/>
          <w:numId w:val="29"/>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1, 2, 3</w:t>
      </w:r>
    </w:p>
    <w:p w14:paraId="040C776A" w14:textId="77777777" w:rsidR="00A901D4" w:rsidRPr="00CB4123" w:rsidRDefault="00A901D4">
      <w:pPr>
        <w:numPr>
          <w:ilvl w:val="0"/>
          <w:numId w:val="29"/>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I, II, III</w:t>
      </w:r>
    </w:p>
    <w:p w14:paraId="202A5165" w14:textId="6B629358" w:rsidR="00E85B6B" w:rsidRPr="00CB4123" w:rsidRDefault="00A901D4" w:rsidP="00E85B6B">
      <w:pPr>
        <w:shd w:val="clear" w:color="auto" w:fill="DBEFF9" w:themeFill="background2"/>
      </w:pPr>
      <w:r w:rsidRPr="00CB4123">
        <w:rPr>
          <w:rStyle w:val="HTMLCode"/>
          <w:rFonts w:ascii="Courier" w:eastAsiaTheme="minorEastAsia" w:hAnsi="Courier"/>
          <w:b/>
        </w:rPr>
        <w:t>Ord</w:t>
      </w:r>
      <w:r w:rsidR="00E85B6B" w:rsidRPr="00CB4123">
        <w:t xml:space="preserve">: </w:t>
      </w:r>
      <w:r w:rsidRPr="00CB4123">
        <w:t>vrstilni števnik</w:t>
      </w:r>
    </w:p>
    <w:p w14:paraId="128140D9" w14:textId="77777777" w:rsidR="00E85B6B" w:rsidRPr="00CB4123" w:rsidRDefault="00E85B6B" w:rsidP="00E85B6B">
      <w:pPr>
        <w:widowControl w:val="0"/>
        <w:rPr>
          <w:u w:val="single"/>
        </w:rPr>
      </w:pPr>
      <w:r w:rsidRPr="00CB4123">
        <w:rPr>
          <w:u w:val="single"/>
        </w:rPr>
        <w:t>Primeri:</w:t>
      </w:r>
    </w:p>
    <w:p w14:paraId="70D3B475" w14:textId="47F23788" w:rsidR="00A901D4" w:rsidRPr="00CB4123" w:rsidRDefault="00A901D4">
      <w:pPr>
        <w:numPr>
          <w:ilvl w:val="0"/>
          <w:numId w:val="30"/>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prvi, drugi, tretji</w:t>
      </w:r>
      <w:r w:rsidRPr="00CB4123">
        <w:rPr>
          <w:rFonts w:ascii="Open Sans" w:eastAsia="Times New Roman" w:hAnsi="Open Sans" w:cs="Open Sans"/>
          <w:color w:val="000000"/>
        </w:rPr>
        <w:t> </w:t>
      </w:r>
    </w:p>
    <w:p w14:paraId="04BEEDAF" w14:textId="77777777" w:rsidR="00A901D4" w:rsidRPr="00CB4123" w:rsidRDefault="00A901D4">
      <w:pPr>
        <w:numPr>
          <w:ilvl w:val="0"/>
          <w:numId w:val="30"/>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1., 2., 3.</w:t>
      </w:r>
    </w:p>
    <w:p w14:paraId="2BB10BBF" w14:textId="77777777" w:rsidR="00A901D4" w:rsidRPr="00CB4123" w:rsidRDefault="00A901D4">
      <w:pPr>
        <w:numPr>
          <w:ilvl w:val="0"/>
          <w:numId w:val="30"/>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I., II., III.</w:t>
      </w:r>
    </w:p>
    <w:p w14:paraId="29606D28" w14:textId="413CC860" w:rsidR="00E85B6B" w:rsidRPr="00CB4123" w:rsidRDefault="00A901D4" w:rsidP="00E85B6B">
      <w:pPr>
        <w:shd w:val="clear" w:color="auto" w:fill="DBEFF9" w:themeFill="background2"/>
      </w:pPr>
      <w:r w:rsidRPr="00CB4123">
        <w:rPr>
          <w:rStyle w:val="HTMLCode"/>
          <w:rFonts w:ascii="Courier" w:eastAsiaTheme="minorEastAsia" w:hAnsi="Courier"/>
          <w:b/>
        </w:rPr>
        <w:t>Mult</w:t>
      </w:r>
      <w:r w:rsidR="00E85B6B" w:rsidRPr="00CB4123">
        <w:t xml:space="preserve">: </w:t>
      </w:r>
      <w:r w:rsidRPr="00CB4123">
        <w:t>množilni števnik</w:t>
      </w:r>
    </w:p>
    <w:p w14:paraId="4D172C04" w14:textId="782F7D54" w:rsidR="00A901D4" w:rsidRPr="00CB4123" w:rsidRDefault="00A901D4" w:rsidP="00E85B6B">
      <w:pPr>
        <w:widowControl w:val="0"/>
      </w:pPr>
      <w:r w:rsidRPr="00CB4123">
        <w:t>Podvrsta pridevnika ali prislova.</w:t>
      </w:r>
    </w:p>
    <w:p w14:paraId="73485D5D" w14:textId="53DFD5BA" w:rsidR="00E85B6B" w:rsidRPr="00CB4123" w:rsidRDefault="00E85B6B" w:rsidP="00E85B6B">
      <w:pPr>
        <w:widowControl w:val="0"/>
        <w:rPr>
          <w:u w:val="single"/>
        </w:rPr>
      </w:pPr>
      <w:r w:rsidRPr="00CB4123">
        <w:rPr>
          <w:u w:val="single"/>
        </w:rPr>
        <w:t>Primeri:</w:t>
      </w:r>
    </w:p>
    <w:p w14:paraId="24E5400D" w14:textId="2101B5E5" w:rsidR="00A901D4" w:rsidRPr="00CB4123" w:rsidRDefault="00A901D4">
      <w:pPr>
        <w:numPr>
          <w:ilvl w:val="0"/>
          <w:numId w:val="31"/>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dvojen</w:t>
      </w:r>
      <w:r w:rsidRPr="00CB4123">
        <w:rPr>
          <w:rFonts w:ascii="Open Sans" w:eastAsia="Times New Roman" w:hAnsi="Open Sans" w:cs="Open Sans"/>
          <w:color w:val="000000"/>
        </w:rPr>
        <w:t>; </w:t>
      </w:r>
      <w:r w:rsidRPr="00CB4123">
        <w:rPr>
          <w:rFonts w:ascii="Open Sans" w:eastAsia="Times New Roman" w:hAnsi="Open Sans" w:cs="Open Sans"/>
          <w:i/>
          <w:iCs/>
          <w:color w:val="000000"/>
        </w:rPr>
        <w:t>trojen</w:t>
      </w:r>
      <w:r w:rsidRPr="00CB4123">
        <w:rPr>
          <w:rFonts w:ascii="Open Sans" w:eastAsia="Times New Roman" w:hAnsi="Open Sans" w:cs="Open Sans"/>
          <w:color w:val="000000"/>
        </w:rPr>
        <w:t>; </w:t>
      </w:r>
      <w:r w:rsidRPr="00CB4123">
        <w:rPr>
          <w:rFonts w:ascii="Open Sans" w:eastAsia="Times New Roman" w:hAnsi="Open Sans" w:cs="Open Sans"/>
          <w:i/>
          <w:iCs/>
          <w:color w:val="000000"/>
        </w:rPr>
        <w:t>četveren</w:t>
      </w:r>
      <w:r w:rsidRPr="00CB4123">
        <w:rPr>
          <w:rFonts w:ascii="Open Sans" w:eastAsia="Times New Roman" w:hAnsi="Open Sans" w:cs="Open Sans"/>
          <w:color w:val="000000"/>
        </w:rPr>
        <w:t> </w:t>
      </w:r>
    </w:p>
    <w:p w14:paraId="58B77DE2" w14:textId="77777777" w:rsidR="009C681B" w:rsidRPr="009C681B" w:rsidRDefault="00A901D4" w:rsidP="00A901D4">
      <w:pPr>
        <w:shd w:val="clear" w:color="auto" w:fill="DBEFF9" w:themeFill="background2"/>
        <w:rPr>
          <w:color w:val="000000" w:themeColor="text1"/>
        </w:rPr>
      </w:pPr>
      <w:r w:rsidRPr="00CB4123">
        <w:rPr>
          <w:rStyle w:val="HTMLCode"/>
          <w:rFonts w:ascii="Courier" w:eastAsiaTheme="minorEastAsia" w:hAnsi="Courier"/>
          <w:b/>
          <w:color w:val="000000"/>
        </w:rPr>
        <w:t>Sets</w:t>
      </w:r>
      <w:r w:rsidRPr="00CB4123">
        <w:t>: vrstni števnik</w:t>
      </w:r>
    </w:p>
    <w:p w14:paraId="6FC76F98" w14:textId="26063F4F" w:rsidR="00A901D4" w:rsidRPr="00CB4123" w:rsidRDefault="00A901D4" w:rsidP="00A901D4">
      <w:pPr>
        <w:widowControl w:val="0"/>
      </w:pPr>
      <w:r w:rsidRPr="00CB4123">
        <w:t xml:space="preserve">Števniki, ki </w:t>
      </w:r>
      <w:r w:rsidR="00DD1973" w:rsidRPr="00CB4123">
        <w:t xml:space="preserve">se uporabljajo za štetje skupkov stvari ali množinskih samostalnikov. </w:t>
      </w:r>
    </w:p>
    <w:p w14:paraId="4714D522" w14:textId="4B61535A" w:rsidR="00A901D4" w:rsidRPr="00CB4123" w:rsidRDefault="00A901D4" w:rsidP="00A901D4">
      <w:pPr>
        <w:widowControl w:val="0"/>
        <w:rPr>
          <w:u w:val="single"/>
        </w:rPr>
      </w:pPr>
      <w:r w:rsidRPr="00CB4123">
        <w:rPr>
          <w:u w:val="single"/>
        </w:rPr>
        <w:t>Primeri:</w:t>
      </w:r>
    </w:p>
    <w:p w14:paraId="19F9A68F" w14:textId="495C1269" w:rsidR="00A901D4" w:rsidRPr="00CB4123" w:rsidRDefault="00A901D4">
      <w:pPr>
        <w:numPr>
          <w:ilvl w:val="0"/>
          <w:numId w:val="32"/>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enoj, dvoj, troj</w:t>
      </w:r>
      <w:r w:rsidRPr="00CB4123">
        <w:rPr>
          <w:rFonts w:ascii="Open Sans" w:eastAsia="Times New Roman" w:hAnsi="Open Sans" w:cs="Open Sans"/>
          <w:color w:val="000000"/>
        </w:rPr>
        <w:t> </w:t>
      </w:r>
    </w:p>
    <w:p w14:paraId="23E1E431" w14:textId="77777777" w:rsidR="00E85B6B" w:rsidRPr="00CB4123" w:rsidRDefault="00E85B6B" w:rsidP="00E85B6B">
      <w:pPr>
        <w:spacing w:before="100" w:beforeAutospacing="1" w:after="100" w:afterAutospacing="1"/>
      </w:pPr>
      <w:r w:rsidRPr="00CB4123">
        <w:rPr>
          <w:b/>
        </w:rPr>
        <w:t xml:space="preserve">Koristne povezave: </w:t>
      </w:r>
    </w:p>
    <w:p w14:paraId="57C3D76D" w14:textId="0788A95A" w:rsidR="009B709D" w:rsidRPr="00CB4123" w:rsidRDefault="004204D5" w:rsidP="009B709D">
      <w:pPr>
        <w:widowControl w:val="0"/>
        <w:numPr>
          <w:ilvl w:val="0"/>
          <w:numId w:val="6"/>
        </w:numPr>
        <w:spacing w:after="0"/>
        <w:ind w:left="714" w:hanging="357"/>
      </w:pPr>
      <w:hyperlink r:id="rId201">
        <w:r w:rsidR="009B709D" w:rsidRPr="00CB4123">
          <w:rPr>
            <w:rStyle w:val="Hyperlink"/>
          </w:rPr>
          <w:t>uporabne statistike</w:t>
        </w:r>
      </w:hyperlink>
      <w:r w:rsidR="009B709D" w:rsidRPr="00CB4123">
        <w:t xml:space="preserve"> o lastnosti </w:t>
      </w:r>
      <w:r w:rsidR="009B709D" w:rsidRPr="00CB4123">
        <w:rPr>
          <w:rStyle w:val="UDTagChar"/>
        </w:rPr>
        <w:t>NumType</w:t>
      </w:r>
      <w:r w:rsidR="009B709D" w:rsidRPr="00CB4123">
        <w:t xml:space="preserve"> v korpusu SSJ-UD</w:t>
      </w:r>
    </w:p>
    <w:p w14:paraId="78E53622" w14:textId="5F0B3D98" w:rsidR="00E85B6B" w:rsidRDefault="004204D5" w:rsidP="00E85B6B">
      <w:pPr>
        <w:widowControl w:val="0"/>
        <w:numPr>
          <w:ilvl w:val="0"/>
          <w:numId w:val="6"/>
        </w:numPr>
        <w:spacing w:after="0"/>
        <w:ind w:left="714" w:hanging="357"/>
      </w:pPr>
      <w:hyperlink r:id="rId202" w:history="1">
        <w:r w:rsidR="009B709D" w:rsidRPr="00CB4123">
          <w:rPr>
            <w:rStyle w:val="Hyperlink"/>
          </w:rPr>
          <w:t>vse pojavnice</w:t>
        </w:r>
      </w:hyperlink>
      <w:r w:rsidR="009B709D" w:rsidRPr="00CB4123">
        <w:t xml:space="preserve"> z lastnostjo </w:t>
      </w:r>
      <w:r w:rsidR="009B709D" w:rsidRPr="00CB4123">
        <w:rPr>
          <w:rStyle w:val="UDTagChar"/>
        </w:rPr>
        <w:t>NumType</w:t>
      </w:r>
      <w:r w:rsidR="009B709D" w:rsidRPr="00CB4123">
        <w:t xml:space="preserve"> </w:t>
      </w:r>
      <w:r w:rsidR="00403221">
        <w:t>v korpusu SSJ-UD/SUK v konkordančniku noSketchEngine</w:t>
      </w:r>
    </w:p>
    <w:p w14:paraId="3068CF55" w14:textId="654485EF" w:rsidR="00AF5179" w:rsidRDefault="004204D5" w:rsidP="00AF5179">
      <w:pPr>
        <w:widowControl w:val="0"/>
        <w:numPr>
          <w:ilvl w:val="0"/>
          <w:numId w:val="6"/>
        </w:numPr>
        <w:spacing w:after="0"/>
        <w:ind w:left="714" w:hanging="357"/>
      </w:pPr>
      <w:hyperlink r:id="rId203" w:history="1">
        <w:r w:rsidR="00AF5179" w:rsidRPr="00CB4123">
          <w:rPr>
            <w:rStyle w:val="Hyperlink"/>
          </w:rPr>
          <w:t>vse pojavnice</w:t>
        </w:r>
      </w:hyperlink>
      <w:r w:rsidR="00AF5179" w:rsidRPr="00CB4123">
        <w:t xml:space="preserve"> z lastnostjo </w:t>
      </w:r>
      <w:r w:rsidR="00AF5179" w:rsidRPr="00CB4123">
        <w:rPr>
          <w:rStyle w:val="UDTagChar"/>
        </w:rPr>
        <w:t>NumType</w:t>
      </w:r>
      <w:r w:rsidR="00AF5179" w:rsidRPr="00CB4123">
        <w:t xml:space="preserve"> </w:t>
      </w:r>
      <w:r w:rsidR="00AF5179">
        <w:t>v korpusu SSJ-UD v orodju Drevesnik</w:t>
      </w:r>
    </w:p>
    <w:p w14:paraId="155CBDBD" w14:textId="56B40204" w:rsidR="004E147C" w:rsidRPr="004E147C" w:rsidRDefault="004204D5" w:rsidP="004E147C">
      <w:pPr>
        <w:pStyle w:val="ListParagraph"/>
        <w:widowControl w:val="0"/>
        <w:numPr>
          <w:ilvl w:val="0"/>
          <w:numId w:val="6"/>
        </w:numPr>
        <w:spacing w:after="0"/>
        <w:rPr>
          <w:rFonts w:ascii="Open Sans" w:eastAsia="MS Mincho" w:hAnsi="Open Sans" w:cs="Times New Roman"/>
        </w:rPr>
      </w:pPr>
      <w:hyperlink r:id="rId204" w:history="1">
        <w:r w:rsidR="004E147C" w:rsidRPr="004E147C">
          <w:rPr>
            <w:rStyle w:val="Hyperlink"/>
            <w:rFonts w:ascii="Open Sans" w:eastAsia="MS Mincho" w:hAnsi="Open Sans" w:cs="Times New Roman"/>
          </w:rPr>
          <w:t>vse pojavnice</w:t>
        </w:r>
      </w:hyperlink>
      <w:r w:rsidR="004E147C" w:rsidRPr="004E147C">
        <w:rPr>
          <w:rFonts w:ascii="Open Sans" w:eastAsia="MS Mincho" w:hAnsi="Open Sans" w:cs="Times New Roman"/>
        </w:rPr>
        <w:t xml:space="preserve"> z lastnostjo </w:t>
      </w:r>
      <w:r w:rsidR="004E147C">
        <w:rPr>
          <w:rFonts w:ascii="Courier New" w:eastAsia="MS Mincho" w:hAnsi="Courier New" w:cs="Times New Roman"/>
          <w:b/>
        </w:rPr>
        <w:t>NumType</w:t>
      </w:r>
      <w:r w:rsidR="004E147C" w:rsidRPr="004E147C">
        <w:rPr>
          <w:rFonts w:ascii="Open Sans" w:eastAsia="MS Mincho" w:hAnsi="Open Sans" w:cs="Times New Roman"/>
        </w:rPr>
        <w:t xml:space="preserve"> v korpusu SSJ-UD v orodju Grew-matc</w:t>
      </w:r>
      <w:r w:rsidR="004E147C">
        <w:rPr>
          <w:rFonts w:ascii="Open Sans" w:eastAsia="MS Mincho" w:hAnsi="Open Sans" w:cs="Times New Roman"/>
        </w:rPr>
        <w:t>h</w:t>
      </w:r>
    </w:p>
    <w:p w14:paraId="343CB667" w14:textId="24A1A476" w:rsidR="003B33D8" w:rsidRPr="00CB4123" w:rsidRDefault="003B33D8" w:rsidP="00E85B6B">
      <w:pPr>
        <w:rPr>
          <w:b/>
        </w:rPr>
      </w:pPr>
    </w:p>
    <w:p w14:paraId="682F0A59" w14:textId="77777777" w:rsidR="009B709D" w:rsidRPr="00CB4123" w:rsidRDefault="009B709D" w:rsidP="00E85B6B">
      <w:pPr>
        <w:rPr>
          <w:b/>
        </w:rPr>
      </w:pPr>
    </w:p>
    <w:p w14:paraId="0C5AB8A8" w14:textId="4B05AFF9" w:rsidR="00E85B6B" w:rsidRPr="00CB4123" w:rsidRDefault="00E85B6B" w:rsidP="00E85B6B">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E85B6B" w:rsidRPr="00CB4123" w14:paraId="0B7D2D2E" w14:textId="77777777" w:rsidTr="009470B6">
        <w:tc>
          <w:tcPr>
            <w:tcW w:w="9029" w:type="dxa"/>
            <w:shd w:val="clear" w:color="auto" w:fill="B3DDF2" w:themeFill="background2" w:themeFillShade="E6"/>
            <w:tcMar>
              <w:top w:w="100" w:type="dxa"/>
              <w:left w:w="100" w:type="dxa"/>
              <w:bottom w:w="100" w:type="dxa"/>
              <w:right w:w="100" w:type="dxa"/>
            </w:tcMar>
          </w:tcPr>
          <w:p w14:paraId="793A3E6C" w14:textId="39B403B7" w:rsidR="00DD1973" w:rsidRPr="00CB4123" w:rsidRDefault="00DD1973" w:rsidP="00DD1973">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rPr>
              <w:t>Vsi števniki s Type=cardinal se pretvorijo v </w:t>
            </w:r>
            <w:r w:rsidRPr="00CB4123">
              <w:rPr>
                <w:rStyle w:val="HTMLCode"/>
                <w:rFonts w:ascii="Courier" w:hAnsi="Courier"/>
                <w:color w:val="000000"/>
              </w:rPr>
              <w:t>NumType=Card</w:t>
            </w:r>
            <w:r w:rsidRPr="00CB4123">
              <w:rPr>
                <w:rFonts w:ascii="Open Sans" w:hAnsi="Open Sans" w:cs="Open Sans"/>
                <w:color w:val="000000"/>
                <w:sz w:val="20"/>
                <w:szCs w:val="20"/>
              </w:rPr>
              <w:t xml:space="preserve"> in vsi števniki s Type=ordinal se pretvorijo v </w:t>
            </w:r>
            <w:r w:rsidRPr="00CB4123">
              <w:rPr>
                <w:rStyle w:val="HTMLCode"/>
                <w:rFonts w:ascii="Courier" w:hAnsi="Courier"/>
                <w:color w:val="000000"/>
              </w:rPr>
              <w:t>NumType=Ord</w:t>
            </w:r>
            <w:r w:rsidRPr="00CB4123">
              <w:rPr>
                <w:rFonts w:ascii="Open Sans" w:hAnsi="Open Sans" w:cs="Open Sans"/>
                <w:color w:val="000000"/>
                <w:sz w:val="20"/>
                <w:szCs w:val="20"/>
              </w:rPr>
              <w:t xml:space="preserve">. Števniki s Type=pronominal se pretvorijo bodisi v </w:t>
            </w:r>
            <w:r w:rsidRPr="00CB4123">
              <w:rPr>
                <w:rStyle w:val="HTMLCode"/>
                <w:rFonts w:ascii="Courier" w:hAnsi="Courier"/>
                <w:color w:val="000000"/>
              </w:rPr>
              <w:t>NumType=Card</w:t>
            </w:r>
            <w:r w:rsidRPr="00CB4123">
              <w:rPr>
                <w:rFonts w:ascii="Open Sans" w:hAnsi="Open Sans" w:cs="Open Sans"/>
                <w:color w:val="000000"/>
                <w:sz w:val="20"/>
                <w:szCs w:val="20"/>
              </w:rPr>
              <w:t> (lemi </w:t>
            </w:r>
            <w:r w:rsidRPr="00CB4123">
              <w:rPr>
                <w:rStyle w:val="Emphasis"/>
                <w:rFonts w:ascii="Open Sans" w:hAnsi="Open Sans" w:cs="Open Sans"/>
                <w:color w:val="000000"/>
                <w:sz w:val="20"/>
                <w:szCs w:val="20"/>
              </w:rPr>
              <w:t>en</w:t>
            </w:r>
            <w:r w:rsidRPr="00CB4123">
              <w:rPr>
                <w:rFonts w:ascii="Open Sans" w:hAnsi="Open Sans" w:cs="Open Sans"/>
                <w:color w:val="000000"/>
                <w:sz w:val="20"/>
                <w:szCs w:val="20"/>
              </w:rPr>
              <w:t> in </w:t>
            </w:r>
            <w:r w:rsidRPr="00CB4123">
              <w:rPr>
                <w:rStyle w:val="Emphasis"/>
                <w:rFonts w:ascii="Open Sans" w:hAnsi="Open Sans" w:cs="Open Sans"/>
                <w:color w:val="000000"/>
                <w:sz w:val="20"/>
                <w:szCs w:val="20"/>
              </w:rPr>
              <w:t>eden</w:t>
            </w:r>
            <w:r w:rsidRPr="00CB4123">
              <w:rPr>
                <w:rFonts w:ascii="Open Sans" w:hAnsi="Open Sans" w:cs="Open Sans"/>
                <w:color w:val="000000"/>
                <w:sz w:val="20"/>
                <w:szCs w:val="20"/>
              </w:rPr>
              <w:t>) ali pa v </w:t>
            </w:r>
            <w:r w:rsidRPr="00CB4123">
              <w:rPr>
                <w:rStyle w:val="HTMLCode"/>
                <w:rFonts w:ascii="Courier" w:hAnsi="Courier"/>
                <w:color w:val="000000"/>
              </w:rPr>
              <w:t>NumType=Ord</w:t>
            </w:r>
            <w:r w:rsidRPr="00CB4123">
              <w:rPr>
                <w:rFonts w:ascii="Open Sans" w:hAnsi="Open Sans" w:cs="Open Sans"/>
                <w:color w:val="000000"/>
                <w:sz w:val="20"/>
                <w:szCs w:val="20"/>
              </w:rPr>
              <w:t> (lema </w:t>
            </w:r>
            <w:r w:rsidRPr="00CB4123">
              <w:rPr>
                <w:rStyle w:val="Emphasis"/>
                <w:rFonts w:ascii="Open Sans" w:hAnsi="Open Sans" w:cs="Open Sans"/>
                <w:color w:val="000000"/>
                <w:sz w:val="20"/>
                <w:szCs w:val="20"/>
              </w:rPr>
              <w:t>drug</w:t>
            </w:r>
            <w:r w:rsidRPr="00CB4123">
              <w:rPr>
                <w:rFonts w:ascii="Open Sans" w:hAnsi="Open Sans" w:cs="Open Sans"/>
                <w:color w:val="000000"/>
                <w:sz w:val="20"/>
                <w:szCs w:val="20"/>
              </w:rPr>
              <w:t>). Števniki s Type=special se</w:t>
            </w:r>
            <w:r w:rsidR="00D132DF" w:rsidRPr="00CB4123">
              <w:rPr>
                <w:rFonts w:ascii="Open Sans" w:hAnsi="Open Sans" w:cs="Open Sans"/>
                <w:color w:val="000000"/>
                <w:sz w:val="20"/>
                <w:szCs w:val="20"/>
              </w:rPr>
              <w:t xml:space="preserve"> </w:t>
            </w:r>
            <w:r w:rsidRPr="00CB4123">
              <w:rPr>
                <w:rFonts w:ascii="Open Sans" w:hAnsi="Open Sans" w:cs="Open Sans"/>
                <w:color w:val="000000"/>
                <w:sz w:val="20"/>
                <w:szCs w:val="20"/>
              </w:rPr>
              <w:t>pretvorijo bodisi v </w:t>
            </w:r>
            <w:r w:rsidRPr="00CB4123">
              <w:rPr>
                <w:rStyle w:val="HTMLCode"/>
                <w:rFonts w:ascii="Courier" w:hAnsi="Courier"/>
                <w:color w:val="000000"/>
              </w:rPr>
              <w:t>NumType=Sets</w:t>
            </w:r>
            <w:r w:rsidRPr="00CB4123">
              <w:rPr>
                <w:rFonts w:ascii="Open Sans" w:hAnsi="Open Sans" w:cs="Open Sans"/>
                <w:color w:val="000000"/>
                <w:sz w:val="20"/>
                <w:szCs w:val="20"/>
              </w:rPr>
              <w:t> (leme, ki se ne končajo na </w:t>
            </w:r>
            <w:r w:rsidRPr="00CB4123">
              <w:rPr>
                <w:rStyle w:val="Emphasis"/>
                <w:rFonts w:ascii="Open Sans" w:hAnsi="Open Sans" w:cs="Open Sans"/>
                <w:color w:val="000000"/>
                <w:sz w:val="20"/>
                <w:szCs w:val="20"/>
              </w:rPr>
              <w:t>-en</w:t>
            </w:r>
            <w:r w:rsidRPr="00CB4123">
              <w:rPr>
                <w:rFonts w:ascii="Open Sans" w:hAnsi="Open Sans" w:cs="Open Sans"/>
                <w:color w:val="000000"/>
                <w:sz w:val="20"/>
                <w:szCs w:val="20"/>
              </w:rPr>
              <w:t>) ali pa v </w:t>
            </w:r>
            <w:r w:rsidRPr="00CB4123">
              <w:rPr>
                <w:rStyle w:val="HTMLCode"/>
                <w:rFonts w:ascii="Courier" w:hAnsi="Courier"/>
                <w:color w:val="000000"/>
              </w:rPr>
              <w:t>NumType=</w:t>
            </w:r>
            <w:r w:rsidR="003B33D8" w:rsidRPr="00CB4123">
              <w:rPr>
                <w:rStyle w:val="HTMLCode"/>
                <w:rFonts w:ascii="Courier" w:hAnsi="Courier"/>
                <w:color w:val="000000"/>
              </w:rPr>
              <w:t>Mult</w:t>
            </w:r>
            <w:r w:rsidRPr="00CB4123">
              <w:rPr>
                <w:rFonts w:ascii="Open Sans" w:hAnsi="Open Sans" w:cs="Open Sans"/>
                <w:color w:val="000000"/>
                <w:sz w:val="20"/>
                <w:szCs w:val="20"/>
              </w:rPr>
              <w:t> (leme, ki se končajo na </w:t>
            </w:r>
            <w:r w:rsidRPr="00CB4123">
              <w:rPr>
                <w:rStyle w:val="Emphasis"/>
                <w:rFonts w:ascii="Open Sans" w:hAnsi="Open Sans" w:cs="Open Sans"/>
                <w:color w:val="000000"/>
                <w:sz w:val="20"/>
                <w:szCs w:val="20"/>
              </w:rPr>
              <w:t>-en</w:t>
            </w:r>
            <w:r w:rsidRPr="00CB4123">
              <w:rPr>
                <w:rFonts w:ascii="Open Sans" w:hAnsi="Open Sans" w:cs="Open Sans"/>
                <w:color w:val="000000"/>
                <w:sz w:val="20"/>
                <w:szCs w:val="20"/>
              </w:rPr>
              <w:t>).</w:t>
            </w:r>
          </w:p>
          <w:p w14:paraId="0F6AB3B7" w14:textId="7A89E88F" w:rsidR="00E85B6B" w:rsidRPr="00CB4123" w:rsidRDefault="00DD1973" w:rsidP="000D3C20">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rPr>
              <w:t xml:space="preserve">Opozoriti je treba, da </w:t>
            </w:r>
            <w:r w:rsidR="00270238">
              <w:rPr>
                <w:rFonts w:ascii="Open Sans" w:hAnsi="Open Sans" w:cs="Open Sans"/>
                <w:color w:val="000000"/>
                <w:sz w:val="20"/>
                <w:szCs w:val="20"/>
              </w:rPr>
              <w:t xml:space="preserve">se zgoraj navedene vrste po sistemu JOS pripisujejo zgolj števnikom, ne pa drugim besednim vrstam, čemur zaenkrat sledijo tudi slovenske smernice UD. Vendarle pa bi bilo </w:t>
            </w:r>
            <w:r w:rsidR="000D3C20">
              <w:rPr>
                <w:rFonts w:ascii="Open Sans" w:hAnsi="Open Sans" w:cs="Open Sans"/>
                <w:color w:val="000000"/>
                <w:sz w:val="20"/>
                <w:szCs w:val="20"/>
              </w:rPr>
              <w:t xml:space="preserve">po vzoru drugih jezikov </w:t>
            </w:r>
            <w:r w:rsidR="00270238">
              <w:rPr>
                <w:rFonts w:ascii="Open Sans" w:hAnsi="Open Sans" w:cs="Open Sans"/>
                <w:color w:val="000000"/>
                <w:sz w:val="20"/>
                <w:szCs w:val="20"/>
              </w:rPr>
              <w:t xml:space="preserve">v prihodnje smiselno </w:t>
            </w:r>
            <w:r w:rsidR="000D3C20">
              <w:rPr>
                <w:rFonts w:ascii="Open Sans" w:hAnsi="Open Sans" w:cs="Open Sans"/>
                <w:color w:val="000000"/>
                <w:sz w:val="20"/>
                <w:szCs w:val="20"/>
              </w:rPr>
              <w:t>oznako</w:t>
            </w:r>
            <w:r w:rsidR="00D06390" w:rsidRPr="00CB4123">
              <w:rPr>
                <w:rFonts w:ascii="Open Sans" w:hAnsi="Open Sans" w:cs="Open Sans"/>
                <w:color w:val="000000"/>
                <w:sz w:val="20"/>
                <w:szCs w:val="20"/>
              </w:rPr>
              <w:t xml:space="preserve"> </w:t>
            </w:r>
            <w:r w:rsidRPr="00CB4123">
              <w:rPr>
                <w:rStyle w:val="HTMLCode"/>
                <w:rFonts w:ascii="Courier" w:hAnsi="Courier"/>
                <w:color w:val="000000"/>
              </w:rPr>
              <w:t>NumType</w:t>
            </w:r>
            <w:r w:rsidR="00D06390" w:rsidRPr="00CB4123">
              <w:rPr>
                <w:rFonts w:ascii="Open Sans" w:hAnsi="Open Sans" w:cs="Open Sans"/>
                <w:color w:val="000000"/>
                <w:sz w:val="20"/>
                <w:szCs w:val="20"/>
              </w:rPr>
              <w:t xml:space="preserve"> </w:t>
            </w:r>
            <w:r w:rsidR="000D3C20">
              <w:rPr>
                <w:rFonts w:ascii="Open Sans" w:hAnsi="Open Sans" w:cs="Open Sans"/>
                <w:color w:val="000000"/>
                <w:sz w:val="20"/>
                <w:szCs w:val="20"/>
              </w:rPr>
              <w:t>pripisovati tudi besedam drugih vrst</w:t>
            </w:r>
            <w:r w:rsidR="00D06390" w:rsidRPr="00CB4123">
              <w:rPr>
                <w:rFonts w:ascii="Open Sans" w:hAnsi="Open Sans" w:cs="Open Sans"/>
                <w:color w:val="000000"/>
                <w:sz w:val="20"/>
                <w:szCs w:val="20"/>
              </w:rPr>
              <w:t>, npr. pridevnikom</w:t>
            </w:r>
            <w:r w:rsidRPr="00CB4123">
              <w:rPr>
                <w:rFonts w:ascii="Open Sans" w:hAnsi="Open Sans" w:cs="Open Sans"/>
                <w:color w:val="000000"/>
                <w:sz w:val="20"/>
                <w:szCs w:val="20"/>
              </w:rPr>
              <w:t xml:space="preserve"> (</w:t>
            </w:r>
            <w:r w:rsidRPr="00CB4123">
              <w:rPr>
                <w:rStyle w:val="Emphasis"/>
                <w:rFonts w:ascii="Open Sans" w:hAnsi="Open Sans" w:cs="Open Sans"/>
                <w:color w:val="000000"/>
                <w:sz w:val="20"/>
                <w:szCs w:val="20"/>
              </w:rPr>
              <w:t>enkraten, dvakraten, trikraten</w:t>
            </w:r>
            <w:r w:rsidRPr="00CB4123">
              <w:rPr>
                <w:rFonts w:ascii="Open Sans" w:hAnsi="Open Sans" w:cs="Open Sans"/>
                <w:color w:val="000000"/>
                <w:sz w:val="20"/>
                <w:szCs w:val="20"/>
              </w:rPr>
              <w:t xml:space="preserve">), </w:t>
            </w:r>
            <w:r w:rsidR="00D06390" w:rsidRPr="00CB4123">
              <w:rPr>
                <w:rFonts w:ascii="Open Sans" w:hAnsi="Open Sans" w:cs="Open Sans"/>
                <w:color w:val="000000"/>
                <w:sz w:val="20"/>
                <w:szCs w:val="20"/>
              </w:rPr>
              <w:t>prislovom</w:t>
            </w:r>
            <w:r w:rsidRPr="00CB4123">
              <w:rPr>
                <w:rFonts w:ascii="Open Sans" w:hAnsi="Open Sans" w:cs="Open Sans"/>
                <w:color w:val="000000"/>
                <w:sz w:val="20"/>
                <w:szCs w:val="20"/>
              </w:rPr>
              <w:t xml:space="preserve"> (</w:t>
            </w:r>
            <w:r w:rsidRPr="00CB4123">
              <w:rPr>
                <w:rStyle w:val="Emphasis"/>
                <w:rFonts w:ascii="Open Sans" w:hAnsi="Open Sans" w:cs="Open Sans"/>
                <w:color w:val="000000"/>
                <w:sz w:val="20"/>
                <w:szCs w:val="20"/>
              </w:rPr>
              <w:t>enkrat, dvakrat, trikrat</w:t>
            </w:r>
            <w:r w:rsidRPr="00CB4123">
              <w:rPr>
                <w:rFonts w:ascii="Open Sans" w:hAnsi="Open Sans" w:cs="Open Sans"/>
                <w:color w:val="000000"/>
                <w:sz w:val="20"/>
                <w:szCs w:val="20"/>
              </w:rPr>
              <w:t>; </w:t>
            </w:r>
            <w:r w:rsidRPr="00CB4123">
              <w:rPr>
                <w:rStyle w:val="Emphasis"/>
                <w:rFonts w:ascii="Open Sans" w:hAnsi="Open Sans" w:cs="Open Sans"/>
                <w:color w:val="000000"/>
                <w:sz w:val="20"/>
                <w:szCs w:val="20"/>
              </w:rPr>
              <w:t>prvič, drugič, tretjič</w:t>
            </w:r>
            <w:r w:rsidRPr="00CB4123">
              <w:rPr>
                <w:rFonts w:ascii="Open Sans" w:hAnsi="Open Sans" w:cs="Open Sans"/>
                <w:color w:val="000000"/>
                <w:sz w:val="20"/>
                <w:szCs w:val="20"/>
              </w:rPr>
              <w:t xml:space="preserve">), </w:t>
            </w:r>
            <w:r w:rsidR="00D06390" w:rsidRPr="00CB4123">
              <w:rPr>
                <w:rFonts w:ascii="Open Sans" w:hAnsi="Open Sans" w:cs="Open Sans"/>
                <w:color w:val="000000"/>
                <w:sz w:val="20"/>
                <w:szCs w:val="20"/>
              </w:rPr>
              <w:t>določilnikom</w:t>
            </w:r>
            <w:r w:rsidRPr="00CB4123">
              <w:rPr>
                <w:rFonts w:ascii="Open Sans" w:hAnsi="Open Sans" w:cs="Open Sans"/>
                <w:color w:val="000000"/>
                <w:sz w:val="20"/>
                <w:szCs w:val="20"/>
              </w:rPr>
              <w:t xml:space="preserve"> (</w:t>
            </w:r>
            <w:r w:rsidRPr="00CB4123">
              <w:rPr>
                <w:rStyle w:val="Emphasis"/>
                <w:rFonts w:ascii="Open Sans" w:hAnsi="Open Sans" w:cs="Open Sans"/>
                <w:color w:val="000000"/>
                <w:sz w:val="20"/>
                <w:szCs w:val="20"/>
              </w:rPr>
              <w:t>veliko, malo, nekaj, koliko</w:t>
            </w:r>
            <w:r w:rsidRPr="00CB4123">
              <w:rPr>
                <w:rFonts w:ascii="Open Sans" w:hAnsi="Open Sans" w:cs="Open Sans"/>
                <w:color w:val="000000"/>
                <w:sz w:val="20"/>
                <w:szCs w:val="20"/>
              </w:rPr>
              <w:t xml:space="preserve">) </w:t>
            </w:r>
            <w:r w:rsidR="00D06390" w:rsidRPr="00CB4123">
              <w:rPr>
                <w:rFonts w:ascii="Open Sans" w:hAnsi="Open Sans" w:cs="Open Sans"/>
                <w:color w:val="000000"/>
                <w:sz w:val="20"/>
                <w:szCs w:val="20"/>
              </w:rPr>
              <w:t>in samostalnikom</w:t>
            </w:r>
            <w:r w:rsidRPr="00CB4123">
              <w:rPr>
                <w:rFonts w:ascii="Open Sans" w:hAnsi="Open Sans" w:cs="Open Sans"/>
                <w:color w:val="000000"/>
                <w:sz w:val="20"/>
                <w:szCs w:val="20"/>
              </w:rPr>
              <w:t xml:space="preserve"> (</w:t>
            </w:r>
            <w:r w:rsidRPr="00CB4123">
              <w:rPr>
                <w:rStyle w:val="Emphasis"/>
                <w:rFonts w:ascii="Open Sans" w:hAnsi="Open Sans" w:cs="Open Sans"/>
                <w:color w:val="000000"/>
                <w:sz w:val="20"/>
                <w:szCs w:val="20"/>
              </w:rPr>
              <w:t>tretjina, polovica, četrtina</w:t>
            </w:r>
            <w:r w:rsidRPr="00CB4123">
              <w:rPr>
                <w:rFonts w:ascii="Open Sans" w:hAnsi="Open Sans" w:cs="Open Sans"/>
                <w:color w:val="000000"/>
                <w:sz w:val="20"/>
                <w:szCs w:val="20"/>
              </w:rPr>
              <w:t>).</w:t>
            </w:r>
          </w:p>
        </w:tc>
      </w:tr>
    </w:tbl>
    <w:p w14:paraId="33F3A063" w14:textId="7CF8F0D5" w:rsidR="009D5B39" w:rsidRDefault="00E85B6B" w:rsidP="00335864">
      <w:pPr>
        <w:pStyle w:val="Heading4"/>
      </w:pPr>
      <w:bookmarkStart w:id="81" w:name="_Person:_person"/>
      <w:bookmarkEnd w:id="81"/>
      <w:r w:rsidRPr="00CB4123">
        <w:rPr>
          <w:sz w:val="20"/>
          <w:szCs w:val="20"/>
        </w:rPr>
        <w:br w:type="page"/>
      </w:r>
      <w:bookmarkStart w:id="82" w:name="_Toc176509731"/>
      <w:r w:rsidR="009D5B39">
        <w:lastRenderedPageBreak/>
        <w:t>Person: person</w:t>
      </w:r>
      <w:bookmarkEnd w:id="82"/>
    </w:p>
    <w:p w14:paraId="245CBAAD" w14:textId="5A7D82CA" w:rsidR="009D5B39" w:rsidRDefault="009D5B39" w:rsidP="009D5B39">
      <w:r>
        <w:t xml:space="preserve">Povezava do univerzalnih smernic za lastnost </w:t>
      </w:r>
      <w:r>
        <w:rPr>
          <w:rStyle w:val="UDTagChar"/>
        </w:rPr>
        <w:t>Person</w:t>
      </w:r>
      <w:r>
        <w:t xml:space="preserve">: </w:t>
      </w:r>
      <w:hyperlink r:id="rId205" w:history="1">
        <w:r>
          <w:rPr>
            <w:rStyle w:val="Hyperlink"/>
          </w:rPr>
          <w:t>https://universaldependencies.org/u/feat/Person.html</w:t>
        </w:r>
      </w:hyperlink>
    </w:p>
    <w:p w14:paraId="147247FB" w14:textId="77777777" w:rsidR="009D5B39" w:rsidRDefault="009D5B39" w:rsidP="009D5B39"/>
    <w:p w14:paraId="7F402672" w14:textId="77777777" w:rsidR="009D5B39" w:rsidRPr="00CB4123" w:rsidRDefault="009D5B39" w:rsidP="009D5B39">
      <w:pPr>
        <w:rPr>
          <w:b/>
        </w:rPr>
      </w:pPr>
      <w:r w:rsidRPr="00CB4123">
        <w:rPr>
          <w:b/>
        </w:rPr>
        <w:t>Izpeljane smernice za slovenščino:</w:t>
      </w:r>
    </w:p>
    <w:p w14:paraId="0B4899F9" w14:textId="6276885A" w:rsidR="009D5B39" w:rsidRPr="00CB4123" w:rsidRDefault="009D5B39" w:rsidP="009D5B39">
      <w:pPr>
        <w:widowControl w:val="0"/>
      </w:pPr>
      <w:r w:rsidRPr="00CB4123">
        <w:t xml:space="preserve">Oseba je leksikalna lastnost osebnih in svojilnih zaimkov </w:t>
      </w:r>
      <w:r w:rsidR="000D3C20">
        <w:t>oz</w:t>
      </w:r>
      <w:r w:rsidRPr="00CB4123">
        <w:t xml:space="preserve"> določilnikov </w:t>
      </w:r>
      <w:r w:rsidR="003B628C" w:rsidRPr="00CB4123">
        <w:t>ter</w:t>
      </w:r>
      <w:r w:rsidRPr="00CB4123">
        <w:t xml:space="preserve"> pregibna lastnost pomožnikov in glagolov. </w:t>
      </w:r>
    </w:p>
    <w:p w14:paraId="4897B5E8" w14:textId="77777777" w:rsidR="009D5B39" w:rsidRPr="00CB4123" w:rsidRDefault="009D5B39" w:rsidP="009D5B39">
      <w:pPr>
        <w:widowControl w:val="0"/>
      </w:pPr>
    </w:p>
    <w:p w14:paraId="7B47AAD6" w14:textId="7C5CA96E" w:rsidR="009D5B39" w:rsidRPr="00CB4123" w:rsidRDefault="009D5B39" w:rsidP="009D5B39">
      <w:pPr>
        <w:shd w:val="clear" w:color="auto" w:fill="DBEFF9" w:themeFill="background2"/>
      </w:pPr>
      <w:r w:rsidRPr="00CB4123">
        <w:rPr>
          <w:rStyle w:val="HTMLCode"/>
          <w:rFonts w:ascii="Courier" w:eastAsiaTheme="minorEastAsia" w:hAnsi="Courier"/>
          <w:b/>
          <w:color w:val="000000"/>
        </w:rPr>
        <w:t>1</w:t>
      </w:r>
      <w:r w:rsidRPr="00CB4123">
        <w:t>: prva oseba</w:t>
      </w:r>
    </w:p>
    <w:p w14:paraId="0771DB97" w14:textId="77777777" w:rsidR="009D5B39" w:rsidRPr="00CB4123" w:rsidRDefault="009D5B39" w:rsidP="009D5B39">
      <w:pPr>
        <w:widowControl w:val="0"/>
        <w:rPr>
          <w:u w:val="single"/>
        </w:rPr>
      </w:pPr>
      <w:r w:rsidRPr="00CB4123">
        <w:rPr>
          <w:u w:val="single"/>
        </w:rPr>
        <w:t>Primeri:</w:t>
      </w:r>
    </w:p>
    <w:p w14:paraId="12DF8E82" w14:textId="571291B2" w:rsidR="009D5B39" w:rsidRPr="00CB4123" w:rsidRDefault="009D5B39" w:rsidP="009D5B39">
      <w:pPr>
        <w:numPr>
          <w:ilvl w:val="0"/>
          <w:numId w:val="34"/>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jaz</w:t>
      </w:r>
      <w:r w:rsidRPr="00CB4123">
        <w:rPr>
          <w:rFonts w:ascii="Open Sans" w:eastAsia="Times New Roman" w:hAnsi="Open Sans" w:cs="Open Sans"/>
          <w:i/>
          <w:iCs/>
        </w:rPr>
        <w:t> sem</w:t>
      </w:r>
    </w:p>
    <w:p w14:paraId="256ADA6F" w14:textId="252BF24C" w:rsidR="009D5B39" w:rsidRPr="00CB4123" w:rsidRDefault="009D5B39" w:rsidP="009D5B39">
      <w:pPr>
        <w:numPr>
          <w:ilvl w:val="0"/>
          <w:numId w:val="34"/>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moj</w:t>
      </w:r>
      <w:r w:rsidRPr="00CB4123">
        <w:rPr>
          <w:rFonts w:ascii="Open Sans" w:eastAsia="Times New Roman" w:hAnsi="Open Sans" w:cs="Open Sans"/>
          <w:i/>
          <w:iCs/>
        </w:rPr>
        <w:t> avto</w:t>
      </w:r>
      <w:r w:rsidRPr="00CB4123">
        <w:rPr>
          <w:rFonts w:ascii="Open Sans" w:eastAsia="Times New Roman" w:hAnsi="Open Sans" w:cs="Open Sans"/>
        </w:rPr>
        <w:t> </w:t>
      </w:r>
    </w:p>
    <w:p w14:paraId="3BF1D67F" w14:textId="2D448F35" w:rsidR="009D5B39" w:rsidRPr="00CB4123" w:rsidRDefault="009D5B39" w:rsidP="009D5B39">
      <w:pPr>
        <w:numPr>
          <w:ilvl w:val="0"/>
          <w:numId w:val="34"/>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sem</w:t>
      </w:r>
      <w:r w:rsidRPr="00CB4123">
        <w:rPr>
          <w:rFonts w:ascii="Open Sans" w:eastAsia="Times New Roman" w:hAnsi="Open Sans" w:cs="Open Sans"/>
        </w:rPr>
        <w:t> </w:t>
      </w:r>
    </w:p>
    <w:p w14:paraId="301FCDE7" w14:textId="707B6D38" w:rsidR="009D5B39" w:rsidRPr="00CB4123" w:rsidRDefault="009D5B39" w:rsidP="009D5B39">
      <w:pPr>
        <w:shd w:val="clear" w:color="auto" w:fill="DBEFF9" w:themeFill="background2"/>
      </w:pPr>
      <w:r w:rsidRPr="00CB4123">
        <w:rPr>
          <w:rStyle w:val="HTMLCode"/>
          <w:rFonts w:ascii="Courier" w:eastAsiaTheme="minorEastAsia" w:hAnsi="Courier"/>
          <w:b/>
        </w:rPr>
        <w:t>2</w:t>
      </w:r>
      <w:r w:rsidRPr="00CB4123">
        <w:t>: druga oseba</w:t>
      </w:r>
    </w:p>
    <w:p w14:paraId="4F2AD51C" w14:textId="77777777" w:rsidR="009D5B39" w:rsidRPr="00CB4123" w:rsidRDefault="009D5B39" w:rsidP="009D5B39">
      <w:pPr>
        <w:widowControl w:val="0"/>
        <w:rPr>
          <w:u w:val="single"/>
        </w:rPr>
      </w:pPr>
      <w:r w:rsidRPr="00CB4123">
        <w:rPr>
          <w:u w:val="single"/>
        </w:rPr>
        <w:t>Primeri:</w:t>
      </w:r>
    </w:p>
    <w:p w14:paraId="7E075878" w14:textId="780B3804" w:rsidR="009D5B39" w:rsidRPr="00CB4123" w:rsidRDefault="009D5B39" w:rsidP="009D5B39">
      <w:pPr>
        <w:numPr>
          <w:ilvl w:val="0"/>
          <w:numId w:val="35"/>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ti</w:t>
      </w:r>
      <w:r w:rsidRPr="00CB4123">
        <w:rPr>
          <w:rFonts w:ascii="Open Sans" w:eastAsia="Times New Roman" w:hAnsi="Open Sans" w:cs="Open Sans"/>
          <w:i/>
          <w:iCs/>
        </w:rPr>
        <w:t> si</w:t>
      </w:r>
      <w:r w:rsidRPr="00CB4123">
        <w:rPr>
          <w:rFonts w:ascii="Open Sans" w:eastAsia="Times New Roman" w:hAnsi="Open Sans" w:cs="Open Sans"/>
        </w:rPr>
        <w:t> </w:t>
      </w:r>
    </w:p>
    <w:p w14:paraId="7AD9F97D" w14:textId="07CDAA4E" w:rsidR="009D5B39" w:rsidRPr="00CB4123" w:rsidRDefault="009D5B39" w:rsidP="009D5B39">
      <w:pPr>
        <w:numPr>
          <w:ilvl w:val="0"/>
          <w:numId w:val="35"/>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tvoj</w:t>
      </w:r>
      <w:r w:rsidRPr="00CB4123">
        <w:rPr>
          <w:rFonts w:ascii="Open Sans" w:eastAsia="Times New Roman" w:hAnsi="Open Sans" w:cs="Open Sans"/>
          <w:i/>
          <w:iCs/>
        </w:rPr>
        <w:t> avto</w:t>
      </w:r>
      <w:r w:rsidRPr="00CB4123">
        <w:rPr>
          <w:rFonts w:ascii="Open Sans" w:eastAsia="Times New Roman" w:hAnsi="Open Sans" w:cs="Open Sans"/>
        </w:rPr>
        <w:t> </w:t>
      </w:r>
    </w:p>
    <w:p w14:paraId="17452108" w14:textId="5BDEA786" w:rsidR="009D5B39" w:rsidRPr="00CB4123" w:rsidRDefault="009D5B39" w:rsidP="009D5B39">
      <w:pPr>
        <w:numPr>
          <w:ilvl w:val="0"/>
          <w:numId w:val="35"/>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si</w:t>
      </w:r>
      <w:r w:rsidRPr="00CB4123">
        <w:rPr>
          <w:rFonts w:ascii="Open Sans" w:eastAsia="Times New Roman" w:hAnsi="Open Sans" w:cs="Open Sans"/>
        </w:rPr>
        <w:t> </w:t>
      </w:r>
    </w:p>
    <w:p w14:paraId="7372E100" w14:textId="7597C8FE" w:rsidR="009D5B39" w:rsidRPr="00CB4123" w:rsidRDefault="009D5B39" w:rsidP="009D5B39">
      <w:pPr>
        <w:shd w:val="clear" w:color="auto" w:fill="DBEFF9" w:themeFill="background2"/>
      </w:pPr>
      <w:r w:rsidRPr="00CB4123">
        <w:rPr>
          <w:rStyle w:val="HTMLCode"/>
          <w:rFonts w:ascii="Courier" w:eastAsiaTheme="minorEastAsia" w:hAnsi="Courier"/>
          <w:b/>
        </w:rPr>
        <w:t>3</w:t>
      </w:r>
      <w:r w:rsidRPr="00CB4123">
        <w:t>: tretja oseba</w:t>
      </w:r>
    </w:p>
    <w:p w14:paraId="192EAA2C" w14:textId="77777777" w:rsidR="009D5B39" w:rsidRPr="00CB4123" w:rsidRDefault="009D5B39" w:rsidP="009D5B39">
      <w:pPr>
        <w:widowControl w:val="0"/>
        <w:rPr>
          <w:u w:val="single"/>
        </w:rPr>
      </w:pPr>
      <w:r w:rsidRPr="00CB4123">
        <w:rPr>
          <w:u w:val="single"/>
        </w:rPr>
        <w:t>Primeri:</w:t>
      </w:r>
    </w:p>
    <w:p w14:paraId="65D663B4" w14:textId="2BED5505" w:rsidR="009D5B39" w:rsidRPr="00CB4123" w:rsidRDefault="009D5B39" w:rsidP="009D5B39">
      <w:pPr>
        <w:numPr>
          <w:ilvl w:val="0"/>
          <w:numId w:val="36"/>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ona</w:t>
      </w:r>
      <w:r w:rsidRPr="00CB4123">
        <w:rPr>
          <w:rFonts w:ascii="Open Sans" w:eastAsia="Times New Roman" w:hAnsi="Open Sans" w:cs="Open Sans"/>
          <w:i/>
          <w:iCs/>
        </w:rPr>
        <w:t> je</w:t>
      </w:r>
      <w:r w:rsidRPr="00CB4123">
        <w:rPr>
          <w:rFonts w:ascii="Open Sans" w:eastAsia="Times New Roman" w:hAnsi="Open Sans" w:cs="Open Sans"/>
        </w:rPr>
        <w:t> </w:t>
      </w:r>
    </w:p>
    <w:p w14:paraId="6CBBE4FA" w14:textId="59FF22F7" w:rsidR="009D5B39" w:rsidRPr="00CB4123" w:rsidRDefault="009D5B39" w:rsidP="009D5B39">
      <w:pPr>
        <w:numPr>
          <w:ilvl w:val="0"/>
          <w:numId w:val="36"/>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njen</w:t>
      </w:r>
      <w:r w:rsidRPr="00CB4123">
        <w:rPr>
          <w:rFonts w:ascii="Open Sans" w:eastAsia="Times New Roman" w:hAnsi="Open Sans" w:cs="Open Sans"/>
          <w:i/>
          <w:iCs/>
        </w:rPr>
        <w:t> avto</w:t>
      </w:r>
      <w:r w:rsidRPr="00CB4123">
        <w:rPr>
          <w:rFonts w:ascii="Open Sans" w:eastAsia="Times New Roman" w:hAnsi="Open Sans" w:cs="Open Sans"/>
        </w:rPr>
        <w:t> </w:t>
      </w:r>
    </w:p>
    <w:p w14:paraId="7F4C3CEF" w14:textId="005F1040" w:rsidR="009D5B39" w:rsidRPr="00CB4123" w:rsidRDefault="009D5B39" w:rsidP="009D5B39">
      <w:pPr>
        <w:numPr>
          <w:ilvl w:val="0"/>
          <w:numId w:val="36"/>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je</w:t>
      </w:r>
      <w:r w:rsidRPr="00CB4123">
        <w:rPr>
          <w:rFonts w:ascii="Open Sans" w:eastAsia="Times New Roman" w:hAnsi="Open Sans" w:cs="Open Sans"/>
        </w:rPr>
        <w:t> </w:t>
      </w:r>
    </w:p>
    <w:p w14:paraId="62526401" w14:textId="77777777" w:rsidR="009D5B39" w:rsidRPr="00CB4123" w:rsidRDefault="009D5B39" w:rsidP="009D5B39">
      <w:pPr>
        <w:spacing w:before="100" w:beforeAutospacing="1" w:after="100" w:afterAutospacing="1"/>
      </w:pPr>
      <w:r w:rsidRPr="00CB4123">
        <w:rPr>
          <w:b/>
        </w:rPr>
        <w:t xml:space="preserve">Koristne povezave: </w:t>
      </w:r>
    </w:p>
    <w:p w14:paraId="56DFF5C8" w14:textId="4FB84A24" w:rsidR="009B709D" w:rsidRPr="00CB4123" w:rsidRDefault="004204D5" w:rsidP="009B709D">
      <w:pPr>
        <w:widowControl w:val="0"/>
        <w:numPr>
          <w:ilvl w:val="0"/>
          <w:numId w:val="6"/>
        </w:numPr>
        <w:spacing w:after="0"/>
        <w:ind w:left="714" w:hanging="357"/>
      </w:pPr>
      <w:hyperlink r:id="rId206">
        <w:r w:rsidR="009B709D" w:rsidRPr="00CB4123">
          <w:rPr>
            <w:rStyle w:val="Hyperlink"/>
          </w:rPr>
          <w:t>uporabne statistike</w:t>
        </w:r>
      </w:hyperlink>
      <w:r w:rsidR="009B709D" w:rsidRPr="00CB4123">
        <w:t xml:space="preserve"> o lastnosti </w:t>
      </w:r>
      <w:r w:rsidR="009B709D" w:rsidRPr="00CB4123">
        <w:rPr>
          <w:rStyle w:val="UDTagChar"/>
        </w:rPr>
        <w:t>Person</w:t>
      </w:r>
      <w:r w:rsidR="009B709D" w:rsidRPr="00CB4123">
        <w:t xml:space="preserve"> v korpusu SSJ-UD</w:t>
      </w:r>
    </w:p>
    <w:p w14:paraId="0DD352A2" w14:textId="2B612111" w:rsidR="009D5B39" w:rsidRDefault="004204D5" w:rsidP="009B709D">
      <w:pPr>
        <w:widowControl w:val="0"/>
        <w:numPr>
          <w:ilvl w:val="0"/>
          <w:numId w:val="6"/>
        </w:numPr>
        <w:spacing w:after="0"/>
        <w:ind w:left="714" w:hanging="357"/>
      </w:pPr>
      <w:hyperlink r:id="rId207" w:history="1">
        <w:r w:rsidR="009B709D" w:rsidRPr="00CB4123">
          <w:rPr>
            <w:rStyle w:val="Hyperlink"/>
          </w:rPr>
          <w:t>vse pojavnice</w:t>
        </w:r>
      </w:hyperlink>
      <w:r w:rsidR="009B709D" w:rsidRPr="00CB4123">
        <w:t xml:space="preserve"> z lastnostjo </w:t>
      </w:r>
      <w:r w:rsidR="009B709D" w:rsidRPr="00CB4123">
        <w:rPr>
          <w:rStyle w:val="UDTagChar"/>
        </w:rPr>
        <w:t>Person</w:t>
      </w:r>
      <w:r w:rsidR="009B709D" w:rsidRPr="00CB4123">
        <w:t xml:space="preserve"> </w:t>
      </w:r>
      <w:r w:rsidR="00403221">
        <w:t>v korpusu SSJ-UD/SUK v konkordančniku noSketchEngine</w:t>
      </w:r>
    </w:p>
    <w:p w14:paraId="065E1D93" w14:textId="09F0BB6B" w:rsidR="00AF5179" w:rsidRDefault="004204D5" w:rsidP="00AF5179">
      <w:pPr>
        <w:widowControl w:val="0"/>
        <w:numPr>
          <w:ilvl w:val="0"/>
          <w:numId w:val="6"/>
        </w:numPr>
        <w:spacing w:after="0"/>
        <w:ind w:left="714" w:hanging="357"/>
      </w:pPr>
      <w:hyperlink r:id="rId208" w:history="1">
        <w:r w:rsidR="00AF5179" w:rsidRPr="00CB4123">
          <w:rPr>
            <w:rStyle w:val="Hyperlink"/>
          </w:rPr>
          <w:t>vse pojavnice</w:t>
        </w:r>
      </w:hyperlink>
      <w:r w:rsidR="00AF5179" w:rsidRPr="00CB4123">
        <w:t xml:space="preserve"> z lastnostjo </w:t>
      </w:r>
      <w:r w:rsidR="00AF5179" w:rsidRPr="00CB4123">
        <w:rPr>
          <w:rStyle w:val="UDTagChar"/>
        </w:rPr>
        <w:t>Person</w:t>
      </w:r>
      <w:r w:rsidR="00AF5179" w:rsidRPr="00CB4123">
        <w:t xml:space="preserve"> </w:t>
      </w:r>
      <w:r w:rsidR="00AF5179">
        <w:t>v korpusu SSJ-UD v orodju Drevesnik</w:t>
      </w:r>
    </w:p>
    <w:p w14:paraId="6893DD1C" w14:textId="7686EC55" w:rsidR="004E147C" w:rsidRPr="004E147C" w:rsidRDefault="004204D5" w:rsidP="004E147C">
      <w:pPr>
        <w:pStyle w:val="ListParagraph"/>
        <w:widowControl w:val="0"/>
        <w:numPr>
          <w:ilvl w:val="0"/>
          <w:numId w:val="6"/>
        </w:numPr>
        <w:spacing w:after="0"/>
        <w:rPr>
          <w:rFonts w:ascii="Open Sans" w:eastAsia="MS Mincho" w:hAnsi="Open Sans" w:cs="Times New Roman"/>
        </w:rPr>
      </w:pPr>
      <w:hyperlink r:id="rId209" w:history="1">
        <w:r w:rsidR="004E147C" w:rsidRPr="004E147C">
          <w:rPr>
            <w:rStyle w:val="Hyperlink"/>
            <w:rFonts w:ascii="Open Sans" w:eastAsia="MS Mincho" w:hAnsi="Open Sans" w:cs="Times New Roman"/>
          </w:rPr>
          <w:t>vse pojavnice</w:t>
        </w:r>
      </w:hyperlink>
      <w:r w:rsidR="004E147C" w:rsidRPr="004E147C">
        <w:rPr>
          <w:rFonts w:ascii="Open Sans" w:eastAsia="MS Mincho" w:hAnsi="Open Sans" w:cs="Times New Roman"/>
        </w:rPr>
        <w:t xml:space="preserve"> z lastnostjo </w:t>
      </w:r>
      <w:r w:rsidR="004E147C">
        <w:rPr>
          <w:rFonts w:ascii="Courier New" w:eastAsia="MS Mincho" w:hAnsi="Courier New" w:cs="Times New Roman"/>
          <w:b/>
        </w:rPr>
        <w:t>Person</w:t>
      </w:r>
      <w:r w:rsidR="004E147C" w:rsidRPr="004E147C">
        <w:rPr>
          <w:rFonts w:ascii="Open Sans" w:eastAsia="MS Mincho" w:hAnsi="Open Sans" w:cs="Times New Roman"/>
        </w:rPr>
        <w:t xml:space="preserve"> v korpusu SSJ-UD v orodju Grew-match</w:t>
      </w:r>
    </w:p>
    <w:p w14:paraId="7F15C346" w14:textId="77777777" w:rsidR="009D5B39" w:rsidRPr="00CB4123" w:rsidRDefault="009D5B39" w:rsidP="009D5B39">
      <w:pPr>
        <w:rPr>
          <w:b/>
        </w:rPr>
      </w:pPr>
    </w:p>
    <w:p w14:paraId="00F15E01" w14:textId="77777777" w:rsidR="009D5B39" w:rsidRPr="00CB4123" w:rsidRDefault="009D5B39" w:rsidP="009D5B39">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9D5B39" w:rsidRPr="00CB4123" w14:paraId="660B4E67" w14:textId="77777777" w:rsidTr="009470B6">
        <w:tc>
          <w:tcPr>
            <w:tcW w:w="9029" w:type="dxa"/>
            <w:shd w:val="clear" w:color="auto" w:fill="B3DDF2" w:themeFill="background2" w:themeFillShade="E6"/>
            <w:tcMar>
              <w:top w:w="100" w:type="dxa"/>
              <w:left w:w="100" w:type="dxa"/>
              <w:bottom w:w="100" w:type="dxa"/>
              <w:right w:w="100" w:type="dxa"/>
            </w:tcMar>
          </w:tcPr>
          <w:p w14:paraId="46AFEC5C" w14:textId="6188943B" w:rsidR="009D5B39" w:rsidRPr="00CB4123" w:rsidRDefault="009D5B39" w:rsidP="009470B6">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Vse pojavnice z lastnostjo Person=first se pretvorijo v </w:t>
            </w:r>
            <w:r w:rsidRPr="00CB4123">
              <w:rPr>
                <w:rStyle w:val="HTMLCode"/>
                <w:rFonts w:ascii="Courier" w:eastAsiaTheme="minorEastAsia" w:hAnsi="Courier"/>
                <w:color w:val="000000"/>
              </w:rPr>
              <w:t>Person=1</w:t>
            </w:r>
            <w:r w:rsidRPr="00CB4123">
              <w:rPr>
                <w:rFonts w:ascii="Open Sans" w:hAnsi="Open Sans" w:cs="Open Sans"/>
                <w:color w:val="000000"/>
              </w:rPr>
              <w:t>, vse pojavnice z lastnostjo Person=second se pretvorijo v </w:t>
            </w:r>
            <w:r w:rsidRPr="00CB4123">
              <w:rPr>
                <w:rStyle w:val="HTMLCode"/>
                <w:rFonts w:ascii="Courier" w:eastAsiaTheme="minorEastAsia" w:hAnsi="Courier"/>
                <w:color w:val="000000"/>
              </w:rPr>
              <w:t>Person=2</w:t>
            </w:r>
            <w:r w:rsidRPr="00CB4123">
              <w:rPr>
                <w:rFonts w:ascii="Open Sans" w:hAnsi="Open Sans" w:cs="Open Sans"/>
                <w:color w:val="000000"/>
              </w:rPr>
              <w:t> in vse pojavnice z lastnostjo Person=third se pretvorijo v </w:t>
            </w:r>
            <w:r w:rsidRPr="00CB4123">
              <w:rPr>
                <w:rStyle w:val="HTMLCode"/>
                <w:rFonts w:ascii="Courier" w:eastAsiaTheme="minorEastAsia" w:hAnsi="Courier"/>
                <w:color w:val="000000"/>
              </w:rPr>
              <w:t>Person=3</w:t>
            </w:r>
            <w:r w:rsidRPr="00CB4123">
              <w:rPr>
                <w:rFonts w:ascii="Open Sans" w:hAnsi="Open Sans" w:cs="Open Sans"/>
                <w:color w:val="000000"/>
              </w:rPr>
              <w:t>.</w:t>
            </w:r>
          </w:p>
        </w:tc>
      </w:tr>
    </w:tbl>
    <w:p w14:paraId="49A3C4CE" w14:textId="4170F5DA" w:rsidR="00B17A1A" w:rsidRPr="00B17A1A" w:rsidRDefault="009D5B39" w:rsidP="00335864">
      <w:pPr>
        <w:pStyle w:val="Heading4"/>
      </w:pPr>
      <w:bookmarkStart w:id="83" w:name="_Polarity:_whether_the"/>
      <w:bookmarkEnd w:id="83"/>
      <w:r w:rsidRPr="00CB4123">
        <w:rPr>
          <w:sz w:val="20"/>
          <w:szCs w:val="20"/>
        </w:rPr>
        <w:br w:type="page"/>
      </w:r>
      <w:bookmarkStart w:id="84" w:name="_Toc176509732"/>
      <w:r w:rsidR="00B17A1A">
        <w:lastRenderedPageBreak/>
        <w:t>Polarity</w:t>
      </w:r>
      <w:r w:rsidR="00B17A1A" w:rsidRPr="00C849DE">
        <w:t xml:space="preserve">: </w:t>
      </w:r>
      <w:r w:rsidR="00B17A1A" w:rsidRPr="00B17A1A">
        <w:t>whether the word can be or is negated</w:t>
      </w:r>
      <w:bookmarkEnd w:id="84"/>
    </w:p>
    <w:p w14:paraId="2AC1FE49" w14:textId="043EC75C" w:rsidR="00B17A1A" w:rsidRDefault="00B17A1A" w:rsidP="00B17A1A">
      <w:r>
        <w:t xml:space="preserve">Povezava do univerzalnih smernic za lastnost </w:t>
      </w:r>
      <w:r>
        <w:rPr>
          <w:rStyle w:val="UDTagChar"/>
        </w:rPr>
        <w:t>Polarity</w:t>
      </w:r>
      <w:r>
        <w:t xml:space="preserve">: </w:t>
      </w:r>
      <w:hyperlink r:id="rId210" w:history="1">
        <w:r>
          <w:rPr>
            <w:rStyle w:val="Hyperlink"/>
          </w:rPr>
          <w:t>https://universaldependencies.org/u/feat/Polarity.html</w:t>
        </w:r>
      </w:hyperlink>
    </w:p>
    <w:p w14:paraId="6F44FC20" w14:textId="77777777" w:rsidR="00B17A1A" w:rsidRDefault="00B17A1A" w:rsidP="00B17A1A"/>
    <w:p w14:paraId="44894E03" w14:textId="77777777" w:rsidR="00B17A1A" w:rsidRPr="00CB4123" w:rsidRDefault="00B17A1A" w:rsidP="00B17A1A">
      <w:pPr>
        <w:rPr>
          <w:b/>
        </w:rPr>
      </w:pPr>
      <w:r w:rsidRPr="00CB4123">
        <w:rPr>
          <w:b/>
        </w:rPr>
        <w:t>Izpeljane smernice za slovenščino:</w:t>
      </w:r>
    </w:p>
    <w:p w14:paraId="03894F65" w14:textId="7859C0A1" w:rsidR="0013655E" w:rsidRPr="00CB4123" w:rsidRDefault="0013655E" w:rsidP="0013655E">
      <w:pPr>
        <w:widowControl w:val="0"/>
      </w:pPr>
      <w:r w:rsidRPr="00CB4123">
        <w:t xml:space="preserve">V slovenščini se nikalnost lahko izraža na različne načine. Sintaktično se lahko </w:t>
      </w:r>
      <w:r w:rsidR="00E850DF" w:rsidRPr="00CB4123">
        <w:t>izrazi</w:t>
      </w:r>
      <w:r w:rsidRPr="00CB4123">
        <w:t xml:space="preserve"> z nikalnim členkom </w:t>
      </w:r>
      <w:r w:rsidRPr="00CB4123">
        <w:rPr>
          <w:i/>
          <w:iCs/>
        </w:rPr>
        <w:t xml:space="preserve">ne, </w:t>
      </w:r>
      <w:r w:rsidRPr="00CB4123">
        <w:t xml:space="preserve">kot v stavku </w:t>
      </w:r>
      <w:r w:rsidRPr="00CB4123">
        <w:rPr>
          <w:i/>
          <w:iCs/>
        </w:rPr>
        <w:t xml:space="preserve">Tega </w:t>
      </w:r>
      <w:r w:rsidRPr="00CB4123">
        <w:rPr>
          <w:b/>
          <w:bCs/>
          <w:i/>
          <w:iCs/>
        </w:rPr>
        <w:t>ne</w:t>
      </w:r>
      <w:r w:rsidRPr="00CB4123">
        <w:rPr>
          <w:i/>
          <w:iCs/>
        </w:rPr>
        <w:t xml:space="preserve"> vem </w:t>
      </w:r>
      <w:r w:rsidRPr="00CB4123">
        <w:t xml:space="preserve">ali </w:t>
      </w:r>
      <w:r w:rsidRPr="00CB4123">
        <w:rPr>
          <w:i/>
          <w:iCs/>
        </w:rPr>
        <w:t xml:space="preserve">Šli smo na </w:t>
      </w:r>
      <w:r w:rsidRPr="00CB4123">
        <w:rPr>
          <w:b/>
          <w:bCs/>
          <w:i/>
          <w:iCs/>
        </w:rPr>
        <w:t>ne</w:t>
      </w:r>
      <w:r w:rsidRPr="00CB4123">
        <w:rPr>
          <w:i/>
          <w:iCs/>
        </w:rPr>
        <w:t xml:space="preserve"> najbolj zanimivo predavanje, </w:t>
      </w:r>
      <w:r w:rsidRPr="00CB4123">
        <w:t xml:space="preserve">ali pa z uporabo posebne zanikane glagolske oblike, kot v stavku </w:t>
      </w:r>
      <w:r w:rsidRPr="00CB4123">
        <w:rPr>
          <w:i/>
          <w:iCs/>
        </w:rPr>
        <w:t xml:space="preserve">To </w:t>
      </w:r>
      <w:r w:rsidRPr="00CB4123">
        <w:rPr>
          <w:b/>
          <w:bCs/>
          <w:i/>
          <w:iCs/>
        </w:rPr>
        <w:t>ni</w:t>
      </w:r>
      <w:r w:rsidRPr="00CB4123">
        <w:rPr>
          <w:i/>
          <w:iCs/>
        </w:rPr>
        <w:t xml:space="preserve"> ona. </w:t>
      </w:r>
      <w:r w:rsidRPr="00CB4123">
        <w:t xml:space="preserve">Morfološko se nikalnost </w:t>
      </w:r>
      <w:r w:rsidR="00E850DF" w:rsidRPr="00CB4123">
        <w:t>izraža</w:t>
      </w:r>
      <w:r w:rsidRPr="00CB4123">
        <w:t xml:space="preserve"> </w:t>
      </w:r>
      <w:r w:rsidR="00E850DF" w:rsidRPr="00CB4123">
        <w:t>s</w:t>
      </w:r>
      <w:r w:rsidRPr="00CB4123">
        <w:t xml:space="preserve"> predpono </w:t>
      </w:r>
      <w:r w:rsidRPr="00CB4123">
        <w:rPr>
          <w:i/>
          <w:iCs/>
        </w:rPr>
        <w:t>ne-</w:t>
      </w:r>
      <w:r w:rsidRPr="00CB4123">
        <w:t xml:space="preserve">, kot v besedah </w:t>
      </w:r>
      <w:r w:rsidRPr="00CB4123">
        <w:rPr>
          <w:b/>
          <w:bCs/>
          <w:i/>
          <w:iCs/>
        </w:rPr>
        <w:t>ne</w:t>
      </w:r>
      <w:r w:rsidRPr="00CB4123">
        <w:rPr>
          <w:i/>
          <w:iCs/>
        </w:rPr>
        <w:t xml:space="preserve">pravičen, </w:t>
      </w:r>
      <w:r w:rsidRPr="00CB4123">
        <w:rPr>
          <w:b/>
          <w:bCs/>
          <w:i/>
          <w:iCs/>
        </w:rPr>
        <w:t>ne</w:t>
      </w:r>
      <w:r w:rsidRPr="00CB4123">
        <w:rPr>
          <w:i/>
          <w:iCs/>
        </w:rPr>
        <w:t>želen itd.</w:t>
      </w:r>
    </w:p>
    <w:p w14:paraId="48A5D6A6" w14:textId="135B8675" w:rsidR="00B17A1A" w:rsidRPr="00CB4123" w:rsidRDefault="000D3C20" w:rsidP="0013655E">
      <w:pPr>
        <w:widowControl w:val="0"/>
      </w:pPr>
      <w:r>
        <w:t>V slovenskih drevesnicah UD</w:t>
      </w:r>
      <w:r w:rsidR="00E850DF" w:rsidRPr="00CB4123">
        <w:t xml:space="preserve"> </w:t>
      </w:r>
      <w:r>
        <w:t>je nikalnost trenutno označena</w:t>
      </w:r>
      <w:r w:rsidR="00E850DF" w:rsidRPr="00CB4123">
        <w:t xml:space="preserve"> </w:t>
      </w:r>
      <w:r>
        <w:t xml:space="preserve">zgolj </w:t>
      </w:r>
      <w:r w:rsidR="00E850DF" w:rsidRPr="00CB4123">
        <w:t>kot pregibn</w:t>
      </w:r>
      <w:r>
        <w:t>a</w:t>
      </w:r>
      <w:r w:rsidR="00E850DF" w:rsidRPr="00CB4123">
        <w:t xml:space="preserve"> lastnost omejenega </w:t>
      </w:r>
      <w:r w:rsidR="0047754C" w:rsidRPr="00CB4123">
        <w:t>nabora</w:t>
      </w:r>
      <w:r w:rsidR="00E850DF" w:rsidRPr="00CB4123">
        <w:t xml:space="preserve"> glagolov in pomožnikov: </w:t>
      </w:r>
      <w:r w:rsidR="00E850DF" w:rsidRPr="00CB4123">
        <w:rPr>
          <w:b/>
          <w:bCs/>
          <w:i/>
          <w:iCs/>
        </w:rPr>
        <w:t>biti</w:t>
      </w:r>
      <w:r w:rsidR="00E850DF" w:rsidRPr="00CB4123">
        <w:rPr>
          <w:i/>
          <w:iCs/>
        </w:rPr>
        <w:t xml:space="preserve">, </w:t>
      </w:r>
      <w:r w:rsidR="00E850DF" w:rsidRPr="00CB4123">
        <w:rPr>
          <w:b/>
          <w:bCs/>
          <w:i/>
          <w:iCs/>
        </w:rPr>
        <w:t>imeti</w:t>
      </w:r>
      <w:r w:rsidR="00E850DF" w:rsidRPr="00CB4123">
        <w:rPr>
          <w:i/>
          <w:iCs/>
        </w:rPr>
        <w:t xml:space="preserve">, </w:t>
      </w:r>
      <w:r w:rsidR="00E850DF" w:rsidRPr="00CB4123">
        <w:rPr>
          <w:b/>
          <w:bCs/>
          <w:i/>
          <w:iCs/>
        </w:rPr>
        <w:t>hoteti</w:t>
      </w:r>
      <w:r w:rsidR="00E850DF" w:rsidRPr="00CB4123">
        <w:rPr>
          <w:i/>
          <w:iCs/>
        </w:rPr>
        <w:t xml:space="preserve">. </w:t>
      </w:r>
    </w:p>
    <w:p w14:paraId="4516C6C3" w14:textId="77777777" w:rsidR="0013655E" w:rsidRPr="00CB4123" w:rsidRDefault="0013655E" w:rsidP="0013655E">
      <w:pPr>
        <w:widowControl w:val="0"/>
      </w:pPr>
    </w:p>
    <w:p w14:paraId="1D28882E" w14:textId="29D69CDA" w:rsidR="00B17A1A" w:rsidRPr="00CB4123" w:rsidRDefault="00E850DF" w:rsidP="00B17A1A">
      <w:pPr>
        <w:shd w:val="clear" w:color="auto" w:fill="DBEFF9" w:themeFill="background2"/>
      </w:pPr>
      <w:r w:rsidRPr="00CB4123">
        <w:rPr>
          <w:rStyle w:val="HTMLCode"/>
          <w:rFonts w:ascii="Courier" w:eastAsiaTheme="minorEastAsia" w:hAnsi="Courier"/>
          <w:b/>
          <w:color w:val="000000"/>
        </w:rPr>
        <w:t>Neg</w:t>
      </w:r>
      <w:r w:rsidR="00B17A1A" w:rsidRPr="00CB4123">
        <w:t xml:space="preserve">: </w:t>
      </w:r>
      <w:r w:rsidRPr="00CB4123">
        <w:t>zanikano</w:t>
      </w:r>
    </w:p>
    <w:p w14:paraId="587CFE56" w14:textId="167F9152" w:rsidR="00E850DF" w:rsidRPr="00D25950" w:rsidRDefault="00E850DF" w:rsidP="00B17A1A">
      <w:pPr>
        <w:widowControl w:val="0"/>
      </w:pPr>
      <w:r w:rsidRPr="00CB4123">
        <w:rPr>
          <w:rStyle w:val="HTMLCode"/>
          <w:rFonts w:ascii="Courier" w:eastAsiaTheme="minorEastAsia" w:hAnsi="Courier"/>
          <w:color w:val="000000"/>
        </w:rPr>
        <w:t>Neg</w:t>
      </w:r>
      <w:r w:rsidRPr="00CB4123">
        <w:rPr>
          <w:rFonts w:ascii="Open Sans" w:hAnsi="Open Sans" w:cs="Open Sans"/>
          <w:color w:val="000000"/>
        </w:rPr>
        <w:t xml:space="preserve"> se pripiše zanikanim oblikam glagolov </w:t>
      </w:r>
      <w:r w:rsidRPr="00CB4123">
        <w:rPr>
          <w:rFonts w:ascii="Open Sans" w:hAnsi="Open Sans" w:cs="Open Sans"/>
          <w:i/>
          <w:iCs/>
          <w:color w:val="000000"/>
        </w:rPr>
        <w:t>biti, imeti, hoteti</w:t>
      </w:r>
      <w:r w:rsidR="00D25950">
        <w:rPr>
          <w:rFonts w:ascii="Open Sans" w:hAnsi="Open Sans" w:cs="Open Sans"/>
          <w:i/>
          <w:iCs/>
          <w:color w:val="000000"/>
        </w:rPr>
        <w:t xml:space="preserve"> </w:t>
      </w:r>
      <w:r w:rsidR="00D25950">
        <w:rPr>
          <w:rFonts w:ascii="Open Sans" w:hAnsi="Open Sans" w:cs="Open Sans"/>
          <w:iCs/>
          <w:color w:val="000000"/>
        </w:rPr>
        <w:t xml:space="preserve">in členku </w:t>
      </w:r>
      <w:r w:rsidR="00D25950">
        <w:rPr>
          <w:rFonts w:ascii="Open Sans" w:hAnsi="Open Sans" w:cs="Open Sans"/>
          <w:i/>
          <w:iCs/>
          <w:color w:val="000000"/>
        </w:rPr>
        <w:t>ne</w:t>
      </w:r>
      <w:r w:rsidR="00D25950">
        <w:rPr>
          <w:rFonts w:ascii="Open Sans" w:hAnsi="Open Sans" w:cs="Open Sans"/>
          <w:iCs/>
          <w:color w:val="000000"/>
        </w:rPr>
        <w:t xml:space="preserve"> (ne glede na skladenjsko vlogo).</w:t>
      </w:r>
    </w:p>
    <w:p w14:paraId="36FD1970" w14:textId="0EFB446F" w:rsidR="00B17A1A" w:rsidRPr="00CB4123" w:rsidRDefault="00B17A1A" w:rsidP="00B17A1A">
      <w:pPr>
        <w:widowControl w:val="0"/>
        <w:rPr>
          <w:u w:val="single"/>
        </w:rPr>
      </w:pPr>
      <w:r w:rsidRPr="00CB4123">
        <w:rPr>
          <w:u w:val="single"/>
        </w:rPr>
        <w:t>Primeri:</w:t>
      </w:r>
    </w:p>
    <w:p w14:paraId="4A323F44" w14:textId="7BEE5BCE" w:rsidR="00E850DF" w:rsidRPr="00CB4123" w:rsidRDefault="00E850DF" w:rsidP="00E850DF">
      <w:pPr>
        <w:numPr>
          <w:ilvl w:val="0"/>
          <w:numId w:val="37"/>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nisem</w:t>
      </w:r>
      <w:r w:rsidRPr="00CB4123">
        <w:rPr>
          <w:rFonts w:ascii="Open Sans" w:eastAsia="Times New Roman" w:hAnsi="Open Sans" w:cs="Open Sans"/>
        </w:rPr>
        <w:t>, </w:t>
      </w:r>
      <w:r w:rsidRPr="00CB4123">
        <w:rPr>
          <w:rFonts w:ascii="Open Sans" w:eastAsia="Times New Roman" w:hAnsi="Open Sans" w:cs="Open Sans"/>
          <w:b/>
          <w:bCs/>
          <w:i/>
          <w:iCs/>
        </w:rPr>
        <w:t>nisi</w:t>
      </w:r>
      <w:r w:rsidRPr="00CB4123">
        <w:rPr>
          <w:rFonts w:ascii="Open Sans" w:eastAsia="Times New Roman" w:hAnsi="Open Sans" w:cs="Open Sans"/>
        </w:rPr>
        <w:t>, </w:t>
      </w:r>
      <w:r w:rsidRPr="00CB4123">
        <w:rPr>
          <w:rFonts w:ascii="Open Sans" w:eastAsia="Times New Roman" w:hAnsi="Open Sans" w:cs="Open Sans"/>
          <w:b/>
          <w:bCs/>
          <w:i/>
          <w:iCs/>
        </w:rPr>
        <w:t>ni</w:t>
      </w:r>
      <w:r w:rsidRPr="00CB4123">
        <w:rPr>
          <w:rFonts w:ascii="Open Sans" w:eastAsia="Times New Roman" w:hAnsi="Open Sans" w:cs="Open Sans"/>
        </w:rPr>
        <w:t> </w:t>
      </w:r>
    </w:p>
    <w:p w14:paraId="04B1E3E1" w14:textId="430FA26E" w:rsidR="00E850DF" w:rsidRPr="00CB4123" w:rsidRDefault="00E850DF" w:rsidP="00E850DF">
      <w:pPr>
        <w:numPr>
          <w:ilvl w:val="0"/>
          <w:numId w:val="37"/>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nimam</w:t>
      </w:r>
      <w:r w:rsidRPr="00CB4123">
        <w:rPr>
          <w:rFonts w:ascii="Open Sans" w:eastAsia="Times New Roman" w:hAnsi="Open Sans" w:cs="Open Sans"/>
        </w:rPr>
        <w:t>, </w:t>
      </w:r>
      <w:r w:rsidRPr="00CB4123">
        <w:rPr>
          <w:rFonts w:ascii="Open Sans" w:eastAsia="Times New Roman" w:hAnsi="Open Sans" w:cs="Open Sans"/>
          <w:b/>
          <w:bCs/>
          <w:i/>
          <w:iCs/>
        </w:rPr>
        <w:t>nimaš</w:t>
      </w:r>
      <w:r w:rsidRPr="00CB4123">
        <w:rPr>
          <w:rFonts w:ascii="Open Sans" w:eastAsia="Times New Roman" w:hAnsi="Open Sans" w:cs="Open Sans"/>
        </w:rPr>
        <w:t>, </w:t>
      </w:r>
      <w:r w:rsidRPr="00CB4123">
        <w:rPr>
          <w:rFonts w:ascii="Open Sans" w:eastAsia="Times New Roman" w:hAnsi="Open Sans" w:cs="Open Sans"/>
          <w:b/>
          <w:bCs/>
          <w:i/>
          <w:iCs/>
        </w:rPr>
        <w:t>nima</w:t>
      </w:r>
      <w:r w:rsidRPr="00CB4123">
        <w:rPr>
          <w:rFonts w:ascii="Open Sans" w:eastAsia="Times New Roman" w:hAnsi="Open Sans" w:cs="Open Sans"/>
        </w:rPr>
        <w:t xml:space="preserve"> </w:t>
      </w:r>
    </w:p>
    <w:p w14:paraId="0C6D85E3" w14:textId="77777777" w:rsidR="00D25950" w:rsidRPr="00D25950" w:rsidRDefault="00E850DF" w:rsidP="00E850DF">
      <w:pPr>
        <w:numPr>
          <w:ilvl w:val="0"/>
          <w:numId w:val="37"/>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nočem</w:t>
      </w:r>
      <w:r w:rsidRPr="00CB4123">
        <w:rPr>
          <w:rFonts w:ascii="Open Sans" w:eastAsia="Times New Roman" w:hAnsi="Open Sans" w:cs="Open Sans"/>
        </w:rPr>
        <w:t>, </w:t>
      </w:r>
      <w:r w:rsidRPr="00CB4123">
        <w:rPr>
          <w:rFonts w:ascii="Open Sans" w:eastAsia="Times New Roman" w:hAnsi="Open Sans" w:cs="Open Sans"/>
          <w:b/>
          <w:bCs/>
          <w:i/>
          <w:iCs/>
        </w:rPr>
        <w:t>nočeš</w:t>
      </w:r>
      <w:r w:rsidRPr="00CB4123">
        <w:rPr>
          <w:rFonts w:ascii="Open Sans" w:eastAsia="Times New Roman" w:hAnsi="Open Sans" w:cs="Open Sans"/>
        </w:rPr>
        <w:t>, </w:t>
      </w:r>
      <w:r w:rsidRPr="00CB4123">
        <w:rPr>
          <w:rFonts w:ascii="Open Sans" w:eastAsia="Times New Roman" w:hAnsi="Open Sans" w:cs="Open Sans"/>
          <w:b/>
          <w:bCs/>
          <w:i/>
          <w:iCs/>
        </w:rPr>
        <w:t>nočemo</w:t>
      </w:r>
    </w:p>
    <w:p w14:paraId="377FEFDA" w14:textId="2A2E22DB" w:rsidR="00E850DF" w:rsidRPr="00CB4123" w:rsidRDefault="00D25950" w:rsidP="00E850DF">
      <w:pPr>
        <w:numPr>
          <w:ilvl w:val="0"/>
          <w:numId w:val="37"/>
        </w:numPr>
        <w:spacing w:before="100" w:beforeAutospacing="1" w:after="100" w:afterAutospacing="1"/>
        <w:rPr>
          <w:rFonts w:ascii="Open Sans" w:eastAsia="Times New Roman" w:hAnsi="Open Sans" w:cs="Open Sans"/>
        </w:rPr>
      </w:pPr>
      <w:r>
        <w:rPr>
          <w:rFonts w:ascii="Open Sans" w:eastAsia="Times New Roman" w:hAnsi="Open Sans" w:cs="Open Sans"/>
          <w:b/>
          <w:i/>
        </w:rPr>
        <w:t>ne</w:t>
      </w:r>
      <w:r w:rsidR="00E850DF" w:rsidRPr="00CB4123">
        <w:rPr>
          <w:rFonts w:ascii="Open Sans" w:eastAsia="Times New Roman" w:hAnsi="Open Sans" w:cs="Open Sans"/>
        </w:rPr>
        <w:t xml:space="preserve"> </w:t>
      </w:r>
      <w:r w:rsidR="008D3397">
        <w:rPr>
          <w:rFonts w:ascii="Open Sans" w:eastAsia="Times New Roman" w:hAnsi="Open Sans" w:cs="Open Sans"/>
        </w:rPr>
        <w:t>(kot členek, tj. PART)</w:t>
      </w:r>
    </w:p>
    <w:p w14:paraId="504950DF" w14:textId="5DB1F470" w:rsidR="00B17A1A" w:rsidRPr="00CB4123" w:rsidRDefault="00E850DF" w:rsidP="00B17A1A">
      <w:pPr>
        <w:shd w:val="clear" w:color="auto" w:fill="DBEFF9" w:themeFill="background2"/>
      </w:pPr>
      <w:r w:rsidRPr="00CB4123">
        <w:rPr>
          <w:rStyle w:val="HTMLCode"/>
          <w:rFonts w:ascii="Courier" w:eastAsiaTheme="minorEastAsia" w:hAnsi="Courier"/>
          <w:b/>
        </w:rPr>
        <w:t>Pos</w:t>
      </w:r>
      <w:r w:rsidR="00B17A1A" w:rsidRPr="00CB4123">
        <w:t xml:space="preserve">: </w:t>
      </w:r>
      <w:r w:rsidRPr="00CB4123">
        <w:t>nezanikano</w:t>
      </w:r>
    </w:p>
    <w:p w14:paraId="55DD03B8" w14:textId="7E9073E7" w:rsidR="00E850DF" w:rsidRPr="00CB4123" w:rsidRDefault="00E850DF" w:rsidP="00B17A1A">
      <w:pPr>
        <w:widowControl w:val="0"/>
      </w:pPr>
      <w:r w:rsidRPr="00CB4123">
        <w:rPr>
          <w:rFonts w:ascii="Courier New" w:hAnsi="Courier New" w:cs="Courier New"/>
        </w:rPr>
        <w:t>Positive</w:t>
      </w:r>
      <w:r w:rsidRPr="00CB4123">
        <w:t xml:space="preserve"> se pripiše nezanikanim oblikam glagolov </w:t>
      </w:r>
      <w:r w:rsidRPr="00CB4123">
        <w:rPr>
          <w:i/>
          <w:iCs/>
        </w:rPr>
        <w:t xml:space="preserve">biti, imeti, hoteti </w:t>
      </w:r>
      <w:r w:rsidRPr="00CB4123">
        <w:t xml:space="preserve">z identičnim naborom ostalih slovničnih lastnosti. </w:t>
      </w:r>
    </w:p>
    <w:p w14:paraId="27B0493D" w14:textId="0ED9D56A" w:rsidR="00B17A1A" w:rsidRPr="00CB4123" w:rsidRDefault="00B17A1A" w:rsidP="00B17A1A">
      <w:pPr>
        <w:widowControl w:val="0"/>
        <w:rPr>
          <w:u w:val="single"/>
        </w:rPr>
      </w:pPr>
      <w:r w:rsidRPr="00CB4123">
        <w:rPr>
          <w:u w:val="single"/>
        </w:rPr>
        <w:t>Primeri:</w:t>
      </w:r>
    </w:p>
    <w:p w14:paraId="056EB8BF" w14:textId="29CD2C3A" w:rsidR="00E850DF" w:rsidRPr="00CB4123" w:rsidRDefault="00E850DF" w:rsidP="00E850DF">
      <w:pPr>
        <w:numPr>
          <w:ilvl w:val="0"/>
          <w:numId w:val="38"/>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sem</w:t>
      </w:r>
      <w:r w:rsidRPr="00CB4123">
        <w:rPr>
          <w:rFonts w:ascii="Open Sans" w:eastAsia="Times New Roman" w:hAnsi="Open Sans" w:cs="Open Sans"/>
        </w:rPr>
        <w:t>, </w:t>
      </w:r>
      <w:r w:rsidRPr="00CB4123">
        <w:rPr>
          <w:rFonts w:ascii="Open Sans" w:eastAsia="Times New Roman" w:hAnsi="Open Sans" w:cs="Open Sans"/>
          <w:b/>
          <w:bCs/>
          <w:i/>
          <w:iCs/>
        </w:rPr>
        <w:t>nisi</w:t>
      </w:r>
      <w:r w:rsidRPr="00CB4123">
        <w:rPr>
          <w:rFonts w:ascii="Open Sans" w:eastAsia="Times New Roman" w:hAnsi="Open Sans" w:cs="Open Sans"/>
        </w:rPr>
        <w:t xml:space="preserve">, </w:t>
      </w:r>
      <w:r w:rsidRPr="00CB4123">
        <w:rPr>
          <w:rFonts w:ascii="Open Sans" w:eastAsia="Times New Roman" w:hAnsi="Open Sans" w:cs="Open Sans"/>
          <w:b/>
          <w:bCs/>
          <w:i/>
          <w:iCs/>
        </w:rPr>
        <w:t>je</w:t>
      </w:r>
      <w:r w:rsidRPr="00CB4123">
        <w:rPr>
          <w:rFonts w:ascii="Open Sans" w:eastAsia="Times New Roman" w:hAnsi="Open Sans" w:cs="Open Sans"/>
        </w:rPr>
        <w:t> </w:t>
      </w:r>
    </w:p>
    <w:p w14:paraId="03B23282" w14:textId="4431EE39" w:rsidR="00E850DF" w:rsidRPr="00CB4123" w:rsidRDefault="00E850DF" w:rsidP="00E850DF">
      <w:pPr>
        <w:numPr>
          <w:ilvl w:val="0"/>
          <w:numId w:val="38"/>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imam</w:t>
      </w:r>
      <w:r w:rsidRPr="00CB4123">
        <w:rPr>
          <w:rFonts w:ascii="Open Sans" w:eastAsia="Times New Roman" w:hAnsi="Open Sans" w:cs="Open Sans"/>
        </w:rPr>
        <w:t>, </w:t>
      </w:r>
      <w:r w:rsidRPr="00CB4123">
        <w:rPr>
          <w:rFonts w:ascii="Open Sans" w:eastAsia="Times New Roman" w:hAnsi="Open Sans" w:cs="Open Sans"/>
          <w:b/>
          <w:bCs/>
          <w:i/>
          <w:iCs/>
        </w:rPr>
        <w:t>imaš</w:t>
      </w:r>
      <w:r w:rsidRPr="00CB4123">
        <w:rPr>
          <w:rFonts w:ascii="Open Sans" w:eastAsia="Times New Roman" w:hAnsi="Open Sans" w:cs="Open Sans"/>
        </w:rPr>
        <w:t>, </w:t>
      </w:r>
      <w:r w:rsidRPr="00CB4123">
        <w:rPr>
          <w:rFonts w:ascii="Open Sans" w:eastAsia="Times New Roman" w:hAnsi="Open Sans" w:cs="Open Sans"/>
          <w:b/>
          <w:bCs/>
          <w:i/>
          <w:iCs/>
        </w:rPr>
        <w:t>ima</w:t>
      </w:r>
      <w:r w:rsidRPr="00CB4123">
        <w:rPr>
          <w:rFonts w:ascii="Open Sans" w:eastAsia="Times New Roman" w:hAnsi="Open Sans" w:cs="Open Sans"/>
        </w:rPr>
        <w:t xml:space="preserve"> </w:t>
      </w:r>
    </w:p>
    <w:p w14:paraId="664864C4" w14:textId="18017098" w:rsidR="00E850DF" w:rsidRPr="00CB4123" w:rsidRDefault="00E850DF" w:rsidP="00E850DF">
      <w:pPr>
        <w:numPr>
          <w:ilvl w:val="0"/>
          <w:numId w:val="38"/>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hočem</w:t>
      </w:r>
      <w:r w:rsidRPr="00CB4123">
        <w:rPr>
          <w:rFonts w:ascii="Open Sans" w:eastAsia="Times New Roman" w:hAnsi="Open Sans" w:cs="Open Sans"/>
        </w:rPr>
        <w:t>, </w:t>
      </w:r>
      <w:r w:rsidRPr="00CB4123">
        <w:rPr>
          <w:rFonts w:ascii="Open Sans" w:eastAsia="Times New Roman" w:hAnsi="Open Sans" w:cs="Open Sans"/>
          <w:b/>
          <w:bCs/>
          <w:i/>
          <w:iCs/>
        </w:rPr>
        <w:t>hočeš</w:t>
      </w:r>
      <w:r w:rsidRPr="00CB4123">
        <w:rPr>
          <w:rFonts w:ascii="Open Sans" w:eastAsia="Times New Roman" w:hAnsi="Open Sans" w:cs="Open Sans"/>
        </w:rPr>
        <w:t>, </w:t>
      </w:r>
      <w:r w:rsidRPr="00CB4123">
        <w:rPr>
          <w:rFonts w:ascii="Open Sans" w:eastAsia="Times New Roman" w:hAnsi="Open Sans" w:cs="Open Sans"/>
          <w:b/>
          <w:bCs/>
          <w:i/>
          <w:iCs/>
        </w:rPr>
        <w:t>hočemo</w:t>
      </w:r>
      <w:r w:rsidRPr="00CB4123">
        <w:rPr>
          <w:rFonts w:ascii="Open Sans" w:eastAsia="Times New Roman" w:hAnsi="Open Sans" w:cs="Open Sans"/>
        </w:rPr>
        <w:t xml:space="preserve"> </w:t>
      </w:r>
    </w:p>
    <w:p w14:paraId="0762A46F" w14:textId="77777777" w:rsidR="00B17A1A" w:rsidRPr="00CB4123" w:rsidRDefault="00B17A1A" w:rsidP="00B17A1A">
      <w:r w:rsidRPr="00CB4123">
        <w:rPr>
          <w:b/>
        </w:rPr>
        <w:t xml:space="preserve">Koristne povezave: </w:t>
      </w:r>
    </w:p>
    <w:p w14:paraId="33491AC7" w14:textId="4C719598" w:rsidR="00FF02EC" w:rsidRPr="00CB4123" w:rsidRDefault="004204D5" w:rsidP="00FF02EC">
      <w:pPr>
        <w:widowControl w:val="0"/>
        <w:numPr>
          <w:ilvl w:val="0"/>
          <w:numId w:val="6"/>
        </w:numPr>
        <w:spacing w:after="0"/>
        <w:ind w:left="714" w:hanging="357"/>
      </w:pPr>
      <w:hyperlink r:id="rId211">
        <w:r w:rsidR="00FF02EC" w:rsidRPr="00CB4123">
          <w:rPr>
            <w:rStyle w:val="Hyperlink"/>
          </w:rPr>
          <w:t>uporabne statistike</w:t>
        </w:r>
      </w:hyperlink>
      <w:r w:rsidR="00FF02EC" w:rsidRPr="00CB4123">
        <w:t xml:space="preserve"> o lastnosti </w:t>
      </w:r>
      <w:r w:rsidR="00FF02EC" w:rsidRPr="00CB4123">
        <w:rPr>
          <w:rStyle w:val="UDTagChar"/>
        </w:rPr>
        <w:t>Polarity</w:t>
      </w:r>
      <w:r w:rsidR="00FF02EC" w:rsidRPr="00CB4123">
        <w:t xml:space="preserve"> v korpusu SSJ-UD</w:t>
      </w:r>
    </w:p>
    <w:p w14:paraId="1695239B" w14:textId="472747E8" w:rsidR="00FF02EC" w:rsidRDefault="004204D5" w:rsidP="00FF02EC">
      <w:pPr>
        <w:widowControl w:val="0"/>
        <w:numPr>
          <w:ilvl w:val="0"/>
          <w:numId w:val="6"/>
        </w:numPr>
        <w:spacing w:after="0"/>
        <w:ind w:left="714" w:hanging="357"/>
      </w:pPr>
      <w:hyperlink r:id="rId212" w:history="1">
        <w:r w:rsidR="00FF02EC" w:rsidRPr="00CB4123">
          <w:rPr>
            <w:rStyle w:val="Hyperlink"/>
          </w:rPr>
          <w:t>vse pojavnice</w:t>
        </w:r>
      </w:hyperlink>
      <w:r w:rsidR="00FF02EC" w:rsidRPr="00CB4123">
        <w:t xml:space="preserve"> z lastnostjo </w:t>
      </w:r>
      <w:r w:rsidR="00FF02EC" w:rsidRPr="00CB4123">
        <w:rPr>
          <w:rStyle w:val="UDTagChar"/>
        </w:rPr>
        <w:t>Polarity</w:t>
      </w:r>
      <w:r w:rsidR="00FF02EC" w:rsidRPr="00CB4123">
        <w:t xml:space="preserve"> </w:t>
      </w:r>
      <w:r w:rsidR="00403221">
        <w:t>v korpusu SSJ-UD/SUK v konkordančniku noSketchEngine</w:t>
      </w:r>
    </w:p>
    <w:p w14:paraId="665E0670" w14:textId="1CDCB5F1" w:rsidR="00AF5179" w:rsidRDefault="004204D5" w:rsidP="00AF5179">
      <w:pPr>
        <w:widowControl w:val="0"/>
        <w:numPr>
          <w:ilvl w:val="0"/>
          <w:numId w:val="6"/>
        </w:numPr>
        <w:spacing w:after="0"/>
        <w:ind w:left="714" w:hanging="357"/>
      </w:pPr>
      <w:hyperlink r:id="rId213" w:history="1">
        <w:r w:rsidR="00AF5179" w:rsidRPr="00CB4123">
          <w:rPr>
            <w:rStyle w:val="Hyperlink"/>
          </w:rPr>
          <w:t>vse pojavnice</w:t>
        </w:r>
      </w:hyperlink>
      <w:r w:rsidR="00AF5179" w:rsidRPr="00CB4123">
        <w:t xml:space="preserve"> z lastnostjo </w:t>
      </w:r>
      <w:r w:rsidR="00AF5179" w:rsidRPr="00CB4123">
        <w:rPr>
          <w:rStyle w:val="UDTagChar"/>
        </w:rPr>
        <w:t>Polarity</w:t>
      </w:r>
      <w:r w:rsidR="00AF5179" w:rsidRPr="00CB4123">
        <w:t xml:space="preserve"> </w:t>
      </w:r>
      <w:r w:rsidR="00AF5179">
        <w:t>v korpusu SSJ-UD v orodju Drevesnik</w:t>
      </w:r>
    </w:p>
    <w:p w14:paraId="03E5605A" w14:textId="3DF79770" w:rsidR="004E147C" w:rsidRPr="004E147C" w:rsidRDefault="004204D5" w:rsidP="004E147C">
      <w:pPr>
        <w:pStyle w:val="ListParagraph"/>
        <w:widowControl w:val="0"/>
        <w:numPr>
          <w:ilvl w:val="0"/>
          <w:numId w:val="6"/>
        </w:numPr>
        <w:spacing w:after="0"/>
        <w:rPr>
          <w:rFonts w:ascii="Open Sans" w:eastAsia="MS Mincho" w:hAnsi="Open Sans" w:cs="Times New Roman"/>
        </w:rPr>
      </w:pPr>
      <w:hyperlink r:id="rId214" w:history="1">
        <w:r w:rsidR="004E147C" w:rsidRPr="00BD69BE">
          <w:rPr>
            <w:rStyle w:val="Hyperlink"/>
            <w:rFonts w:ascii="Open Sans" w:eastAsia="MS Mincho" w:hAnsi="Open Sans" w:cs="Times New Roman"/>
          </w:rPr>
          <w:t>vse pojavnice</w:t>
        </w:r>
      </w:hyperlink>
      <w:r w:rsidR="004E147C" w:rsidRPr="004E147C">
        <w:rPr>
          <w:rFonts w:ascii="Open Sans" w:eastAsia="MS Mincho" w:hAnsi="Open Sans" w:cs="Times New Roman"/>
        </w:rPr>
        <w:t xml:space="preserve"> z lastnostjo </w:t>
      </w:r>
      <w:r w:rsidR="004E147C">
        <w:rPr>
          <w:rFonts w:ascii="Courier New" w:eastAsia="MS Mincho" w:hAnsi="Courier New" w:cs="Times New Roman"/>
          <w:b/>
        </w:rPr>
        <w:t>Polarity</w:t>
      </w:r>
      <w:r w:rsidR="004E147C" w:rsidRPr="004E147C">
        <w:rPr>
          <w:rFonts w:ascii="Open Sans" w:eastAsia="MS Mincho" w:hAnsi="Open Sans" w:cs="Times New Roman"/>
        </w:rPr>
        <w:t xml:space="preserve"> v korpusu SSJ-UD v orodju Grew-match</w:t>
      </w:r>
    </w:p>
    <w:p w14:paraId="6E4AE48D" w14:textId="77777777" w:rsidR="00B17A1A" w:rsidRPr="00CB4123" w:rsidRDefault="00B17A1A" w:rsidP="00FF02EC">
      <w:pPr>
        <w:widowControl w:val="0"/>
        <w:spacing w:after="0"/>
      </w:pPr>
    </w:p>
    <w:p w14:paraId="4A2EF832" w14:textId="77777777" w:rsidR="00B17A1A" w:rsidRPr="00CB4123" w:rsidRDefault="00B17A1A" w:rsidP="00B17A1A">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B17A1A" w:rsidRPr="00CB4123" w14:paraId="26C8A86A" w14:textId="77777777" w:rsidTr="009470B6">
        <w:tc>
          <w:tcPr>
            <w:tcW w:w="9029" w:type="dxa"/>
            <w:shd w:val="clear" w:color="auto" w:fill="B3DDF2" w:themeFill="background2" w:themeFillShade="E6"/>
            <w:tcMar>
              <w:top w:w="100" w:type="dxa"/>
              <w:left w:w="100" w:type="dxa"/>
              <w:bottom w:w="100" w:type="dxa"/>
              <w:right w:w="100" w:type="dxa"/>
            </w:tcMar>
          </w:tcPr>
          <w:p w14:paraId="57B3C63B" w14:textId="65F0F693" w:rsidR="00B17A1A" w:rsidRPr="00CB4123" w:rsidRDefault="00E850DF" w:rsidP="009470B6">
            <w:pPr>
              <w:widowControl w:val="0"/>
              <w:pBdr>
                <w:top w:val="nil"/>
                <w:left w:val="nil"/>
                <w:bottom w:val="nil"/>
                <w:right w:val="nil"/>
                <w:between w:val="nil"/>
              </w:pBdr>
              <w:spacing w:after="0"/>
              <w:rPr>
                <w:rFonts w:ascii="Open Sans" w:hAnsi="Open Sans" w:cs="Open Sans"/>
                <w:color w:val="000000"/>
              </w:rPr>
            </w:pPr>
            <w:r w:rsidRPr="00CB4123">
              <w:rPr>
                <w:rFonts w:ascii="Open Sans" w:hAnsi="Open Sans" w:cs="Open Sans"/>
                <w:color w:val="000000"/>
              </w:rPr>
              <w:t xml:space="preserve">Vsi glagoli z lastnostjo Negative=no se pretvorijo v </w:t>
            </w:r>
            <w:r w:rsidRPr="00CB4123">
              <w:rPr>
                <w:rStyle w:val="HTMLCode"/>
                <w:rFonts w:ascii="Courier" w:eastAsiaTheme="minorEastAsia" w:hAnsi="Courier"/>
                <w:color w:val="000000"/>
              </w:rPr>
              <w:t>Negative=Pos</w:t>
            </w:r>
            <w:r w:rsidRPr="00CB4123">
              <w:rPr>
                <w:rFonts w:ascii="Open Sans" w:hAnsi="Open Sans" w:cs="Open Sans"/>
                <w:color w:val="000000"/>
              </w:rPr>
              <w:t> in vsi glagoli</w:t>
            </w:r>
            <w:r w:rsidR="005E797B" w:rsidRPr="00CB4123">
              <w:rPr>
                <w:rFonts w:ascii="Open Sans" w:hAnsi="Open Sans" w:cs="Open Sans"/>
                <w:color w:val="000000"/>
              </w:rPr>
              <w:t xml:space="preserve"> z lastnostjo</w:t>
            </w:r>
            <w:r w:rsidRPr="00CB4123">
              <w:rPr>
                <w:rFonts w:ascii="Open Sans" w:hAnsi="Open Sans" w:cs="Open Sans"/>
                <w:color w:val="000000"/>
              </w:rPr>
              <w:t xml:space="preserve"> Negative=yes </w:t>
            </w:r>
            <w:r w:rsidR="005E797B" w:rsidRPr="00CB4123">
              <w:rPr>
                <w:rFonts w:ascii="Open Sans" w:hAnsi="Open Sans" w:cs="Open Sans"/>
                <w:color w:val="000000"/>
              </w:rPr>
              <w:t>se pretvorijo v</w:t>
            </w:r>
            <w:r w:rsidRPr="00CB4123">
              <w:rPr>
                <w:rFonts w:ascii="Open Sans" w:hAnsi="Open Sans" w:cs="Open Sans"/>
                <w:color w:val="000000"/>
              </w:rPr>
              <w:t> </w:t>
            </w:r>
            <w:r w:rsidRPr="00CB4123">
              <w:rPr>
                <w:rStyle w:val="HTMLCode"/>
                <w:rFonts w:ascii="Courier" w:eastAsiaTheme="minorEastAsia" w:hAnsi="Courier"/>
                <w:color w:val="000000"/>
              </w:rPr>
              <w:t>Negative=Neg</w:t>
            </w:r>
            <w:r w:rsidRPr="00CB4123">
              <w:rPr>
                <w:rFonts w:ascii="Open Sans" w:hAnsi="Open Sans" w:cs="Open Sans"/>
                <w:color w:val="000000"/>
              </w:rPr>
              <w:t>.</w:t>
            </w:r>
          </w:p>
        </w:tc>
      </w:tr>
    </w:tbl>
    <w:p w14:paraId="784D9208" w14:textId="61BD0321" w:rsidR="003B628C" w:rsidRDefault="00B17A1A" w:rsidP="00335864">
      <w:pPr>
        <w:pStyle w:val="Heading4"/>
      </w:pPr>
      <w:bookmarkStart w:id="85" w:name="_Poss:_possessive"/>
      <w:bookmarkEnd w:id="85"/>
      <w:r w:rsidRPr="00CB4123">
        <w:rPr>
          <w:sz w:val="20"/>
          <w:szCs w:val="20"/>
        </w:rPr>
        <w:br w:type="page"/>
      </w:r>
      <w:bookmarkStart w:id="86" w:name="_Toc176509733"/>
      <w:r w:rsidR="003B628C">
        <w:lastRenderedPageBreak/>
        <w:t>Poss</w:t>
      </w:r>
      <w:r w:rsidR="003B628C" w:rsidRPr="000F16F2">
        <w:t xml:space="preserve">: </w:t>
      </w:r>
      <w:r w:rsidR="003B628C">
        <w:t>possessive</w:t>
      </w:r>
      <w:bookmarkEnd w:id="86"/>
    </w:p>
    <w:p w14:paraId="52E825A8" w14:textId="76B0DA7B" w:rsidR="003B628C" w:rsidRDefault="003B628C" w:rsidP="003B628C">
      <w:r>
        <w:t xml:space="preserve">Povezava do univerzalnih smernic za lastnost </w:t>
      </w:r>
      <w:r>
        <w:rPr>
          <w:rStyle w:val="UDTagChar"/>
        </w:rPr>
        <w:t>Poss</w:t>
      </w:r>
      <w:r>
        <w:t xml:space="preserve">: </w:t>
      </w:r>
      <w:hyperlink r:id="rId215" w:history="1">
        <w:r>
          <w:rPr>
            <w:rStyle w:val="Hyperlink"/>
          </w:rPr>
          <w:t>https://universaldependencies.org/u/feat/Poss.html</w:t>
        </w:r>
      </w:hyperlink>
    </w:p>
    <w:p w14:paraId="2EF97579" w14:textId="77777777" w:rsidR="003B628C" w:rsidRDefault="003B628C" w:rsidP="003B628C"/>
    <w:p w14:paraId="331C7BD3" w14:textId="77777777" w:rsidR="003B628C" w:rsidRPr="00CB4123" w:rsidRDefault="003B628C" w:rsidP="003B628C">
      <w:pPr>
        <w:rPr>
          <w:b/>
        </w:rPr>
      </w:pPr>
      <w:r w:rsidRPr="00CB4123">
        <w:rPr>
          <w:b/>
        </w:rPr>
        <w:t>Izpeljane smernice za slovenščino:</w:t>
      </w:r>
    </w:p>
    <w:p w14:paraId="7DF5C477" w14:textId="37E90C99" w:rsidR="003B628C" w:rsidRPr="00CB4123" w:rsidRDefault="003B628C" w:rsidP="003B628C">
      <w:pPr>
        <w:widowControl w:val="0"/>
      </w:pPr>
      <w:r w:rsidRPr="00CB4123">
        <w:t>Svojina je leksikalna lastnost pridevnikov, določilnikov in zaimkov</w:t>
      </w:r>
      <w:r w:rsidR="002B6981">
        <w:t>, ki nam pove</w:t>
      </w:r>
      <w:r w:rsidRPr="00CB4123">
        <w:t xml:space="preserve">, ali beseda izraža svojino. </w:t>
      </w:r>
    </w:p>
    <w:p w14:paraId="612B2468" w14:textId="77777777" w:rsidR="003B628C" w:rsidRPr="00CB4123" w:rsidRDefault="003B628C" w:rsidP="003B628C">
      <w:pPr>
        <w:widowControl w:val="0"/>
      </w:pPr>
    </w:p>
    <w:p w14:paraId="587EF8F3" w14:textId="18002772" w:rsidR="003B628C" w:rsidRPr="00CB4123" w:rsidRDefault="003B628C" w:rsidP="003B628C">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je svojina</w:t>
      </w:r>
    </w:p>
    <w:p w14:paraId="1A215586" w14:textId="77777777" w:rsidR="003B628C" w:rsidRPr="00CB4123" w:rsidRDefault="003B628C" w:rsidP="003B628C">
      <w:pPr>
        <w:widowControl w:val="0"/>
        <w:rPr>
          <w:u w:val="single"/>
        </w:rPr>
      </w:pPr>
      <w:r w:rsidRPr="00CB4123">
        <w:rPr>
          <w:u w:val="single"/>
        </w:rPr>
        <w:t>Nekaj primerov:</w:t>
      </w:r>
    </w:p>
    <w:p w14:paraId="4D479DA5" w14:textId="087F54C1"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mamin</w:t>
      </w:r>
      <w:r w:rsidRPr="00CB4123">
        <w:rPr>
          <w:rFonts w:ascii="Open Sans" w:eastAsia="Times New Roman" w:hAnsi="Open Sans" w:cs="Open Sans"/>
          <w:color w:val="000000"/>
        </w:rPr>
        <w:t>, </w:t>
      </w:r>
      <w:r w:rsidRPr="00CB4123">
        <w:rPr>
          <w:rFonts w:ascii="Open Sans" w:eastAsia="Times New Roman" w:hAnsi="Open Sans" w:cs="Open Sans"/>
          <w:i/>
          <w:iCs/>
          <w:color w:val="000000"/>
        </w:rPr>
        <w:t>vanilijev</w:t>
      </w:r>
    </w:p>
    <w:p w14:paraId="4F77A3AC" w14:textId="16DFDD68"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moj</w:t>
      </w:r>
      <w:r w:rsidRPr="00CB4123">
        <w:rPr>
          <w:rFonts w:ascii="Open Sans" w:eastAsia="Times New Roman" w:hAnsi="Open Sans" w:cs="Open Sans"/>
          <w:color w:val="000000"/>
        </w:rPr>
        <w:t>, </w:t>
      </w:r>
      <w:r w:rsidRPr="00CB4123">
        <w:rPr>
          <w:rFonts w:ascii="Open Sans" w:eastAsia="Times New Roman" w:hAnsi="Open Sans" w:cs="Open Sans"/>
          <w:i/>
          <w:iCs/>
          <w:color w:val="000000"/>
        </w:rPr>
        <w:t>naš</w:t>
      </w:r>
    </w:p>
    <w:p w14:paraId="486159BC" w14:textId="55FE8F9B" w:rsidR="003B628C" w:rsidRPr="00CB4123" w:rsidRDefault="003B628C" w:rsidP="003B628C">
      <w:pPr>
        <w:numPr>
          <w:ilvl w:val="0"/>
          <w:numId w:val="39"/>
        </w:numPr>
        <w:spacing w:before="100" w:beforeAutospacing="1" w:after="100" w:afterAutospacing="1"/>
        <w:rPr>
          <w:rFonts w:ascii="Open Sans" w:eastAsia="Times New Roman" w:hAnsi="Open Sans" w:cs="Open Sans"/>
          <w:color w:val="000000"/>
        </w:rPr>
      </w:pPr>
      <w:r w:rsidRPr="00CB4123">
        <w:rPr>
          <w:rFonts w:ascii="Open Sans" w:eastAsia="Times New Roman" w:hAnsi="Open Sans" w:cs="Open Sans"/>
          <w:i/>
          <w:iCs/>
          <w:color w:val="000000"/>
        </w:rPr>
        <w:t>svoj</w:t>
      </w:r>
      <w:r w:rsidRPr="00CB4123">
        <w:rPr>
          <w:rFonts w:ascii="Open Sans" w:eastAsia="Times New Roman" w:hAnsi="Open Sans" w:cs="Open Sans"/>
          <w:color w:val="000000"/>
        </w:rPr>
        <w:t> </w:t>
      </w:r>
    </w:p>
    <w:p w14:paraId="59BC4C60" w14:textId="77777777" w:rsidR="003B628C" w:rsidRPr="00CB4123" w:rsidRDefault="003B628C" w:rsidP="003B628C">
      <w:r w:rsidRPr="00CB4123">
        <w:rPr>
          <w:b/>
        </w:rPr>
        <w:t xml:space="preserve">Koristne povezave: </w:t>
      </w:r>
    </w:p>
    <w:p w14:paraId="05E9A011" w14:textId="44D4BDCD" w:rsidR="00FF02EC" w:rsidRPr="00CB4123" w:rsidRDefault="004204D5" w:rsidP="00FF02EC">
      <w:pPr>
        <w:widowControl w:val="0"/>
        <w:numPr>
          <w:ilvl w:val="0"/>
          <w:numId w:val="6"/>
        </w:numPr>
        <w:spacing w:after="0"/>
        <w:ind w:left="714" w:hanging="357"/>
      </w:pPr>
      <w:hyperlink r:id="rId216">
        <w:r w:rsidR="00FF02EC" w:rsidRPr="00CB4123">
          <w:rPr>
            <w:rStyle w:val="Hyperlink"/>
          </w:rPr>
          <w:t>uporabne statistike</w:t>
        </w:r>
      </w:hyperlink>
      <w:r w:rsidR="00FF02EC" w:rsidRPr="00CB4123">
        <w:t xml:space="preserve"> o lastnosti </w:t>
      </w:r>
      <w:r w:rsidR="00FF02EC" w:rsidRPr="00CB4123">
        <w:rPr>
          <w:rStyle w:val="UDTagChar"/>
        </w:rPr>
        <w:t>Poss</w:t>
      </w:r>
      <w:r w:rsidR="00FF02EC" w:rsidRPr="00CB4123">
        <w:t xml:space="preserve"> v korpusu SSJ-UD</w:t>
      </w:r>
    </w:p>
    <w:p w14:paraId="6EAE559C" w14:textId="52286D03" w:rsidR="00FF02EC" w:rsidRDefault="004204D5" w:rsidP="00FF02EC">
      <w:pPr>
        <w:widowControl w:val="0"/>
        <w:numPr>
          <w:ilvl w:val="0"/>
          <w:numId w:val="6"/>
        </w:numPr>
        <w:spacing w:after="0"/>
        <w:ind w:left="714" w:hanging="357"/>
      </w:pPr>
      <w:hyperlink r:id="rId217" w:history="1">
        <w:r w:rsidR="00FF02EC" w:rsidRPr="00CB4123">
          <w:rPr>
            <w:rStyle w:val="Hyperlink"/>
          </w:rPr>
          <w:t>vse pojavnice</w:t>
        </w:r>
      </w:hyperlink>
      <w:r w:rsidR="00FF02EC" w:rsidRPr="00CB4123">
        <w:t xml:space="preserve"> z lastnostjo </w:t>
      </w:r>
      <w:r w:rsidR="00FF02EC" w:rsidRPr="00CB4123">
        <w:rPr>
          <w:rStyle w:val="UDTagChar"/>
        </w:rPr>
        <w:t>Poss</w:t>
      </w:r>
      <w:r w:rsidR="00FF02EC" w:rsidRPr="00CB4123">
        <w:t xml:space="preserve"> </w:t>
      </w:r>
      <w:r w:rsidR="00403221">
        <w:t>v korpusu SSJ-UD/SUK v konkordančniku noSketchEngine</w:t>
      </w:r>
    </w:p>
    <w:p w14:paraId="3D8D4724" w14:textId="5F095F01" w:rsidR="00AF5179" w:rsidRDefault="004204D5" w:rsidP="00AF5179">
      <w:pPr>
        <w:widowControl w:val="0"/>
        <w:numPr>
          <w:ilvl w:val="0"/>
          <w:numId w:val="6"/>
        </w:numPr>
        <w:spacing w:after="0"/>
        <w:ind w:left="714" w:hanging="357"/>
      </w:pPr>
      <w:hyperlink r:id="rId218" w:history="1">
        <w:r w:rsidR="00AF5179" w:rsidRPr="00CB4123">
          <w:rPr>
            <w:rStyle w:val="Hyperlink"/>
          </w:rPr>
          <w:t>vse pojavnice</w:t>
        </w:r>
      </w:hyperlink>
      <w:r w:rsidR="00AF5179" w:rsidRPr="00CB4123">
        <w:t xml:space="preserve"> z lastnostjo </w:t>
      </w:r>
      <w:r w:rsidR="00AF5179" w:rsidRPr="00CB4123">
        <w:rPr>
          <w:rStyle w:val="UDTagChar"/>
        </w:rPr>
        <w:t>Poss</w:t>
      </w:r>
      <w:r w:rsidR="00AF5179" w:rsidRPr="00CB4123">
        <w:t xml:space="preserve"> </w:t>
      </w:r>
      <w:r w:rsidR="00AF5179">
        <w:t>v korpusu SSJ-UD v orodju Drevesnik</w:t>
      </w:r>
    </w:p>
    <w:p w14:paraId="77B1801D" w14:textId="32AF3305"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19"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lastnostjo </w:t>
      </w:r>
      <w:r w:rsidR="00BD69BE">
        <w:rPr>
          <w:rFonts w:ascii="Courier New" w:eastAsia="MS Mincho" w:hAnsi="Courier New" w:cs="Times New Roman"/>
          <w:b/>
        </w:rPr>
        <w:t>Poss</w:t>
      </w:r>
      <w:r w:rsidR="00BD69BE" w:rsidRPr="00BD69BE">
        <w:rPr>
          <w:rFonts w:ascii="Open Sans" w:eastAsia="MS Mincho" w:hAnsi="Open Sans" w:cs="Times New Roman"/>
        </w:rPr>
        <w:t xml:space="preserve"> v korpusu SSJ-UD v orodju Grew-match</w:t>
      </w:r>
    </w:p>
    <w:p w14:paraId="27CAD8DE" w14:textId="77777777" w:rsidR="003B628C" w:rsidRPr="00CB4123" w:rsidRDefault="003B628C" w:rsidP="00FF02EC">
      <w:pPr>
        <w:widowControl w:val="0"/>
        <w:spacing w:after="0"/>
      </w:pPr>
    </w:p>
    <w:p w14:paraId="2BEE75E5" w14:textId="77777777" w:rsidR="003B628C" w:rsidRPr="00CB4123" w:rsidRDefault="003B628C" w:rsidP="003B628C">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B628C" w:rsidRPr="00CB4123" w14:paraId="4FE00F94" w14:textId="77777777" w:rsidTr="009470B6">
        <w:tc>
          <w:tcPr>
            <w:tcW w:w="9029" w:type="dxa"/>
            <w:shd w:val="clear" w:color="auto" w:fill="B3DDF2" w:themeFill="background2" w:themeFillShade="E6"/>
            <w:tcMar>
              <w:top w:w="100" w:type="dxa"/>
              <w:left w:w="100" w:type="dxa"/>
              <w:bottom w:w="100" w:type="dxa"/>
              <w:right w:w="100" w:type="dxa"/>
            </w:tcMar>
          </w:tcPr>
          <w:p w14:paraId="762DA356" w14:textId="19D4CD24" w:rsidR="003B628C" w:rsidRPr="00CB4123" w:rsidRDefault="00F632CE" w:rsidP="009470B6">
            <w:pPr>
              <w:widowControl w:val="0"/>
              <w:pBdr>
                <w:top w:val="nil"/>
                <w:left w:val="nil"/>
                <w:bottom w:val="nil"/>
                <w:right w:val="nil"/>
                <w:between w:val="nil"/>
              </w:pBdr>
              <w:spacing w:after="0"/>
            </w:pPr>
            <w:r w:rsidRPr="00CB4123">
              <w:rPr>
                <w:rFonts w:ascii="Open Sans" w:hAnsi="Open Sans" w:cs="Open Sans"/>
                <w:color w:val="000000"/>
              </w:rPr>
              <w:t xml:space="preserve">Vsi pridevniki in zaimki s Type=possessive se pretvorijo v </w:t>
            </w:r>
            <w:r w:rsidRPr="00CB4123">
              <w:rPr>
                <w:rStyle w:val="HTMLCode"/>
                <w:rFonts w:ascii="Courier" w:eastAsiaTheme="minorEastAsia" w:hAnsi="Courier"/>
                <w:color w:val="000000"/>
              </w:rPr>
              <w:t>Poss=Yes</w:t>
            </w:r>
            <w:r w:rsidRPr="00CB4123">
              <w:rPr>
                <w:rFonts w:ascii="Open Sans" w:hAnsi="Open Sans" w:cs="Open Sans"/>
                <w:color w:val="000000"/>
              </w:rPr>
              <w:t xml:space="preserve">. </w:t>
            </w:r>
            <w:r w:rsidR="002B6981">
              <w:rPr>
                <w:rFonts w:ascii="Open Sans" w:hAnsi="Open Sans" w:cs="Open Sans"/>
                <w:color w:val="000000"/>
              </w:rPr>
              <w:t xml:space="preserve">V </w:t>
            </w:r>
            <w:r w:rsidR="002B6981" w:rsidRPr="00CB4123">
              <w:rPr>
                <w:rStyle w:val="HTMLCode"/>
                <w:rFonts w:ascii="Courier" w:eastAsiaTheme="minorEastAsia" w:hAnsi="Courier"/>
                <w:color w:val="000000"/>
              </w:rPr>
              <w:t>Poss=Yes</w:t>
            </w:r>
            <w:r w:rsidR="002B6981">
              <w:rPr>
                <w:rFonts w:ascii="Open Sans" w:hAnsi="Open Sans" w:cs="Open Sans"/>
                <w:color w:val="000000"/>
              </w:rPr>
              <w:t xml:space="preserve"> se dodatno pretvori tudi</w:t>
            </w:r>
            <w:r w:rsidRPr="00CB4123">
              <w:rPr>
                <w:rFonts w:ascii="Open Sans" w:hAnsi="Open Sans" w:cs="Open Sans"/>
                <w:color w:val="000000"/>
              </w:rPr>
              <w:t xml:space="preserve"> povratni zaimek </w:t>
            </w:r>
            <w:r w:rsidRPr="00CB4123">
              <w:rPr>
                <w:rStyle w:val="Emphasis"/>
                <w:rFonts w:ascii="Open Sans" w:hAnsi="Open Sans" w:cs="Open Sans"/>
                <w:color w:val="000000"/>
              </w:rPr>
              <w:t>svoj</w:t>
            </w:r>
            <w:r w:rsidRPr="00CB4123">
              <w:rPr>
                <w:rFonts w:ascii="Open Sans" w:hAnsi="Open Sans" w:cs="Open Sans"/>
                <w:color w:val="000000"/>
              </w:rPr>
              <w:t xml:space="preserve"> . Opozoriti je treba, da se znotraj označevalne sheme JOS svojina ne označuje pri drugih tipih zaimkov, ki prav tako izražajo svojino, npr. </w:t>
            </w:r>
            <w:r w:rsidR="005E68C2">
              <w:rPr>
                <w:rStyle w:val="Emphasis"/>
              </w:rPr>
              <w:t>č</w:t>
            </w:r>
            <w:r w:rsidRPr="00CB4123">
              <w:rPr>
                <w:rStyle w:val="Emphasis"/>
                <w:rFonts w:ascii="Open Sans" w:hAnsi="Open Sans" w:cs="Open Sans"/>
                <w:color w:val="000000"/>
              </w:rPr>
              <w:t>igav, čigaver, nikogaršnji</w:t>
            </w:r>
            <w:r w:rsidRPr="00CB4123">
              <w:rPr>
                <w:rFonts w:ascii="Open Sans" w:hAnsi="Open Sans" w:cs="Open Sans"/>
                <w:color w:val="000000"/>
              </w:rPr>
              <w:t> </w:t>
            </w:r>
            <w:r w:rsidR="002B6981">
              <w:rPr>
                <w:rFonts w:ascii="Open Sans" w:hAnsi="Open Sans" w:cs="Open Sans"/>
                <w:color w:val="000000"/>
              </w:rPr>
              <w:t>ipd., čemur trenutno sledijo tudi slovenske smernice UD.</w:t>
            </w:r>
          </w:p>
        </w:tc>
      </w:tr>
    </w:tbl>
    <w:p w14:paraId="79D7FF50" w14:textId="4BFD5565" w:rsidR="00D92C8F" w:rsidRDefault="003B628C" w:rsidP="00335864">
      <w:pPr>
        <w:pStyle w:val="Heading4"/>
      </w:pPr>
      <w:bookmarkStart w:id="87" w:name="_PronType:_pronominal_type"/>
      <w:bookmarkEnd w:id="87"/>
      <w:r w:rsidRPr="00CB4123">
        <w:rPr>
          <w:sz w:val="20"/>
          <w:szCs w:val="20"/>
        </w:rPr>
        <w:br w:type="page"/>
      </w:r>
      <w:bookmarkStart w:id="88" w:name="_Toc176509734"/>
      <w:r w:rsidR="00D92C8F">
        <w:lastRenderedPageBreak/>
        <w:t>PronType: pronominal type</w:t>
      </w:r>
      <w:bookmarkEnd w:id="88"/>
    </w:p>
    <w:p w14:paraId="6E6A9CE4" w14:textId="65529E8E" w:rsidR="00D92C8F" w:rsidRPr="00CB4123" w:rsidRDefault="00D92C8F" w:rsidP="00D92C8F">
      <w:r w:rsidRPr="00CB4123">
        <w:t xml:space="preserve">Povezava do univerzalnih smernic za lastnost </w:t>
      </w:r>
      <w:r w:rsidRPr="00CB4123">
        <w:rPr>
          <w:rStyle w:val="UDTagChar"/>
        </w:rPr>
        <w:t>PronType</w:t>
      </w:r>
      <w:r w:rsidRPr="00CB4123">
        <w:t xml:space="preserve">: </w:t>
      </w:r>
      <w:hyperlink r:id="rId220" w:history="1">
        <w:r w:rsidRPr="00CB4123">
          <w:rPr>
            <w:rStyle w:val="Hyperlink"/>
          </w:rPr>
          <w:t>https://universaldependencies.org/u/feat/PronType.html</w:t>
        </w:r>
      </w:hyperlink>
    </w:p>
    <w:p w14:paraId="0B11C859" w14:textId="77777777" w:rsidR="00D92C8F" w:rsidRPr="00CB4123" w:rsidRDefault="00D92C8F" w:rsidP="00D92C8F"/>
    <w:p w14:paraId="443FB900" w14:textId="77777777" w:rsidR="00D92C8F" w:rsidRPr="00CB4123" w:rsidRDefault="00D92C8F" w:rsidP="00D92C8F">
      <w:pPr>
        <w:rPr>
          <w:b/>
        </w:rPr>
      </w:pPr>
      <w:r w:rsidRPr="00CB4123">
        <w:rPr>
          <w:b/>
        </w:rPr>
        <w:t>Izpeljane smernice za slovenščino:</w:t>
      </w:r>
    </w:p>
    <w:p w14:paraId="00F5B0E9" w14:textId="0DEB9ADD" w:rsidR="00D92C8F" w:rsidRPr="00CB4123" w:rsidRDefault="002B6981" w:rsidP="00D92C8F">
      <w:pPr>
        <w:widowControl w:val="0"/>
      </w:pPr>
      <w:r>
        <w:t>Vrsto zaimka označujemo kot leksikalno lastnost</w:t>
      </w:r>
      <w:r w:rsidR="00D92C8F" w:rsidRPr="00CB4123">
        <w:t xml:space="preserve"> zaimkov in nekaterih določilnikov. </w:t>
      </w:r>
    </w:p>
    <w:p w14:paraId="306962F4" w14:textId="77777777" w:rsidR="00D92C8F" w:rsidRPr="00CB4123" w:rsidRDefault="00D92C8F" w:rsidP="00D92C8F">
      <w:pPr>
        <w:widowControl w:val="0"/>
      </w:pPr>
    </w:p>
    <w:p w14:paraId="6C90801B" w14:textId="6C1D99E4" w:rsidR="00D92C8F" w:rsidRPr="00CB4123" w:rsidRDefault="00D92C8F" w:rsidP="00D92C8F">
      <w:pPr>
        <w:shd w:val="clear" w:color="auto" w:fill="DBEFF9" w:themeFill="background2"/>
      </w:pPr>
      <w:r w:rsidRPr="00CB4123">
        <w:rPr>
          <w:rStyle w:val="HTMLCode"/>
          <w:rFonts w:ascii="Courier" w:eastAsiaTheme="minorEastAsia" w:hAnsi="Courier"/>
          <w:b/>
          <w:color w:val="000000"/>
        </w:rPr>
        <w:t>Prs</w:t>
      </w:r>
      <w:r w:rsidRPr="00CB4123">
        <w:t>: osebni zaimek ali določilnik</w:t>
      </w:r>
    </w:p>
    <w:p w14:paraId="5E1E3796" w14:textId="62C6BA4A" w:rsidR="00D92C8F" w:rsidRPr="00CB4123" w:rsidRDefault="00D92C8F" w:rsidP="00D92C8F">
      <w:pPr>
        <w:widowControl w:val="0"/>
      </w:pPr>
      <w:r w:rsidRPr="00CB4123">
        <w:t>Ta lastnost vključuje tako osebne, svojilne in povratne</w:t>
      </w:r>
      <w:r w:rsidR="008168CF" w:rsidRPr="00CB4123">
        <w:t xml:space="preserve"> zaimke kot tudi določilnike.</w:t>
      </w:r>
      <w:r w:rsidRPr="00CB4123">
        <w:t xml:space="preserve"> </w:t>
      </w:r>
    </w:p>
    <w:p w14:paraId="7E8F851D" w14:textId="46A5B504" w:rsidR="00D92C8F" w:rsidRPr="00CB4123" w:rsidRDefault="00D92C8F" w:rsidP="00D92C8F">
      <w:pPr>
        <w:widowControl w:val="0"/>
        <w:rPr>
          <w:u w:val="single"/>
        </w:rPr>
      </w:pPr>
      <w:r w:rsidRPr="00CB4123">
        <w:rPr>
          <w:u w:val="single"/>
        </w:rPr>
        <w:t>Primeri:</w:t>
      </w:r>
    </w:p>
    <w:p w14:paraId="7EAF339E" w14:textId="7B601C1A" w:rsidR="008168CF" w:rsidRPr="00CB4123" w:rsidRDefault="008168CF" w:rsidP="008168CF">
      <w:pPr>
        <w:numPr>
          <w:ilvl w:val="0"/>
          <w:numId w:val="40"/>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jaz</w:t>
      </w:r>
      <w:r w:rsidRPr="00CB4123">
        <w:rPr>
          <w:rFonts w:ascii="Open Sans" w:eastAsia="Times New Roman" w:hAnsi="Open Sans" w:cs="Open Sans"/>
        </w:rPr>
        <w:t>, </w:t>
      </w:r>
      <w:r w:rsidRPr="00CB4123">
        <w:rPr>
          <w:rFonts w:ascii="Open Sans" w:eastAsia="Times New Roman" w:hAnsi="Open Sans" w:cs="Open Sans"/>
          <w:b/>
          <w:bCs/>
          <w:i/>
          <w:iCs/>
        </w:rPr>
        <w:t>ti</w:t>
      </w:r>
      <w:r w:rsidRPr="00CB4123">
        <w:rPr>
          <w:rFonts w:ascii="Open Sans" w:eastAsia="Times New Roman" w:hAnsi="Open Sans" w:cs="Open Sans"/>
        </w:rPr>
        <w:t>, </w:t>
      </w:r>
      <w:r w:rsidRPr="00CB4123">
        <w:rPr>
          <w:rFonts w:ascii="Open Sans" w:eastAsia="Times New Roman" w:hAnsi="Open Sans" w:cs="Open Sans"/>
          <w:b/>
          <w:bCs/>
          <w:i/>
          <w:iCs/>
        </w:rPr>
        <w:t>on</w:t>
      </w:r>
      <w:r w:rsidRPr="00CB4123">
        <w:rPr>
          <w:rFonts w:ascii="Open Sans" w:eastAsia="Times New Roman" w:hAnsi="Open Sans" w:cs="Open Sans"/>
        </w:rPr>
        <w:t>, </w:t>
      </w:r>
      <w:r w:rsidRPr="00CB4123">
        <w:rPr>
          <w:rFonts w:ascii="Open Sans" w:eastAsia="Times New Roman" w:hAnsi="Open Sans" w:cs="Open Sans"/>
          <w:b/>
          <w:bCs/>
          <w:i/>
          <w:iCs/>
        </w:rPr>
        <w:t>ona</w:t>
      </w:r>
      <w:r w:rsidRPr="00CB4123">
        <w:rPr>
          <w:rFonts w:ascii="Open Sans" w:eastAsia="Times New Roman" w:hAnsi="Open Sans" w:cs="Open Sans"/>
        </w:rPr>
        <w:t xml:space="preserve"> </w:t>
      </w:r>
      <w:r w:rsidR="002B6981">
        <w:rPr>
          <w:rFonts w:ascii="Open Sans" w:eastAsia="Times New Roman" w:hAnsi="Open Sans" w:cs="Open Sans"/>
        </w:rPr>
        <w:t>itd.</w:t>
      </w:r>
    </w:p>
    <w:p w14:paraId="225C30B5" w14:textId="6F8E5B9A" w:rsidR="008168CF" w:rsidRPr="00CB4123" w:rsidRDefault="008168CF" w:rsidP="008168CF">
      <w:pPr>
        <w:numPr>
          <w:ilvl w:val="0"/>
          <w:numId w:val="40"/>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moj</w:t>
      </w:r>
      <w:r w:rsidRPr="00CB4123">
        <w:rPr>
          <w:rFonts w:ascii="Open Sans" w:eastAsia="Times New Roman" w:hAnsi="Open Sans" w:cs="Open Sans"/>
        </w:rPr>
        <w:t>, </w:t>
      </w:r>
      <w:r w:rsidRPr="00CB4123">
        <w:rPr>
          <w:rFonts w:ascii="Open Sans" w:eastAsia="Times New Roman" w:hAnsi="Open Sans" w:cs="Open Sans"/>
          <w:b/>
          <w:bCs/>
          <w:i/>
          <w:iCs/>
        </w:rPr>
        <w:t>tvoj</w:t>
      </w:r>
      <w:r w:rsidRPr="00CB4123">
        <w:rPr>
          <w:rFonts w:ascii="Open Sans" w:eastAsia="Times New Roman" w:hAnsi="Open Sans" w:cs="Open Sans"/>
        </w:rPr>
        <w:t>, </w:t>
      </w:r>
      <w:r w:rsidRPr="00CB4123">
        <w:rPr>
          <w:rFonts w:ascii="Open Sans" w:eastAsia="Times New Roman" w:hAnsi="Open Sans" w:cs="Open Sans"/>
          <w:b/>
          <w:bCs/>
          <w:i/>
          <w:iCs/>
        </w:rPr>
        <w:t>njegov</w:t>
      </w:r>
      <w:r w:rsidRPr="00CB4123">
        <w:rPr>
          <w:rFonts w:ascii="Open Sans" w:eastAsia="Times New Roman" w:hAnsi="Open Sans" w:cs="Open Sans"/>
        </w:rPr>
        <w:t>, </w:t>
      </w:r>
      <w:r w:rsidRPr="00CB4123">
        <w:rPr>
          <w:rFonts w:ascii="Open Sans" w:eastAsia="Times New Roman" w:hAnsi="Open Sans" w:cs="Open Sans"/>
          <w:b/>
          <w:bCs/>
          <w:i/>
          <w:iCs/>
        </w:rPr>
        <w:t>njen</w:t>
      </w:r>
      <w:r w:rsidRPr="00CB4123">
        <w:rPr>
          <w:rFonts w:ascii="Open Sans" w:eastAsia="Times New Roman" w:hAnsi="Open Sans" w:cs="Open Sans"/>
        </w:rPr>
        <w:t xml:space="preserve"> </w:t>
      </w:r>
      <w:r w:rsidR="002B6981">
        <w:rPr>
          <w:rFonts w:ascii="Open Sans" w:eastAsia="Times New Roman" w:hAnsi="Open Sans" w:cs="Open Sans"/>
        </w:rPr>
        <w:t>itd.</w:t>
      </w:r>
    </w:p>
    <w:p w14:paraId="45C5506B" w14:textId="6E7C257E" w:rsidR="008168CF" w:rsidRPr="00CB4123" w:rsidRDefault="008168CF" w:rsidP="008168CF">
      <w:pPr>
        <w:numPr>
          <w:ilvl w:val="0"/>
          <w:numId w:val="40"/>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se</w:t>
      </w:r>
      <w:r w:rsidRPr="00CB4123">
        <w:rPr>
          <w:rFonts w:ascii="Open Sans" w:eastAsia="Times New Roman" w:hAnsi="Open Sans" w:cs="Open Sans"/>
        </w:rPr>
        <w:t>, </w:t>
      </w:r>
      <w:r w:rsidRPr="00CB4123">
        <w:rPr>
          <w:rFonts w:ascii="Open Sans" w:eastAsia="Times New Roman" w:hAnsi="Open Sans" w:cs="Open Sans"/>
          <w:b/>
          <w:bCs/>
          <w:i/>
          <w:iCs/>
        </w:rPr>
        <w:t>svoj</w:t>
      </w:r>
    </w:p>
    <w:p w14:paraId="0A686586" w14:textId="181964CF" w:rsidR="00D92C8F" w:rsidRPr="00CB4123" w:rsidRDefault="008168CF" w:rsidP="00D92C8F">
      <w:pPr>
        <w:shd w:val="clear" w:color="auto" w:fill="DBEFF9" w:themeFill="background2"/>
      </w:pPr>
      <w:r w:rsidRPr="00CB4123">
        <w:rPr>
          <w:rStyle w:val="HTMLCode"/>
          <w:rFonts w:ascii="Courier" w:eastAsiaTheme="minorEastAsia" w:hAnsi="Courier"/>
          <w:b/>
        </w:rPr>
        <w:t>Int</w:t>
      </w:r>
      <w:r w:rsidR="00D92C8F" w:rsidRPr="00CB4123">
        <w:t xml:space="preserve">: </w:t>
      </w:r>
      <w:r w:rsidRPr="00CB4123">
        <w:t>vprašalni zaimek ali določilnik</w:t>
      </w:r>
    </w:p>
    <w:p w14:paraId="620B72C9" w14:textId="77777777" w:rsidR="00D92C8F" w:rsidRPr="00CB4123" w:rsidRDefault="00D92C8F" w:rsidP="00D92C8F">
      <w:pPr>
        <w:widowControl w:val="0"/>
        <w:rPr>
          <w:u w:val="single"/>
        </w:rPr>
      </w:pPr>
      <w:r w:rsidRPr="00CB4123">
        <w:rPr>
          <w:u w:val="single"/>
        </w:rPr>
        <w:t>Primeri:</w:t>
      </w:r>
    </w:p>
    <w:p w14:paraId="37198AC8" w14:textId="32D77593" w:rsidR="008168CF" w:rsidRPr="002B6981" w:rsidRDefault="008168CF" w:rsidP="000659AA">
      <w:pPr>
        <w:numPr>
          <w:ilvl w:val="0"/>
          <w:numId w:val="41"/>
        </w:numPr>
        <w:spacing w:before="100" w:beforeAutospacing="1" w:after="100" w:afterAutospacing="1"/>
        <w:rPr>
          <w:rFonts w:ascii="Open Sans" w:eastAsia="Times New Roman" w:hAnsi="Open Sans" w:cs="Open Sans"/>
          <w:color w:val="000000"/>
        </w:rPr>
      </w:pPr>
      <w:r w:rsidRPr="002B6981">
        <w:rPr>
          <w:rFonts w:ascii="Open Sans" w:eastAsia="Times New Roman" w:hAnsi="Open Sans" w:cs="Open Sans"/>
          <w:i/>
          <w:iCs/>
          <w:color w:val="000000"/>
        </w:rPr>
        <w:t>kdo</w:t>
      </w:r>
      <w:r w:rsidR="002B6981" w:rsidRPr="002B6981">
        <w:rPr>
          <w:rFonts w:ascii="Open Sans" w:eastAsia="Times New Roman" w:hAnsi="Open Sans" w:cs="Open Sans"/>
          <w:color w:val="000000"/>
        </w:rPr>
        <w:t xml:space="preserve">, </w:t>
      </w:r>
      <w:r w:rsidRPr="002B6981">
        <w:rPr>
          <w:rFonts w:ascii="Open Sans" w:eastAsia="Times New Roman" w:hAnsi="Open Sans" w:cs="Open Sans"/>
          <w:i/>
          <w:iCs/>
          <w:color w:val="000000"/>
        </w:rPr>
        <w:t>kaj</w:t>
      </w:r>
      <w:r w:rsidR="002B6981">
        <w:rPr>
          <w:rFonts w:ascii="Open Sans" w:eastAsia="Times New Roman" w:hAnsi="Open Sans" w:cs="Open Sans"/>
          <w:i/>
          <w:iCs/>
          <w:color w:val="000000"/>
        </w:rPr>
        <w:t>, kakšen, kateri, čigav</w:t>
      </w:r>
      <w:r w:rsidRPr="002B6981">
        <w:rPr>
          <w:rFonts w:ascii="Open Sans" w:eastAsia="Times New Roman" w:hAnsi="Open Sans" w:cs="Open Sans"/>
          <w:color w:val="000000"/>
        </w:rPr>
        <w:t> </w:t>
      </w:r>
    </w:p>
    <w:p w14:paraId="0F09CDFE" w14:textId="625BD36F" w:rsidR="00D92C8F" w:rsidRPr="00CB4123" w:rsidRDefault="008168CF" w:rsidP="00D92C8F">
      <w:pPr>
        <w:shd w:val="clear" w:color="auto" w:fill="DBEFF9" w:themeFill="background2"/>
      </w:pPr>
      <w:r w:rsidRPr="00CB4123">
        <w:rPr>
          <w:rStyle w:val="HTMLCode"/>
          <w:rFonts w:ascii="Courier" w:eastAsiaTheme="minorEastAsia" w:hAnsi="Courier"/>
          <w:b/>
        </w:rPr>
        <w:t>Rel</w:t>
      </w:r>
      <w:r w:rsidR="00D92C8F" w:rsidRPr="00CB4123">
        <w:t xml:space="preserve">: </w:t>
      </w:r>
      <w:r w:rsidRPr="00CB4123">
        <w:t>oziralni zaimek ali določilnik</w:t>
      </w:r>
    </w:p>
    <w:p w14:paraId="063047FE" w14:textId="77777777" w:rsidR="00D92C8F" w:rsidRPr="00CB4123" w:rsidRDefault="00D92C8F" w:rsidP="00D92C8F">
      <w:pPr>
        <w:widowControl w:val="0"/>
        <w:rPr>
          <w:u w:val="single"/>
        </w:rPr>
      </w:pPr>
      <w:r w:rsidRPr="00CB4123">
        <w:rPr>
          <w:u w:val="single"/>
        </w:rPr>
        <w:t>Primeri:</w:t>
      </w:r>
    </w:p>
    <w:p w14:paraId="2B88FB43" w14:textId="78854980" w:rsidR="008168CF" w:rsidRPr="002B6981" w:rsidRDefault="008168CF" w:rsidP="000659AA">
      <w:pPr>
        <w:numPr>
          <w:ilvl w:val="0"/>
          <w:numId w:val="42"/>
        </w:numPr>
        <w:spacing w:before="100" w:beforeAutospacing="1" w:after="100" w:afterAutospacing="1"/>
        <w:rPr>
          <w:rFonts w:ascii="Open Sans" w:eastAsia="Times New Roman" w:hAnsi="Open Sans" w:cs="Open Sans"/>
          <w:color w:val="000000"/>
        </w:rPr>
      </w:pPr>
      <w:r w:rsidRPr="002B6981">
        <w:rPr>
          <w:rFonts w:ascii="Open Sans" w:eastAsia="Times New Roman" w:hAnsi="Open Sans" w:cs="Open Sans"/>
          <w:i/>
          <w:iCs/>
          <w:color w:val="000000"/>
        </w:rPr>
        <w:t>kar</w:t>
      </w:r>
      <w:r w:rsidR="002B6981" w:rsidRPr="002B6981">
        <w:rPr>
          <w:rFonts w:ascii="Open Sans" w:eastAsia="Times New Roman" w:hAnsi="Open Sans" w:cs="Open Sans"/>
          <w:i/>
          <w:iCs/>
          <w:color w:val="000000"/>
        </w:rPr>
        <w:t xml:space="preserve">, </w:t>
      </w:r>
      <w:r w:rsidRPr="002B6981">
        <w:rPr>
          <w:rFonts w:ascii="Open Sans" w:eastAsia="Times New Roman" w:hAnsi="Open Sans" w:cs="Open Sans"/>
          <w:i/>
          <w:iCs/>
          <w:color w:val="000000"/>
        </w:rPr>
        <w:t>kdor</w:t>
      </w:r>
      <w:r w:rsidR="002B6981">
        <w:rPr>
          <w:rFonts w:ascii="Open Sans" w:eastAsia="Times New Roman" w:hAnsi="Open Sans" w:cs="Open Sans"/>
          <w:i/>
          <w:iCs/>
          <w:color w:val="000000"/>
        </w:rPr>
        <w:t>, čigar, kakršen, karkoli, kdorkoli, kakršenkoli</w:t>
      </w:r>
    </w:p>
    <w:p w14:paraId="43689222" w14:textId="4FE0D8D0" w:rsidR="008168CF" w:rsidRPr="00CB4123" w:rsidRDefault="008168CF" w:rsidP="008168CF">
      <w:pPr>
        <w:shd w:val="clear" w:color="auto" w:fill="DBEFF9" w:themeFill="background2"/>
      </w:pPr>
      <w:r w:rsidRPr="00CB4123">
        <w:rPr>
          <w:rStyle w:val="HTMLCode"/>
          <w:rFonts w:ascii="Courier" w:eastAsiaTheme="minorEastAsia" w:hAnsi="Courier"/>
          <w:b/>
        </w:rPr>
        <w:t>Dem</w:t>
      </w:r>
      <w:r w:rsidRPr="00CB4123">
        <w:t>: kazalni zaimek ali določilnik</w:t>
      </w:r>
    </w:p>
    <w:p w14:paraId="1DBAEF88" w14:textId="77777777" w:rsidR="008168CF" w:rsidRPr="00CB4123" w:rsidRDefault="008168CF" w:rsidP="008168CF">
      <w:pPr>
        <w:widowControl w:val="0"/>
        <w:rPr>
          <w:u w:val="single"/>
        </w:rPr>
      </w:pPr>
      <w:r w:rsidRPr="00CB4123">
        <w:rPr>
          <w:u w:val="single"/>
        </w:rPr>
        <w:t>Primeri:</w:t>
      </w:r>
    </w:p>
    <w:p w14:paraId="49FA6BAD" w14:textId="1D2D1742" w:rsidR="008168CF" w:rsidRPr="002B6981" w:rsidRDefault="008168CF" w:rsidP="000659AA">
      <w:pPr>
        <w:numPr>
          <w:ilvl w:val="0"/>
          <w:numId w:val="43"/>
        </w:numPr>
        <w:spacing w:before="100" w:beforeAutospacing="1" w:after="100" w:afterAutospacing="1"/>
        <w:rPr>
          <w:rFonts w:ascii="Open Sans" w:eastAsia="Times New Roman" w:hAnsi="Open Sans" w:cs="Open Sans"/>
          <w:color w:val="000000"/>
        </w:rPr>
      </w:pPr>
      <w:r w:rsidRPr="002B6981">
        <w:rPr>
          <w:rFonts w:ascii="Open Sans" w:eastAsia="Times New Roman" w:hAnsi="Open Sans" w:cs="Open Sans"/>
          <w:i/>
          <w:iCs/>
          <w:color w:val="000000"/>
        </w:rPr>
        <w:t>ta</w:t>
      </w:r>
      <w:r w:rsidR="002B6981" w:rsidRPr="002B6981">
        <w:rPr>
          <w:rFonts w:ascii="Open Sans" w:eastAsia="Times New Roman" w:hAnsi="Open Sans" w:cs="Open Sans"/>
          <w:color w:val="000000"/>
        </w:rPr>
        <w:t xml:space="preserve">, </w:t>
      </w:r>
      <w:r w:rsidRPr="002B6981">
        <w:rPr>
          <w:rFonts w:ascii="Open Sans" w:eastAsia="Times New Roman" w:hAnsi="Open Sans" w:cs="Open Sans"/>
          <w:i/>
          <w:iCs/>
          <w:color w:val="000000"/>
        </w:rPr>
        <w:t>tisti</w:t>
      </w:r>
      <w:r w:rsidR="002B6981">
        <w:rPr>
          <w:rFonts w:ascii="Open Sans" w:eastAsia="Times New Roman" w:hAnsi="Open Sans" w:cs="Open Sans"/>
          <w:color w:val="000000"/>
        </w:rPr>
        <w:t xml:space="preserve">, </w:t>
      </w:r>
      <w:r w:rsidR="002B6981">
        <w:rPr>
          <w:rFonts w:ascii="Open Sans" w:eastAsia="Times New Roman" w:hAnsi="Open Sans" w:cs="Open Sans"/>
          <w:i/>
          <w:color w:val="000000"/>
        </w:rPr>
        <w:t>takšen, tale, oni, tak, tadva</w:t>
      </w:r>
    </w:p>
    <w:p w14:paraId="7ADC7E49" w14:textId="6009F021" w:rsidR="008168CF" w:rsidRPr="00CB4123" w:rsidRDefault="008168CF" w:rsidP="008168CF">
      <w:pPr>
        <w:shd w:val="clear" w:color="auto" w:fill="DBEFF9" w:themeFill="background2"/>
      </w:pPr>
      <w:r w:rsidRPr="00CB4123">
        <w:rPr>
          <w:rStyle w:val="HTMLCode"/>
          <w:rFonts w:ascii="Courier" w:eastAsiaTheme="minorEastAsia" w:hAnsi="Courier"/>
          <w:b/>
        </w:rPr>
        <w:t>Tot</w:t>
      </w:r>
      <w:r w:rsidRPr="00CB4123">
        <w:t>: celostni zaimek ali določilnik</w:t>
      </w:r>
    </w:p>
    <w:p w14:paraId="77E5BC57" w14:textId="77777777" w:rsidR="008168CF" w:rsidRPr="00CB4123" w:rsidRDefault="008168CF" w:rsidP="008168CF">
      <w:pPr>
        <w:widowControl w:val="0"/>
        <w:rPr>
          <w:u w:val="single"/>
        </w:rPr>
      </w:pPr>
      <w:r w:rsidRPr="00CB4123">
        <w:rPr>
          <w:u w:val="single"/>
        </w:rPr>
        <w:t>Primeri:</w:t>
      </w:r>
    </w:p>
    <w:p w14:paraId="52540CB7" w14:textId="1E222656" w:rsidR="008168CF" w:rsidRPr="002B6981" w:rsidRDefault="008168CF" w:rsidP="000659AA">
      <w:pPr>
        <w:numPr>
          <w:ilvl w:val="0"/>
          <w:numId w:val="44"/>
        </w:numPr>
        <w:spacing w:before="100" w:beforeAutospacing="1" w:after="100" w:afterAutospacing="1"/>
        <w:rPr>
          <w:rFonts w:ascii="Open Sans" w:eastAsia="Times New Roman" w:hAnsi="Open Sans" w:cs="Open Sans"/>
          <w:color w:val="000000"/>
        </w:rPr>
      </w:pPr>
      <w:r w:rsidRPr="002B6981">
        <w:rPr>
          <w:rFonts w:ascii="Open Sans" w:eastAsia="Times New Roman" w:hAnsi="Open Sans" w:cs="Open Sans"/>
          <w:i/>
          <w:iCs/>
          <w:color w:val="000000"/>
        </w:rPr>
        <w:t>ves</w:t>
      </w:r>
      <w:r w:rsidR="002B6981" w:rsidRPr="002B6981">
        <w:rPr>
          <w:rFonts w:ascii="Open Sans" w:eastAsia="Times New Roman" w:hAnsi="Open Sans" w:cs="Open Sans"/>
          <w:color w:val="000000"/>
        </w:rPr>
        <w:t xml:space="preserve">, </w:t>
      </w:r>
      <w:r w:rsidRPr="002B6981">
        <w:rPr>
          <w:rFonts w:ascii="Open Sans" w:eastAsia="Times New Roman" w:hAnsi="Open Sans" w:cs="Open Sans"/>
          <w:i/>
          <w:iCs/>
          <w:color w:val="000000"/>
        </w:rPr>
        <w:t>vsak</w:t>
      </w:r>
      <w:r w:rsidR="002B6981">
        <w:rPr>
          <w:rFonts w:ascii="Open Sans" w:eastAsia="Times New Roman" w:hAnsi="Open Sans" w:cs="Open Sans"/>
          <w:color w:val="000000"/>
        </w:rPr>
        <w:t xml:space="preserve">, </w:t>
      </w:r>
      <w:r w:rsidR="002B6981">
        <w:rPr>
          <w:rFonts w:ascii="Open Sans" w:eastAsia="Times New Roman" w:hAnsi="Open Sans" w:cs="Open Sans"/>
          <w:i/>
          <w:color w:val="000000"/>
        </w:rPr>
        <w:t>vsakdo, vsakršen</w:t>
      </w:r>
    </w:p>
    <w:p w14:paraId="3ED08813" w14:textId="4A4F2373" w:rsidR="008168CF" w:rsidRPr="00CB4123" w:rsidRDefault="008168CF" w:rsidP="008168CF">
      <w:pPr>
        <w:shd w:val="clear" w:color="auto" w:fill="DBEFF9" w:themeFill="background2"/>
      </w:pPr>
      <w:r w:rsidRPr="00CB4123">
        <w:rPr>
          <w:rStyle w:val="HTMLCode"/>
          <w:rFonts w:ascii="Courier" w:eastAsiaTheme="minorEastAsia" w:hAnsi="Courier"/>
          <w:b/>
        </w:rPr>
        <w:t>Neg</w:t>
      </w:r>
      <w:r w:rsidRPr="00CB4123">
        <w:t>: nikalni zaimek, določilnik ali prislov</w:t>
      </w:r>
    </w:p>
    <w:p w14:paraId="61010DB4" w14:textId="77777777" w:rsidR="008168CF" w:rsidRPr="00CB4123" w:rsidRDefault="008168CF" w:rsidP="008168CF">
      <w:pPr>
        <w:widowControl w:val="0"/>
        <w:rPr>
          <w:u w:val="single"/>
        </w:rPr>
      </w:pPr>
      <w:r w:rsidRPr="00CB4123">
        <w:rPr>
          <w:u w:val="single"/>
        </w:rPr>
        <w:t>Primeri:</w:t>
      </w:r>
    </w:p>
    <w:p w14:paraId="3AB363E5" w14:textId="000C700C" w:rsidR="008168CF" w:rsidRPr="002B6981" w:rsidRDefault="008168CF" w:rsidP="000659AA">
      <w:pPr>
        <w:numPr>
          <w:ilvl w:val="0"/>
          <w:numId w:val="45"/>
        </w:numPr>
        <w:spacing w:before="100" w:beforeAutospacing="1" w:after="100" w:afterAutospacing="1"/>
        <w:rPr>
          <w:rFonts w:ascii="Open Sans" w:eastAsia="Times New Roman" w:hAnsi="Open Sans" w:cs="Open Sans"/>
          <w:color w:val="000000"/>
        </w:rPr>
      </w:pPr>
      <w:r w:rsidRPr="002B6981">
        <w:rPr>
          <w:rFonts w:ascii="Open Sans" w:eastAsia="Times New Roman" w:hAnsi="Open Sans" w:cs="Open Sans"/>
          <w:i/>
          <w:iCs/>
          <w:color w:val="000000"/>
        </w:rPr>
        <w:t>nič</w:t>
      </w:r>
      <w:r w:rsidR="002B6981" w:rsidRPr="002B6981">
        <w:rPr>
          <w:rFonts w:ascii="Open Sans" w:eastAsia="Times New Roman" w:hAnsi="Open Sans" w:cs="Open Sans"/>
          <w:color w:val="000000"/>
        </w:rPr>
        <w:t xml:space="preserve">, </w:t>
      </w:r>
      <w:r w:rsidRPr="002B6981">
        <w:rPr>
          <w:rFonts w:ascii="Open Sans" w:eastAsia="Times New Roman" w:hAnsi="Open Sans" w:cs="Open Sans"/>
          <w:i/>
          <w:iCs/>
          <w:color w:val="000000"/>
        </w:rPr>
        <w:t>nihče, noben, nobeden</w:t>
      </w:r>
      <w:r w:rsidR="002B6981">
        <w:rPr>
          <w:rFonts w:ascii="Open Sans" w:eastAsia="Times New Roman" w:hAnsi="Open Sans" w:cs="Open Sans"/>
          <w:color w:val="000000"/>
        </w:rPr>
        <w:t xml:space="preserve">, </w:t>
      </w:r>
      <w:r w:rsidR="002B6981" w:rsidRPr="0011460C">
        <w:rPr>
          <w:rFonts w:ascii="Open Sans" w:eastAsia="Times New Roman" w:hAnsi="Open Sans" w:cs="Open Sans"/>
          <w:i/>
          <w:color w:val="000000"/>
        </w:rPr>
        <w:t>nikakršen, nikak, nikogaršnji, nika</w:t>
      </w:r>
      <w:r w:rsidR="0011460C" w:rsidRPr="0011460C">
        <w:rPr>
          <w:rFonts w:ascii="Open Sans" w:eastAsia="Times New Roman" w:hAnsi="Open Sans" w:cs="Open Sans"/>
          <w:i/>
          <w:color w:val="000000"/>
        </w:rPr>
        <w:t>k</w:t>
      </w:r>
    </w:p>
    <w:p w14:paraId="4CD2AE08" w14:textId="52B90ACF" w:rsidR="008168CF" w:rsidRPr="00CB4123" w:rsidRDefault="008168CF" w:rsidP="008168CF">
      <w:pPr>
        <w:shd w:val="clear" w:color="auto" w:fill="DBEFF9" w:themeFill="background2"/>
      </w:pPr>
      <w:r w:rsidRPr="00CB4123">
        <w:rPr>
          <w:rStyle w:val="HTMLCode"/>
          <w:rFonts w:ascii="Courier" w:eastAsiaTheme="minorEastAsia" w:hAnsi="Courier"/>
          <w:b/>
        </w:rPr>
        <w:t>Ind</w:t>
      </w:r>
      <w:r w:rsidRPr="00CB4123">
        <w:t>: nedoločni zaimek, določilnik, števnik ali prislov</w:t>
      </w:r>
    </w:p>
    <w:p w14:paraId="496B3F1B" w14:textId="77777777" w:rsidR="008168CF" w:rsidRPr="00CB4123" w:rsidRDefault="008168CF" w:rsidP="008168CF">
      <w:pPr>
        <w:widowControl w:val="0"/>
        <w:rPr>
          <w:u w:val="single"/>
        </w:rPr>
      </w:pPr>
      <w:r w:rsidRPr="00CB4123">
        <w:rPr>
          <w:u w:val="single"/>
        </w:rPr>
        <w:lastRenderedPageBreak/>
        <w:t>Primeri:</w:t>
      </w:r>
    </w:p>
    <w:p w14:paraId="6C3BF3F1" w14:textId="390EEB18" w:rsidR="008168CF" w:rsidRPr="0011460C" w:rsidRDefault="008168CF" w:rsidP="000659AA">
      <w:pPr>
        <w:numPr>
          <w:ilvl w:val="0"/>
          <w:numId w:val="46"/>
        </w:numPr>
        <w:spacing w:before="100" w:beforeAutospacing="1" w:after="100" w:afterAutospacing="1"/>
        <w:rPr>
          <w:rFonts w:ascii="Open Sans" w:eastAsia="Times New Roman" w:hAnsi="Open Sans" w:cs="Open Sans"/>
          <w:color w:val="000000"/>
        </w:rPr>
      </w:pPr>
      <w:r w:rsidRPr="0011460C">
        <w:rPr>
          <w:rFonts w:ascii="Open Sans" w:eastAsia="Times New Roman" w:hAnsi="Open Sans" w:cs="Open Sans"/>
          <w:i/>
          <w:iCs/>
          <w:color w:val="000000"/>
        </w:rPr>
        <w:t>nekateri</w:t>
      </w:r>
      <w:r w:rsidR="0011460C" w:rsidRPr="0011460C">
        <w:rPr>
          <w:rFonts w:ascii="Open Sans" w:eastAsia="Times New Roman" w:hAnsi="Open Sans" w:cs="Open Sans"/>
          <w:i/>
          <w:iCs/>
          <w:color w:val="000000"/>
        </w:rPr>
        <w:t xml:space="preserve">, </w:t>
      </w:r>
      <w:r w:rsidRPr="0011460C">
        <w:rPr>
          <w:rFonts w:ascii="Open Sans" w:eastAsia="Times New Roman" w:hAnsi="Open Sans" w:cs="Open Sans"/>
          <w:i/>
          <w:iCs/>
          <w:color w:val="000000"/>
        </w:rPr>
        <w:t>nekaj</w:t>
      </w:r>
      <w:r w:rsidR="0011460C">
        <w:rPr>
          <w:rFonts w:ascii="Open Sans" w:eastAsia="Times New Roman" w:hAnsi="Open Sans" w:cs="Open Sans"/>
          <w:i/>
          <w:iCs/>
          <w:color w:val="000000"/>
        </w:rPr>
        <w:t>, isti, nek, nekakšen, mnog, premnog, marsikaj</w:t>
      </w:r>
    </w:p>
    <w:p w14:paraId="706558F2" w14:textId="77777777" w:rsidR="00D92C8F" w:rsidRPr="00CB4123" w:rsidRDefault="00D92C8F" w:rsidP="00D92C8F">
      <w:pPr>
        <w:spacing w:before="100" w:beforeAutospacing="1" w:after="100" w:afterAutospacing="1"/>
      </w:pPr>
      <w:r w:rsidRPr="00CB4123">
        <w:rPr>
          <w:b/>
        </w:rPr>
        <w:t xml:space="preserve">Koristne povezave: </w:t>
      </w:r>
    </w:p>
    <w:p w14:paraId="6C7C79B4" w14:textId="22E8743B" w:rsidR="00FF02EC" w:rsidRPr="00CB4123" w:rsidRDefault="004204D5" w:rsidP="00FF02EC">
      <w:pPr>
        <w:widowControl w:val="0"/>
        <w:numPr>
          <w:ilvl w:val="0"/>
          <w:numId w:val="6"/>
        </w:numPr>
        <w:spacing w:after="0"/>
        <w:ind w:left="714" w:hanging="357"/>
      </w:pPr>
      <w:hyperlink r:id="rId221">
        <w:r w:rsidR="00FF02EC" w:rsidRPr="00CB4123">
          <w:rPr>
            <w:rStyle w:val="Hyperlink"/>
          </w:rPr>
          <w:t>uporabne statistike</w:t>
        </w:r>
      </w:hyperlink>
      <w:r w:rsidR="00FF02EC" w:rsidRPr="00CB4123">
        <w:t xml:space="preserve"> o lastnosti </w:t>
      </w:r>
      <w:r w:rsidR="00FF02EC" w:rsidRPr="00CB4123">
        <w:rPr>
          <w:rStyle w:val="UDTagChar"/>
        </w:rPr>
        <w:t>PronType</w:t>
      </w:r>
      <w:r w:rsidR="00FF02EC" w:rsidRPr="00CB4123">
        <w:t xml:space="preserve"> v korpusu SSJ-UD</w:t>
      </w:r>
    </w:p>
    <w:p w14:paraId="7B122675" w14:textId="2831F94B" w:rsidR="00D92C8F" w:rsidRDefault="004204D5" w:rsidP="00FF02EC">
      <w:pPr>
        <w:widowControl w:val="0"/>
        <w:numPr>
          <w:ilvl w:val="0"/>
          <w:numId w:val="6"/>
        </w:numPr>
        <w:spacing w:after="0"/>
        <w:ind w:left="714" w:hanging="357"/>
      </w:pPr>
      <w:hyperlink r:id="rId222" w:history="1">
        <w:r w:rsidR="00FF02EC" w:rsidRPr="00CB4123">
          <w:rPr>
            <w:rStyle w:val="Hyperlink"/>
          </w:rPr>
          <w:t>vse pojavnice</w:t>
        </w:r>
      </w:hyperlink>
      <w:r w:rsidR="00FF02EC" w:rsidRPr="00CB4123">
        <w:t xml:space="preserve"> z lastnostjo </w:t>
      </w:r>
      <w:r w:rsidR="00FF02EC" w:rsidRPr="00CB4123">
        <w:rPr>
          <w:rStyle w:val="UDTagChar"/>
        </w:rPr>
        <w:t>PronType</w:t>
      </w:r>
      <w:r w:rsidR="00FF02EC" w:rsidRPr="00CB4123">
        <w:t xml:space="preserve"> </w:t>
      </w:r>
      <w:r w:rsidR="00403221">
        <w:t>v korpusu SSJ-UD/SUK v konkordančniku noSketchEngine</w:t>
      </w:r>
    </w:p>
    <w:p w14:paraId="0C1FB318" w14:textId="122622A7" w:rsidR="00AF5179" w:rsidRDefault="004204D5" w:rsidP="00AF5179">
      <w:pPr>
        <w:widowControl w:val="0"/>
        <w:numPr>
          <w:ilvl w:val="0"/>
          <w:numId w:val="6"/>
        </w:numPr>
        <w:spacing w:after="0"/>
        <w:ind w:left="714" w:hanging="357"/>
      </w:pPr>
      <w:hyperlink r:id="rId223" w:history="1">
        <w:r w:rsidR="00AF5179" w:rsidRPr="00CB4123">
          <w:rPr>
            <w:rStyle w:val="Hyperlink"/>
          </w:rPr>
          <w:t>vse pojavnice</w:t>
        </w:r>
      </w:hyperlink>
      <w:r w:rsidR="00AF5179" w:rsidRPr="00CB4123">
        <w:t xml:space="preserve"> z lastnostjo </w:t>
      </w:r>
      <w:r w:rsidR="00AF5179" w:rsidRPr="00CB4123">
        <w:rPr>
          <w:rStyle w:val="UDTagChar"/>
        </w:rPr>
        <w:t>PronType</w:t>
      </w:r>
      <w:r w:rsidR="00AF5179" w:rsidRPr="00CB4123">
        <w:t xml:space="preserve"> </w:t>
      </w:r>
      <w:r w:rsidR="00AF5179">
        <w:t>v korpusu SSJ-UD v orodju Drevesnik</w:t>
      </w:r>
    </w:p>
    <w:p w14:paraId="20C40F97" w14:textId="60E30E01"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24"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lastnostjo </w:t>
      </w:r>
      <w:r w:rsidR="00BD69BE">
        <w:rPr>
          <w:rFonts w:ascii="Courier New" w:eastAsia="MS Mincho" w:hAnsi="Courier New" w:cs="Times New Roman"/>
          <w:b/>
        </w:rPr>
        <w:t>PronType</w:t>
      </w:r>
      <w:r w:rsidR="00BD69BE" w:rsidRPr="00BD69BE">
        <w:rPr>
          <w:rFonts w:ascii="Open Sans" w:eastAsia="MS Mincho" w:hAnsi="Open Sans" w:cs="Times New Roman"/>
        </w:rPr>
        <w:t xml:space="preserve"> v korpusu SSJ-UD v orodju Grew-match</w:t>
      </w:r>
    </w:p>
    <w:p w14:paraId="025A6219" w14:textId="77777777" w:rsidR="00D92C8F" w:rsidRPr="00CB4123" w:rsidRDefault="00D92C8F" w:rsidP="00D92C8F">
      <w:pPr>
        <w:rPr>
          <w:b/>
        </w:rPr>
      </w:pPr>
    </w:p>
    <w:p w14:paraId="60721BD7" w14:textId="77777777" w:rsidR="00D92C8F" w:rsidRPr="00CB4123" w:rsidRDefault="00D92C8F" w:rsidP="00D92C8F">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D92C8F" w:rsidRPr="00CB4123" w14:paraId="4C7374D9" w14:textId="77777777" w:rsidTr="00005ABE">
        <w:trPr>
          <w:trHeight w:val="2858"/>
        </w:trPr>
        <w:tc>
          <w:tcPr>
            <w:tcW w:w="9029" w:type="dxa"/>
            <w:shd w:val="clear" w:color="auto" w:fill="B3DDF2" w:themeFill="background2" w:themeFillShade="E6"/>
            <w:tcMar>
              <w:top w:w="100" w:type="dxa"/>
              <w:left w:w="100" w:type="dxa"/>
              <w:bottom w:w="100" w:type="dxa"/>
              <w:right w:w="100" w:type="dxa"/>
            </w:tcMar>
          </w:tcPr>
          <w:p w14:paraId="1AD880CB" w14:textId="620C73DE" w:rsidR="008168CF" w:rsidRPr="00CB4123" w:rsidRDefault="008168CF" w:rsidP="008168CF">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rPr>
              <w:t xml:space="preserve">Vsi zaimki z lastnostjo Type=personal, Type=reflexive </w:t>
            </w:r>
            <w:r w:rsidR="00452EF2" w:rsidRPr="00CB4123">
              <w:rPr>
                <w:rFonts w:ascii="Open Sans" w:hAnsi="Open Sans" w:cs="Open Sans"/>
                <w:color w:val="000000"/>
                <w:sz w:val="20"/>
                <w:szCs w:val="20"/>
              </w:rPr>
              <w:t>in</w:t>
            </w:r>
            <w:r w:rsidRPr="00CB4123">
              <w:rPr>
                <w:rFonts w:ascii="Open Sans" w:hAnsi="Open Sans" w:cs="Open Sans"/>
                <w:color w:val="000000"/>
                <w:sz w:val="20"/>
                <w:szCs w:val="20"/>
              </w:rPr>
              <w:t xml:space="preserve"> Type=possessive </w:t>
            </w:r>
            <w:r w:rsidR="00452EF2" w:rsidRPr="00CB4123">
              <w:rPr>
                <w:rFonts w:ascii="Open Sans" w:hAnsi="Open Sans" w:cs="Open Sans"/>
                <w:color w:val="000000"/>
                <w:sz w:val="20"/>
                <w:szCs w:val="20"/>
              </w:rPr>
              <w:t xml:space="preserve">se pretvorijo vUD oznako </w:t>
            </w:r>
            <w:r w:rsidRPr="00CB4123">
              <w:rPr>
                <w:rStyle w:val="HTMLCode"/>
                <w:rFonts w:ascii="Courier" w:hAnsi="Courier"/>
                <w:color w:val="000000"/>
              </w:rPr>
              <w:t>PronType=Prs</w:t>
            </w:r>
            <w:r w:rsidRPr="00CB4123">
              <w:rPr>
                <w:rFonts w:ascii="Open Sans" w:hAnsi="Open Sans" w:cs="Open Sans"/>
                <w:color w:val="000000"/>
                <w:sz w:val="20"/>
                <w:szCs w:val="20"/>
              </w:rPr>
              <w:t xml:space="preserve">. </w:t>
            </w:r>
            <w:r w:rsidR="00452EF2" w:rsidRPr="00CB4123">
              <w:rPr>
                <w:rFonts w:ascii="Open Sans" w:hAnsi="Open Sans" w:cs="Open Sans"/>
                <w:color w:val="000000"/>
                <w:sz w:val="20"/>
                <w:szCs w:val="20"/>
              </w:rPr>
              <w:t>Vsi zaimki s</w:t>
            </w:r>
            <w:r w:rsidRPr="00CB4123">
              <w:rPr>
                <w:rFonts w:ascii="Open Sans" w:hAnsi="Open Sans" w:cs="Open Sans"/>
                <w:color w:val="000000"/>
                <w:sz w:val="20"/>
                <w:szCs w:val="20"/>
              </w:rPr>
              <w:t xml:space="preserve"> Type=interrogative </w:t>
            </w:r>
            <w:r w:rsidR="00452EF2" w:rsidRPr="00CB4123">
              <w:rPr>
                <w:rFonts w:ascii="Open Sans" w:hAnsi="Open Sans" w:cs="Open Sans"/>
                <w:color w:val="000000"/>
                <w:sz w:val="20"/>
                <w:szCs w:val="20"/>
              </w:rPr>
              <w:t>se pretvorijo v UD oznako</w:t>
            </w:r>
            <w:r w:rsidRPr="00CB4123">
              <w:rPr>
                <w:rFonts w:ascii="Open Sans" w:hAnsi="Open Sans" w:cs="Open Sans"/>
                <w:color w:val="000000"/>
                <w:sz w:val="20"/>
                <w:szCs w:val="20"/>
              </w:rPr>
              <w:t> </w:t>
            </w:r>
            <w:r w:rsidRPr="00CB4123">
              <w:rPr>
                <w:rStyle w:val="HTMLCode"/>
                <w:rFonts w:ascii="Courier" w:hAnsi="Courier"/>
                <w:color w:val="000000"/>
              </w:rPr>
              <w:t>PronType=Int</w:t>
            </w:r>
            <w:r w:rsidRPr="00CB4123">
              <w:rPr>
                <w:rFonts w:ascii="Open Sans" w:hAnsi="Open Sans" w:cs="Open Sans"/>
                <w:color w:val="000000"/>
                <w:sz w:val="20"/>
                <w:szCs w:val="20"/>
              </w:rPr>
              <w:t xml:space="preserve">, </w:t>
            </w:r>
            <w:r w:rsidR="00452EF2" w:rsidRPr="00CB4123">
              <w:rPr>
                <w:rFonts w:ascii="Open Sans" w:hAnsi="Open Sans" w:cs="Open Sans"/>
                <w:color w:val="000000"/>
                <w:sz w:val="20"/>
                <w:szCs w:val="20"/>
              </w:rPr>
              <w:t>vsi zaimki s</w:t>
            </w:r>
            <w:r w:rsidRPr="00CB4123">
              <w:rPr>
                <w:rFonts w:ascii="Open Sans" w:hAnsi="Open Sans" w:cs="Open Sans"/>
                <w:color w:val="000000"/>
                <w:sz w:val="20"/>
                <w:szCs w:val="20"/>
              </w:rPr>
              <w:t xml:space="preserve"> Type=relative </w:t>
            </w:r>
            <w:r w:rsidR="00452EF2" w:rsidRPr="00CB4123">
              <w:rPr>
                <w:rFonts w:ascii="Open Sans" w:hAnsi="Open Sans" w:cs="Open Sans"/>
                <w:color w:val="000000"/>
                <w:sz w:val="20"/>
                <w:szCs w:val="20"/>
              </w:rPr>
              <w:t>se pretvorijo v UD oznako</w:t>
            </w:r>
            <w:r w:rsidRPr="00CB4123">
              <w:rPr>
                <w:rFonts w:ascii="Open Sans" w:hAnsi="Open Sans" w:cs="Open Sans"/>
                <w:color w:val="000000"/>
                <w:sz w:val="20"/>
                <w:szCs w:val="20"/>
              </w:rPr>
              <w:t> </w:t>
            </w:r>
            <w:r w:rsidRPr="00CB4123">
              <w:rPr>
                <w:rStyle w:val="HTMLCode"/>
                <w:rFonts w:ascii="Courier" w:hAnsi="Courier"/>
                <w:color w:val="000000"/>
              </w:rPr>
              <w:t>PronType=Rel</w:t>
            </w:r>
            <w:r w:rsidRPr="00CB4123">
              <w:rPr>
                <w:rFonts w:ascii="Open Sans" w:hAnsi="Open Sans" w:cs="Open Sans"/>
                <w:color w:val="000000"/>
                <w:sz w:val="20"/>
                <w:szCs w:val="20"/>
              </w:rPr>
              <w:t xml:space="preserve">, </w:t>
            </w:r>
            <w:r w:rsidR="00452EF2" w:rsidRPr="00CB4123">
              <w:rPr>
                <w:rFonts w:ascii="Open Sans" w:hAnsi="Open Sans" w:cs="Open Sans"/>
                <w:color w:val="000000"/>
                <w:sz w:val="20"/>
                <w:szCs w:val="20"/>
              </w:rPr>
              <w:t>vsi zaimki s</w:t>
            </w:r>
            <w:r w:rsidRPr="00CB4123">
              <w:rPr>
                <w:rFonts w:ascii="Open Sans" w:hAnsi="Open Sans" w:cs="Open Sans"/>
                <w:color w:val="000000"/>
                <w:sz w:val="20"/>
                <w:szCs w:val="20"/>
              </w:rPr>
              <w:t xml:space="preserve"> Type=demonstrative </w:t>
            </w:r>
            <w:r w:rsidR="00452EF2" w:rsidRPr="00CB4123">
              <w:rPr>
                <w:rFonts w:ascii="Open Sans" w:hAnsi="Open Sans" w:cs="Open Sans"/>
                <w:color w:val="000000"/>
                <w:sz w:val="20"/>
                <w:szCs w:val="20"/>
              </w:rPr>
              <w:t>se pretvorijo v UD oznako</w:t>
            </w:r>
            <w:r w:rsidRPr="00CB4123">
              <w:rPr>
                <w:rFonts w:ascii="Open Sans" w:hAnsi="Open Sans" w:cs="Open Sans"/>
                <w:color w:val="000000"/>
                <w:sz w:val="20"/>
                <w:szCs w:val="20"/>
              </w:rPr>
              <w:t> </w:t>
            </w:r>
            <w:r w:rsidRPr="00CB4123">
              <w:rPr>
                <w:rStyle w:val="HTMLCode"/>
                <w:rFonts w:ascii="Courier" w:hAnsi="Courier"/>
                <w:color w:val="000000"/>
              </w:rPr>
              <w:t>PronType=Dem</w:t>
            </w:r>
            <w:r w:rsidRPr="00CB4123">
              <w:rPr>
                <w:rFonts w:ascii="Open Sans" w:hAnsi="Open Sans" w:cs="Open Sans"/>
                <w:color w:val="000000"/>
                <w:sz w:val="20"/>
                <w:szCs w:val="20"/>
              </w:rPr>
              <w:t xml:space="preserve">, </w:t>
            </w:r>
            <w:r w:rsidR="00452EF2" w:rsidRPr="00CB4123">
              <w:rPr>
                <w:rFonts w:ascii="Open Sans" w:hAnsi="Open Sans" w:cs="Open Sans"/>
                <w:color w:val="000000"/>
                <w:sz w:val="20"/>
                <w:szCs w:val="20"/>
              </w:rPr>
              <w:t>vsi zaimki s</w:t>
            </w:r>
            <w:r w:rsidRPr="00CB4123">
              <w:rPr>
                <w:rFonts w:ascii="Open Sans" w:hAnsi="Open Sans" w:cs="Open Sans"/>
                <w:color w:val="000000"/>
                <w:sz w:val="20"/>
                <w:szCs w:val="20"/>
              </w:rPr>
              <w:t xml:space="preserve"> Type=general </w:t>
            </w:r>
            <w:r w:rsidR="00452EF2" w:rsidRPr="00CB4123">
              <w:rPr>
                <w:rFonts w:ascii="Open Sans" w:hAnsi="Open Sans" w:cs="Open Sans"/>
                <w:color w:val="000000"/>
                <w:sz w:val="20"/>
                <w:szCs w:val="20"/>
              </w:rPr>
              <w:t>se pretvorijo v UD oznako</w:t>
            </w:r>
            <w:r w:rsidRPr="00CB4123">
              <w:rPr>
                <w:rFonts w:ascii="Open Sans" w:hAnsi="Open Sans" w:cs="Open Sans"/>
                <w:color w:val="000000"/>
                <w:sz w:val="20"/>
                <w:szCs w:val="20"/>
              </w:rPr>
              <w:t> </w:t>
            </w:r>
            <w:r w:rsidRPr="00CB4123">
              <w:rPr>
                <w:rStyle w:val="HTMLCode"/>
                <w:rFonts w:ascii="Courier" w:hAnsi="Courier"/>
                <w:color w:val="000000"/>
              </w:rPr>
              <w:t>PronType=Tot</w:t>
            </w:r>
            <w:r w:rsidRPr="00CB4123">
              <w:rPr>
                <w:rFonts w:ascii="Open Sans" w:hAnsi="Open Sans" w:cs="Open Sans"/>
                <w:color w:val="000000"/>
                <w:sz w:val="20"/>
                <w:szCs w:val="20"/>
              </w:rPr>
              <w:t xml:space="preserve">, </w:t>
            </w:r>
            <w:r w:rsidR="00452EF2" w:rsidRPr="00CB4123">
              <w:rPr>
                <w:rFonts w:ascii="Open Sans" w:hAnsi="Open Sans" w:cs="Open Sans"/>
                <w:color w:val="000000"/>
                <w:sz w:val="20"/>
                <w:szCs w:val="20"/>
              </w:rPr>
              <w:t>vsi zaimki s</w:t>
            </w:r>
            <w:r w:rsidRPr="00CB4123">
              <w:rPr>
                <w:rFonts w:ascii="Open Sans" w:hAnsi="Open Sans" w:cs="Open Sans"/>
                <w:color w:val="000000"/>
                <w:sz w:val="20"/>
                <w:szCs w:val="20"/>
              </w:rPr>
              <w:t xml:space="preserve"> Type=negative </w:t>
            </w:r>
            <w:r w:rsidR="00452EF2" w:rsidRPr="00CB4123">
              <w:rPr>
                <w:rFonts w:ascii="Open Sans" w:hAnsi="Open Sans" w:cs="Open Sans"/>
                <w:color w:val="000000"/>
                <w:sz w:val="20"/>
                <w:szCs w:val="20"/>
              </w:rPr>
              <w:t>se pretvorijo v UD oznako</w:t>
            </w:r>
            <w:r w:rsidRPr="00CB4123">
              <w:rPr>
                <w:rFonts w:ascii="Open Sans" w:hAnsi="Open Sans" w:cs="Open Sans"/>
                <w:color w:val="000000"/>
                <w:sz w:val="20"/>
                <w:szCs w:val="20"/>
              </w:rPr>
              <w:t> </w:t>
            </w:r>
            <w:r w:rsidRPr="00CB4123">
              <w:rPr>
                <w:rStyle w:val="HTMLCode"/>
                <w:rFonts w:ascii="Courier" w:hAnsi="Courier"/>
                <w:color w:val="000000"/>
              </w:rPr>
              <w:t>PronType=Neg</w:t>
            </w:r>
            <w:r w:rsidRPr="00CB4123">
              <w:rPr>
                <w:rFonts w:ascii="Open Sans" w:hAnsi="Open Sans" w:cs="Open Sans"/>
                <w:color w:val="000000"/>
                <w:sz w:val="20"/>
                <w:szCs w:val="20"/>
              </w:rPr>
              <w:t> </w:t>
            </w:r>
            <w:r w:rsidR="00452EF2" w:rsidRPr="00CB4123">
              <w:rPr>
                <w:rFonts w:ascii="Open Sans" w:hAnsi="Open Sans" w:cs="Open Sans"/>
                <w:color w:val="000000"/>
                <w:sz w:val="20"/>
                <w:szCs w:val="20"/>
              </w:rPr>
              <w:t>in vsi zaimki s</w:t>
            </w:r>
            <w:r w:rsidRPr="00CB4123">
              <w:rPr>
                <w:rFonts w:ascii="Open Sans" w:hAnsi="Open Sans" w:cs="Open Sans"/>
                <w:color w:val="000000"/>
                <w:sz w:val="20"/>
                <w:szCs w:val="20"/>
              </w:rPr>
              <w:t xml:space="preserve"> Type=indefinite </w:t>
            </w:r>
            <w:r w:rsidR="00452EF2" w:rsidRPr="00CB4123">
              <w:rPr>
                <w:rFonts w:ascii="Open Sans" w:hAnsi="Open Sans" w:cs="Open Sans"/>
                <w:color w:val="000000"/>
                <w:sz w:val="20"/>
                <w:szCs w:val="20"/>
              </w:rPr>
              <w:t>se pretvorijo v UD oznako</w:t>
            </w:r>
            <w:r w:rsidRPr="00CB4123">
              <w:rPr>
                <w:rFonts w:ascii="Open Sans" w:hAnsi="Open Sans" w:cs="Open Sans"/>
                <w:color w:val="000000"/>
                <w:sz w:val="20"/>
                <w:szCs w:val="20"/>
              </w:rPr>
              <w:t> </w:t>
            </w:r>
            <w:r w:rsidRPr="00CB4123">
              <w:rPr>
                <w:rStyle w:val="HTMLCode"/>
                <w:rFonts w:ascii="Courier" w:hAnsi="Courier"/>
                <w:color w:val="000000"/>
              </w:rPr>
              <w:t>PronType=Ind</w:t>
            </w:r>
            <w:r w:rsidRPr="00CB4123">
              <w:rPr>
                <w:rFonts w:ascii="Open Sans" w:hAnsi="Open Sans" w:cs="Open Sans"/>
                <w:color w:val="000000"/>
                <w:sz w:val="20"/>
                <w:szCs w:val="20"/>
              </w:rPr>
              <w:t>.</w:t>
            </w:r>
          </w:p>
          <w:p w14:paraId="14A3013E" w14:textId="1BD8AE1B" w:rsidR="00D92C8F" w:rsidRPr="00CB4123" w:rsidRDefault="00452EF2" w:rsidP="008168CF">
            <w:pPr>
              <w:pStyle w:val="NormalWeb"/>
              <w:spacing w:before="0" w:after="0"/>
              <w:rPr>
                <w:rFonts w:ascii="Open Sans" w:hAnsi="Open Sans" w:cs="Open Sans"/>
                <w:color w:val="000000"/>
                <w:sz w:val="20"/>
                <w:szCs w:val="20"/>
              </w:rPr>
            </w:pPr>
            <w:r w:rsidRPr="00CB4123">
              <w:rPr>
                <w:rFonts w:ascii="Open Sans" w:hAnsi="Open Sans" w:cs="Open Sans"/>
                <w:color w:val="000000"/>
                <w:sz w:val="20"/>
                <w:szCs w:val="20"/>
              </w:rPr>
              <w:t>Lastnost</w:t>
            </w:r>
            <w:r w:rsidR="008168CF" w:rsidRPr="00CB4123">
              <w:rPr>
                <w:rFonts w:ascii="Open Sans" w:hAnsi="Open Sans" w:cs="Open Sans"/>
                <w:color w:val="000000"/>
                <w:sz w:val="20"/>
                <w:szCs w:val="20"/>
              </w:rPr>
              <w:t> </w:t>
            </w:r>
            <w:r w:rsidR="008168CF" w:rsidRPr="00CB4123">
              <w:rPr>
                <w:rStyle w:val="HTMLCode"/>
                <w:rFonts w:ascii="Courier" w:hAnsi="Courier"/>
                <w:color w:val="000000"/>
              </w:rPr>
              <w:t>PronType</w:t>
            </w:r>
            <w:r w:rsidR="008168CF" w:rsidRPr="00CB4123">
              <w:rPr>
                <w:rFonts w:ascii="Open Sans" w:hAnsi="Open Sans" w:cs="Open Sans"/>
                <w:color w:val="000000"/>
                <w:sz w:val="20"/>
                <w:szCs w:val="20"/>
              </w:rPr>
              <w:t> </w:t>
            </w:r>
            <w:r w:rsidRPr="00CB4123">
              <w:rPr>
                <w:rFonts w:ascii="Open Sans" w:hAnsi="Open Sans" w:cs="Open Sans"/>
                <w:color w:val="000000"/>
                <w:sz w:val="20"/>
                <w:szCs w:val="20"/>
              </w:rPr>
              <w:t xml:space="preserve">se trenutno </w:t>
            </w:r>
            <w:r w:rsidR="00005ABE">
              <w:rPr>
                <w:rFonts w:ascii="Open Sans" w:hAnsi="Open Sans" w:cs="Open Sans"/>
                <w:color w:val="000000"/>
                <w:sz w:val="20"/>
                <w:szCs w:val="20"/>
              </w:rPr>
              <w:t>pripisuje</w:t>
            </w:r>
            <w:r w:rsidRPr="00CB4123">
              <w:rPr>
                <w:rFonts w:ascii="Open Sans" w:hAnsi="Open Sans" w:cs="Open Sans"/>
                <w:color w:val="000000"/>
                <w:sz w:val="20"/>
                <w:szCs w:val="20"/>
              </w:rPr>
              <w:t xml:space="preserve"> le zaimkom in določilnikom, ne pa tudi </w:t>
            </w:r>
            <w:r w:rsidR="00005ABE">
              <w:rPr>
                <w:rFonts w:ascii="Open Sans" w:hAnsi="Open Sans" w:cs="Open Sans"/>
                <w:color w:val="000000"/>
                <w:sz w:val="20"/>
                <w:szCs w:val="20"/>
              </w:rPr>
              <w:t>besedam drugih besednih vrst</w:t>
            </w:r>
            <w:r w:rsidRPr="00CB4123">
              <w:rPr>
                <w:rFonts w:ascii="Open Sans" w:hAnsi="Open Sans" w:cs="Open Sans"/>
                <w:color w:val="000000"/>
                <w:sz w:val="20"/>
                <w:szCs w:val="20"/>
              </w:rPr>
              <w:t xml:space="preserve">, npr. prislovom </w:t>
            </w:r>
            <w:r w:rsidR="008168CF" w:rsidRPr="00CB4123">
              <w:rPr>
                <w:rFonts w:ascii="Open Sans" w:hAnsi="Open Sans" w:cs="Open Sans"/>
                <w:color w:val="000000"/>
                <w:sz w:val="20"/>
                <w:szCs w:val="20"/>
              </w:rPr>
              <w:t>(</w:t>
            </w:r>
            <w:r w:rsidR="008168CF" w:rsidRPr="00CB4123">
              <w:rPr>
                <w:rStyle w:val="Emphasis"/>
                <w:rFonts w:ascii="Open Sans" w:hAnsi="Open Sans" w:cs="Open Sans"/>
                <w:color w:val="000000"/>
                <w:sz w:val="20"/>
                <w:szCs w:val="20"/>
              </w:rPr>
              <w:t>zakaj</w:t>
            </w:r>
            <w:r w:rsidR="008168CF" w:rsidRPr="00CB4123">
              <w:rPr>
                <w:rFonts w:ascii="Open Sans" w:hAnsi="Open Sans" w:cs="Open Sans"/>
                <w:color w:val="000000"/>
                <w:sz w:val="20"/>
                <w:szCs w:val="20"/>
              </w:rPr>
              <w:t>, </w:t>
            </w:r>
            <w:r w:rsidR="008168CF" w:rsidRPr="00CB4123">
              <w:rPr>
                <w:rStyle w:val="Emphasis"/>
                <w:rFonts w:ascii="Open Sans" w:hAnsi="Open Sans" w:cs="Open Sans"/>
                <w:color w:val="000000"/>
                <w:sz w:val="20"/>
                <w:szCs w:val="20"/>
              </w:rPr>
              <w:t>čemu</w:t>
            </w:r>
            <w:r w:rsidR="008168CF" w:rsidRPr="00CB4123">
              <w:rPr>
                <w:rFonts w:ascii="Open Sans" w:hAnsi="Open Sans" w:cs="Open Sans"/>
                <w:color w:val="000000"/>
                <w:sz w:val="20"/>
                <w:szCs w:val="20"/>
              </w:rPr>
              <w:t>, </w:t>
            </w:r>
            <w:r w:rsidR="008168CF" w:rsidRPr="00CB4123">
              <w:rPr>
                <w:rStyle w:val="Emphasis"/>
                <w:rFonts w:ascii="Open Sans" w:hAnsi="Open Sans" w:cs="Open Sans"/>
                <w:color w:val="000000"/>
                <w:sz w:val="20"/>
                <w:szCs w:val="20"/>
              </w:rPr>
              <w:t>kako</w:t>
            </w:r>
            <w:r w:rsidR="008168CF" w:rsidRPr="00CB4123">
              <w:rPr>
                <w:rFonts w:ascii="Open Sans" w:hAnsi="Open Sans" w:cs="Open Sans"/>
                <w:color w:val="000000"/>
                <w:sz w:val="20"/>
                <w:szCs w:val="20"/>
              </w:rPr>
              <w:t>, </w:t>
            </w:r>
            <w:r w:rsidR="008168CF" w:rsidRPr="00CB4123">
              <w:rPr>
                <w:rStyle w:val="Emphasis"/>
                <w:rFonts w:ascii="Open Sans" w:hAnsi="Open Sans" w:cs="Open Sans"/>
                <w:color w:val="000000"/>
                <w:sz w:val="20"/>
                <w:szCs w:val="20"/>
              </w:rPr>
              <w:t>tukaj</w:t>
            </w:r>
            <w:r w:rsidR="008168CF" w:rsidRPr="00CB4123">
              <w:rPr>
                <w:rFonts w:ascii="Open Sans" w:hAnsi="Open Sans" w:cs="Open Sans"/>
                <w:color w:val="000000"/>
                <w:sz w:val="20"/>
                <w:szCs w:val="20"/>
              </w:rPr>
              <w:t>, </w:t>
            </w:r>
            <w:r w:rsidR="008168CF" w:rsidRPr="00CB4123">
              <w:rPr>
                <w:rStyle w:val="Emphasis"/>
                <w:rFonts w:ascii="Open Sans" w:hAnsi="Open Sans" w:cs="Open Sans"/>
                <w:color w:val="000000"/>
                <w:sz w:val="20"/>
                <w:szCs w:val="20"/>
              </w:rPr>
              <w:t>tam</w:t>
            </w:r>
            <w:r w:rsidR="008168CF" w:rsidRPr="00CB4123">
              <w:rPr>
                <w:rFonts w:ascii="Open Sans" w:hAnsi="Open Sans" w:cs="Open Sans"/>
                <w:color w:val="000000"/>
                <w:sz w:val="20"/>
                <w:szCs w:val="20"/>
              </w:rPr>
              <w:t>, </w:t>
            </w:r>
            <w:r w:rsidR="008168CF" w:rsidRPr="00CB4123">
              <w:rPr>
                <w:rStyle w:val="Emphasis"/>
                <w:rFonts w:ascii="Open Sans" w:hAnsi="Open Sans" w:cs="Open Sans"/>
                <w:color w:val="000000"/>
                <w:sz w:val="20"/>
                <w:szCs w:val="20"/>
              </w:rPr>
              <w:t>tolikokrat</w:t>
            </w:r>
            <w:r w:rsidR="008168CF" w:rsidRPr="00CB4123">
              <w:rPr>
                <w:rFonts w:ascii="Open Sans" w:hAnsi="Open Sans" w:cs="Open Sans"/>
                <w:color w:val="000000"/>
                <w:sz w:val="20"/>
                <w:szCs w:val="20"/>
              </w:rPr>
              <w:t xml:space="preserve"> </w:t>
            </w:r>
            <w:r w:rsidR="003E20AC" w:rsidRPr="00CB4123">
              <w:rPr>
                <w:rFonts w:ascii="Open Sans" w:hAnsi="Open Sans" w:cs="Open Sans"/>
                <w:color w:val="000000"/>
                <w:sz w:val="20"/>
                <w:szCs w:val="20"/>
              </w:rPr>
              <w:t>itd</w:t>
            </w:r>
            <w:r w:rsidR="008168CF" w:rsidRPr="00CB4123">
              <w:rPr>
                <w:rFonts w:ascii="Open Sans" w:hAnsi="Open Sans" w:cs="Open Sans"/>
                <w:color w:val="000000"/>
                <w:sz w:val="20"/>
                <w:szCs w:val="20"/>
              </w:rPr>
              <w:t>.</w:t>
            </w:r>
            <w:r w:rsidR="003E20AC" w:rsidRPr="00CB4123">
              <w:rPr>
                <w:rFonts w:ascii="Open Sans" w:hAnsi="Open Sans" w:cs="Open Sans"/>
                <w:color w:val="000000"/>
                <w:sz w:val="20"/>
                <w:szCs w:val="20"/>
              </w:rPr>
              <w:t>)</w:t>
            </w:r>
          </w:p>
        </w:tc>
      </w:tr>
    </w:tbl>
    <w:p w14:paraId="1AB77436" w14:textId="446D0A6C" w:rsidR="003D374A" w:rsidRDefault="00D92C8F" w:rsidP="00335864">
      <w:pPr>
        <w:pStyle w:val="Heading4"/>
      </w:pPr>
      <w:bookmarkStart w:id="89" w:name="_Reflex:_reflexive"/>
      <w:bookmarkEnd w:id="89"/>
      <w:r>
        <w:br w:type="page"/>
      </w:r>
      <w:bookmarkStart w:id="90" w:name="_Toc176509735"/>
      <w:r w:rsidR="003D374A">
        <w:lastRenderedPageBreak/>
        <w:t>Reflex</w:t>
      </w:r>
      <w:r w:rsidR="003D374A" w:rsidRPr="000F16F2">
        <w:t xml:space="preserve">: </w:t>
      </w:r>
      <w:r w:rsidR="003D374A">
        <w:t>reflexive</w:t>
      </w:r>
      <w:bookmarkEnd w:id="90"/>
    </w:p>
    <w:p w14:paraId="0AF20846" w14:textId="289E5FB4" w:rsidR="003D374A" w:rsidRDefault="003D374A" w:rsidP="003D374A">
      <w:r>
        <w:t xml:space="preserve">Povezava do univerzalnih smernic za lastnost </w:t>
      </w:r>
      <w:r>
        <w:rPr>
          <w:rStyle w:val="UDTagChar"/>
        </w:rPr>
        <w:t>Reflex</w:t>
      </w:r>
      <w:r>
        <w:t xml:space="preserve">: </w:t>
      </w:r>
      <w:hyperlink r:id="rId225" w:history="1">
        <w:r w:rsidRPr="00F21A7E">
          <w:rPr>
            <w:rStyle w:val="Hyperlink"/>
          </w:rPr>
          <w:t>https://universaldependencies.org/u/feat/Reflex.html</w:t>
        </w:r>
      </w:hyperlink>
    </w:p>
    <w:p w14:paraId="023411F1" w14:textId="77777777" w:rsidR="003D374A" w:rsidRDefault="003D374A" w:rsidP="003D374A"/>
    <w:p w14:paraId="22A0F9FC" w14:textId="77777777" w:rsidR="003D374A" w:rsidRPr="00CB4123" w:rsidRDefault="003D374A" w:rsidP="003D374A">
      <w:pPr>
        <w:rPr>
          <w:b/>
        </w:rPr>
      </w:pPr>
      <w:r w:rsidRPr="00CB4123">
        <w:rPr>
          <w:b/>
        </w:rPr>
        <w:t>Izpeljane smernice za slovenščino:</w:t>
      </w:r>
    </w:p>
    <w:p w14:paraId="3902B8F9" w14:textId="6985A815" w:rsidR="003D374A" w:rsidRPr="00CB4123" w:rsidRDefault="003D374A" w:rsidP="003D374A">
      <w:pPr>
        <w:widowControl w:val="0"/>
      </w:pPr>
      <w:r w:rsidRPr="00CB4123">
        <w:t>Povratnost je leksikalna lastnost nekaterih zaimkov in določilnikov</w:t>
      </w:r>
      <w:r w:rsidR="00742090">
        <w:t>, ki nam pove, ali se beseda</w:t>
      </w:r>
      <w:r w:rsidRPr="00CB4123">
        <w:t xml:space="preserve"> nanaša na osebek</w:t>
      </w:r>
      <w:r w:rsidR="00742090">
        <w:t xml:space="preserve"> </w:t>
      </w:r>
      <w:r w:rsidRPr="00CB4123">
        <w:t>stavk</w:t>
      </w:r>
      <w:r w:rsidR="00742090">
        <w:t>a</w:t>
      </w:r>
      <w:r w:rsidRPr="00CB4123">
        <w:t>.</w:t>
      </w:r>
    </w:p>
    <w:p w14:paraId="7A06C09C" w14:textId="44792A18" w:rsidR="003D374A" w:rsidRPr="00CB4123" w:rsidRDefault="003D374A" w:rsidP="003D374A">
      <w:pPr>
        <w:widowControl w:val="0"/>
      </w:pPr>
      <w:r w:rsidRPr="00CB4123">
        <w:t xml:space="preserve">V slovenščini razlikujemo med tremi tipi povratnih besed: povratni zaimek </w:t>
      </w:r>
      <w:r w:rsidRPr="00CB4123">
        <w:rPr>
          <w:b/>
          <w:bCs/>
          <w:i/>
          <w:iCs/>
        </w:rPr>
        <w:t>se</w:t>
      </w:r>
      <w:r w:rsidRPr="00CB4123">
        <w:t xml:space="preserve">, navezni povratni zaimek (npr. </w:t>
      </w:r>
      <w:r w:rsidRPr="00CB4123">
        <w:rPr>
          <w:b/>
          <w:bCs/>
          <w:i/>
          <w:iCs/>
        </w:rPr>
        <w:t>zase</w:t>
      </w:r>
      <w:r w:rsidRPr="00CB4123">
        <w:t xml:space="preserve">) in </w:t>
      </w:r>
      <w:r w:rsidR="00A6612C" w:rsidRPr="00CB4123">
        <w:t xml:space="preserve">svojilni zaimek/določilnik </w:t>
      </w:r>
      <w:r w:rsidR="00A6612C" w:rsidRPr="00CB4123">
        <w:rPr>
          <w:b/>
          <w:bCs/>
          <w:i/>
          <w:iCs/>
        </w:rPr>
        <w:t>svoj</w:t>
      </w:r>
      <w:r w:rsidR="00A6612C" w:rsidRPr="00CB4123">
        <w:t>.</w:t>
      </w:r>
      <w:r w:rsidRPr="00CB4123">
        <w:t xml:space="preserve"> </w:t>
      </w:r>
    </w:p>
    <w:p w14:paraId="4925EC47" w14:textId="529B89A7" w:rsidR="003D374A" w:rsidRPr="00CB4123" w:rsidRDefault="00A6612C" w:rsidP="003D374A">
      <w:pPr>
        <w:widowControl w:val="0"/>
      </w:pPr>
      <w:r w:rsidRPr="00CB4123">
        <w:t xml:space="preserve">Povratni zaimek </w:t>
      </w:r>
      <w:r w:rsidRPr="00CB4123">
        <w:rPr>
          <w:i/>
          <w:iCs/>
        </w:rPr>
        <w:t xml:space="preserve">se </w:t>
      </w:r>
      <w:r w:rsidRPr="00CB4123">
        <w:t xml:space="preserve">se sicer lahko uporablja tudi v trpnih konstrukcijah brez osebka in kot prosti morfem pri </w:t>
      </w:r>
      <w:r w:rsidR="00277BA3" w:rsidRPr="00CB4123">
        <w:t>stalno povratnih glagolih</w:t>
      </w:r>
      <w:r w:rsidRPr="00CB4123">
        <w:t>.</w:t>
      </w:r>
    </w:p>
    <w:p w14:paraId="7143E73E" w14:textId="77777777" w:rsidR="003D374A" w:rsidRPr="00CB4123" w:rsidRDefault="003D374A" w:rsidP="003D374A">
      <w:pPr>
        <w:widowControl w:val="0"/>
      </w:pPr>
    </w:p>
    <w:p w14:paraId="4EE63715" w14:textId="07EFE91F" w:rsidR="003D374A" w:rsidRPr="00CB4123" w:rsidRDefault="003D374A" w:rsidP="003D374A">
      <w:pPr>
        <w:shd w:val="clear" w:color="auto" w:fill="DBEFF9" w:themeFill="background2"/>
        <w:rPr>
          <w:rFonts w:ascii="Open Sans" w:hAnsi="Open Sans" w:cs="Open Sans"/>
          <w:color w:val="000000"/>
        </w:rPr>
      </w:pPr>
      <w:r w:rsidRPr="00CB4123">
        <w:rPr>
          <w:rStyle w:val="HTMLCode"/>
          <w:rFonts w:ascii="Courier" w:eastAsiaTheme="minorEastAsia" w:hAnsi="Courier"/>
          <w:b/>
          <w:color w:val="000000"/>
        </w:rPr>
        <w:t>Yes</w:t>
      </w:r>
      <w:r w:rsidRPr="00CB4123">
        <w:rPr>
          <w:rFonts w:ascii="Open Sans" w:hAnsi="Open Sans" w:cs="Open Sans"/>
          <w:color w:val="000000"/>
        </w:rPr>
        <w:t xml:space="preserve">: je </w:t>
      </w:r>
      <w:r w:rsidR="00A6612C" w:rsidRPr="00CB4123">
        <w:rPr>
          <w:rFonts w:ascii="Open Sans" w:hAnsi="Open Sans" w:cs="Open Sans"/>
          <w:color w:val="000000"/>
        </w:rPr>
        <w:t>povraten</w:t>
      </w:r>
    </w:p>
    <w:p w14:paraId="70DC11EB" w14:textId="649BC23A" w:rsidR="003D374A" w:rsidRPr="00CB4123" w:rsidRDefault="004A3DCE" w:rsidP="003D374A">
      <w:pPr>
        <w:widowControl w:val="0"/>
        <w:rPr>
          <w:u w:val="single"/>
        </w:rPr>
      </w:pPr>
      <w:r w:rsidRPr="00CB4123">
        <w:rPr>
          <w:u w:val="single"/>
        </w:rPr>
        <w:t>P</w:t>
      </w:r>
      <w:r w:rsidR="003D374A" w:rsidRPr="00CB4123">
        <w:rPr>
          <w:u w:val="single"/>
        </w:rPr>
        <w:t>rimer</w:t>
      </w:r>
      <w:r w:rsidRPr="00CB4123">
        <w:rPr>
          <w:u w:val="single"/>
        </w:rPr>
        <w:t>i</w:t>
      </w:r>
      <w:r w:rsidR="003D374A" w:rsidRPr="00CB4123">
        <w:rPr>
          <w:u w:val="single"/>
        </w:rPr>
        <w:t>:</w:t>
      </w:r>
    </w:p>
    <w:p w14:paraId="5482CAD4" w14:textId="34BA47D2" w:rsidR="00A6612C" w:rsidRPr="00CB4123" w:rsidRDefault="00A6612C" w:rsidP="00A6612C">
      <w:pPr>
        <w:numPr>
          <w:ilvl w:val="0"/>
          <w:numId w:val="47"/>
        </w:numPr>
        <w:spacing w:before="100" w:beforeAutospacing="1" w:after="100" w:afterAutospacing="1"/>
        <w:rPr>
          <w:rFonts w:ascii="Open Sans" w:eastAsia="Times New Roman" w:hAnsi="Open Sans" w:cs="Open Sans"/>
        </w:rPr>
      </w:pPr>
      <w:r w:rsidRPr="00CB4123">
        <w:rPr>
          <w:rFonts w:ascii="Open Sans" w:eastAsia="Times New Roman" w:hAnsi="Open Sans" w:cs="Open Sans"/>
          <w:b/>
          <w:bCs/>
          <w:i/>
          <w:iCs/>
        </w:rPr>
        <w:t>Sebi</w:t>
      </w:r>
      <w:r w:rsidRPr="00CB4123">
        <w:rPr>
          <w:rFonts w:ascii="Open Sans" w:eastAsia="Times New Roman" w:hAnsi="Open Sans" w:cs="Open Sans"/>
          <w:i/>
          <w:iCs/>
        </w:rPr>
        <w:t> vedno odreže največji kos.</w:t>
      </w:r>
      <w:r w:rsidRPr="00CB4123">
        <w:rPr>
          <w:rFonts w:ascii="Open Sans" w:eastAsia="Times New Roman" w:hAnsi="Open Sans" w:cs="Open Sans"/>
        </w:rPr>
        <w:t> </w:t>
      </w:r>
    </w:p>
    <w:p w14:paraId="38AC1490" w14:textId="696219C1" w:rsidR="00A6612C" w:rsidRPr="00CB4123" w:rsidRDefault="00A6612C" w:rsidP="00A6612C">
      <w:pPr>
        <w:numPr>
          <w:ilvl w:val="0"/>
          <w:numId w:val="47"/>
        </w:numPr>
        <w:spacing w:before="100" w:beforeAutospacing="1" w:after="100" w:afterAutospacing="1"/>
        <w:rPr>
          <w:rFonts w:ascii="Open Sans" w:eastAsia="Times New Roman" w:hAnsi="Open Sans" w:cs="Open Sans"/>
        </w:rPr>
      </w:pPr>
      <w:r w:rsidRPr="00CB4123">
        <w:rPr>
          <w:rFonts w:ascii="Open Sans" w:eastAsia="Times New Roman" w:hAnsi="Open Sans" w:cs="Open Sans"/>
          <w:i/>
          <w:iCs/>
        </w:rPr>
        <w:t>Marko </w:t>
      </w:r>
      <w:r w:rsidRPr="00CB4123">
        <w:rPr>
          <w:rFonts w:ascii="Open Sans" w:eastAsia="Times New Roman" w:hAnsi="Open Sans" w:cs="Open Sans"/>
          <w:b/>
          <w:bCs/>
          <w:i/>
          <w:iCs/>
        </w:rPr>
        <w:t>si</w:t>
      </w:r>
      <w:r w:rsidRPr="00CB4123">
        <w:rPr>
          <w:rFonts w:ascii="Open Sans" w:eastAsia="Times New Roman" w:hAnsi="Open Sans" w:cs="Open Sans"/>
          <w:i/>
          <w:iCs/>
        </w:rPr>
        <w:t> je kupil klobik.</w:t>
      </w:r>
      <w:r w:rsidRPr="00CB4123">
        <w:rPr>
          <w:rFonts w:ascii="Open Sans" w:eastAsia="Times New Roman" w:hAnsi="Open Sans" w:cs="Open Sans"/>
        </w:rPr>
        <w:t> </w:t>
      </w:r>
    </w:p>
    <w:p w14:paraId="3C9DA138" w14:textId="7382F27A" w:rsidR="00A6612C" w:rsidRPr="00CB4123" w:rsidRDefault="00A6612C" w:rsidP="00A6612C">
      <w:pPr>
        <w:numPr>
          <w:ilvl w:val="0"/>
          <w:numId w:val="47"/>
        </w:numPr>
        <w:spacing w:before="100" w:beforeAutospacing="1" w:after="100" w:afterAutospacing="1"/>
        <w:rPr>
          <w:rFonts w:ascii="Open Sans" w:eastAsia="Times New Roman" w:hAnsi="Open Sans" w:cs="Open Sans"/>
        </w:rPr>
      </w:pPr>
      <w:r w:rsidRPr="00CB4123">
        <w:rPr>
          <w:rFonts w:ascii="Open Sans" w:eastAsia="Times New Roman" w:hAnsi="Open Sans" w:cs="Open Sans"/>
          <w:i/>
          <w:iCs/>
        </w:rPr>
        <w:t>Brina </w:t>
      </w:r>
      <w:r w:rsidRPr="00CB4123">
        <w:rPr>
          <w:rFonts w:ascii="Open Sans" w:eastAsia="Times New Roman" w:hAnsi="Open Sans" w:cs="Open Sans"/>
          <w:b/>
          <w:bCs/>
          <w:i/>
          <w:iCs/>
        </w:rPr>
        <w:t>si</w:t>
      </w:r>
      <w:r w:rsidRPr="00CB4123">
        <w:rPr>
          <w:rFonts w:ascii="Open Sans" w:eastAsia="Times New Roman" w:hAnsi="Open Sans" w:cs="Open Sans"/>
          <w:i/>
          <w:iCs/>
        </w:rPr>
        <w:t> je počesala lase.</w:t>
      </w:r>
      <w:r w:rsidRPr="00CB4123">
        <w:rPr>
          <w:rFonts w:ascii="Open Sans" w:eastAsia="Times New Roman" w:hAnsi="Open Sans" w:cs="Open Sans"/>
        </w:rPr>
        <w:t> </w:t>
      </w:r>
    </w:p>
    <w:p w14:paraId="063EB112" w14:textId="019D2BB5" w:rsidR="00A6612C" w:rsidRPr="00CB4123" w:rsidRDefault="00A6612C" w:rsidP="00A6612C">
      <w:pPr>
        <w:numPr>
          <w:ilvl w:val="0"/>
          <w:numId w:val="47"/>
        </w:numPr>
        <w:spacing w:before="100" w:beforeAutospacing="1" w:after="100" w:afterAutospacing="1"/>
        <w:rPr>
          <w:rFonts w:ascii="Open Sans" w:eastAsia="Times New Roman" w:hAnsi="Open Sans" w:cs="Open Sans"/>
        </w:rPr>
      </w:pPr>
      <w:r w:rsidRPr="00CB4123">
        <w:rPr>
          <w:rFonts w:ascii="Open Sans" w:eastAsia="Times New Roman" w:hAnsi="Open Sans" w:cs="Open Sans"/>
          <w:i/>
          <w:iCs/>
        </w:rPr>
        <w:t>Marko in Peter </w:t>
      </w:r>
      <w:r w:rsidRPr="00CB4123">
        <w:rPr>
          <w:rFonts w:ascii="Open Sans" w:eastAsia="Times New Roman" w:hAnsi="Open Sans" w:cs="Open Sans"/>
          <w:b/>
          <w:bCs/>
          <w:i/>
          <w:iCs/>
        </w:rPr>
        <w:t>se</w:t>
      </w:r>
      <w:r w:rsidRPr="00CB4123">
        <w:rPr>
          <w:rFonts w:ascii="Open Sans" w:eastAsia="Times New Roman" w:hAnsi="Open Sans" w:cs="Open Sans"/>
          <w:i/>
          <w:iCs/>
        </w:rPr>
        <w:t> sovražita.</w:t>
      </w:r>
    </w:p>
    <w:p w14:paraId="199FCF0E" w14:textId="77777777" w:rsidR="003D374A" w:rsidRPr="00CB4123" w:rsidRDefault="003D374A" w:rsidP="003D374A">
      <w:r w:rsidRPr="00CB4123">
        <w:rPr>
          <w:b/>
        </w:rPr>
        <w:t xml:space="preserve">Koristne povezave: </w:t>
      </w:r>
    </w:p>
    <w:p w14:paraId="5DDB88D4" w14:textId="65BC1165" w:rsidR="00FF02EC" w:rsidRPr="00CB4123" w:rsidRDefault="004204D5" w:rsidP="00FF02EC">
      <w:pPr>
        <w:widowControl w:val="0"/>
        <w:numPr>
          <w:ilvl w:val="0"/>
          <w:numId w:val="6"/>
        </w:numPr>
        <w:spacing w:after="0"/>
        <w:ind w:left="714" w:hanging="357"/>
      </w:pPr>
      <w:hyperlink r:id="rId226">
        <w:r w:rsidR="00FF02EC" w:rsidRPr="00CB4123">
          <w:rPr>
            <w:rStyle w:val="Hyperlink"/>
          </w:rPr>
          <w:t>uporabne statistike</w:t>
        </w:r>
      </w:hyperlink>
      <w:r w:rsidR="00FF02EC" w:rsidRPr="00CB4123">
        <w:t xml:space="preserve"> o lastnosti </w:t>
      </w:r>
      <w:r w:rsidR="00FF02EC" w:rsidRPr="00CB4123">
        <w:rPr>
          <w:rStyle w:val="UDTagChar"/>
        </w:rPr>
        <w:t>Reflex</w:t>
      </w:r>
      <w:r w:rsidR="00FF02EC" w:rsidRPr="00CB4123">
        <w:t xml:space="preserve"> v korpusu SSJ-UD</w:t>
      </w:r>
    </w:p>
    <w:p w14:paraId="4A1D0E59" w14:textId="68D8558A" w:rsidR="00FF02EC" w:rsidRDefault="004204D5" w:rsidP="00FF02EC">
      <w:pPr>
        <w:widowControl w:val="0"/>
        <w:numPr>
          <w:ilvl w:val="0"/>
          <w:numId w:val="6"/>
        </w:numPr>
        <w:spacing w:after="0"/>
        <w:ind w:left="714" w:hanging="357"/>
      </w:pPr>
      <w:hyperlink r:id="rId227" w:history="1">
        <w:r w:rsidR="00FF02EC" w:rsidRPr="00CB4123">
          <w:rPr>
            <w:rStyle w:val="Hyperlink"/>
          </w:rPr>
          <w:t>vse pojavnice</w:t>
        </w:r>
      </w:hyperlink>
      <w:r w:rsidR="00FF02EC" w:rsidRPr="00CB4123">
        <w:t xml:space="preserve"> z lastnostjo </w:t>
      </w:r>
      <w:r w:rsidR="00FF02EC" w:rsidRPr="00CB4123">
        <w:rPr>
          <w:rStyle w:val="UDTagChar"/>
        </w:rPr>
        <w:t>Reflex</w:t>
      </w:r>
      <w:r w:rsidR="00FF02EC" w:rsidRPr="00CB4123">
        <w:t xml:space="preserve"> </w:t>
      </w:r>
      <w:r w:rsidR="00403221">
        <w:t>v korpusu SSJ-UD/SUK v konkordančniku noSketchEngine</w:t>
      </w:r>
    </w:p>
    <w:p w14:paraId="104EF050" w14:textId="607D2184" w:rsidR="005E153E" w:rsidRDefault="004204D5" w:rsidP="005E153E">
      <w:pPr>
        <w:widowControl w:val="0"/>
        <w:numPr>
          <w:ilvl w:val="0"/>
          <w:numId w:val="6"/>
        </w:numPr>
        <w:spacing w:after="0"/>
        <w:ind w:left="714" w:hanging="357"/>
      </w:pPr>
      <w:hyperlink r:id="rId228" w:history="1">
        <w:r w:rsidR="005E153E" w:rsidRPr="00CB4123">
          <w:rPr>
            <w:rStyle w:val="Hyperlink"/>
          </w:rPr>
          <w:t>vse pojavnice</w:t>
        </w:r>
      </w:hyperlink>
      <w:r w:rsidR="005E153E" w:rsidRPr="00CB4123">
        <w:t xml:space="preserve"> z lastnostjo </w:t>
      </w:r>
      <w:r w:rsidR="005E153E" w:rsidRPr="00CB4123">
        <w:rPr>
          <w:rStyle w:val="UDTagChar"/>
        </w:rPr>
        <w:t>Reflex</w:t>
      </w:r>
      <w:r w:rsidR="005E153E" w:rsidRPr="00CB4123">
        <w:t xml:space="preserve"> </w:t>
      </w:r>
      <w:r w:rsidR="005E153E">
        <w:t>v korpusu SSJ-UD v orodju Drevesnik</w:t>
      </w:r>
    </w:p>
    <w:p w14:paraId="0751C20D" w14:textId="21C933BD"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29"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lastnostjo </w:t>
      </w:r>
      <w:r w:rsidR="00BD69BE">
        <w:rPr>
          <w:rFonts w:ascii="Courier New" w:eastAsia="MS Mincho" w:hAnsi="Courier New" w:cs="Times New Roman"/>
          <w:b/>
        </w:rPr>
        <w:t>Reflex</w:t>
      </w:r>
      <w:r w:rsidR="00BD69BE" w:rsidRPr="00BD69BE">
        <w:rPr>
          <w:rFonts w:ascii="Open Sans" w:eastAsia="MS Mincho" w:hAnsi="Open Sans" w:cs="Times New Roman"/>
        </w:rPr>
        <w:t xml:space="preserve"> v korpusu SSJ-UD v orodju Grew-match</w:t>
      </w:r>
    </w:p>
    <w:p w14:paraId="22D71418" w14:textId="77777777" w:rsidR="003D374A" w:rsidRPr="00CB4123" w:rsidRDefault="003D374A" w:rsidP="00FF02EC">
      <w:pPr>
        <w:widowControl w:val="0"/>
        <w:spacing w:after="0"/>
      </w:pPr>
    </w:p>
    <w:p w14:paraId="302AA58D" w14:textId="77777777" w:rsidR="003D374A" w:rsidRPr="00CB4123" w:rsidRDefault="003D374A" w:rsidP="003D374A">
      <w:r w:rsidRPr="00CB4123">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3D374A" w:rsidRPr="00CB4123" w14:paraId="676690F8" w14:textId="77777777" w:rsidTr="009470B6">
        <w:tc>
          <w:tcPr>
            <w:tcW w:w="9029" w:type="dxa"/>
            <w:shd w:val="clear" w:color="auto" w:fill="B3DDF2" w:themeFill="background2" w:themeFillShade="E6"/>
            <w:tcMar>
              <w:top w:w="100" w:type="dxa"/>
              <w:left w:w="100" w:type="dxa"/>
              <w:bottom w:w="100" w:type="dxa"/>
              <w:right w:w="100" w:type="dxa"/>
            </w:tcMar>
          </w:tcPr>
          <w:p w14:paraId="6F1DDAFA" w14:textId="28F23C8D" w:rsidR="003D374A" w:rsidRPr="00CB4123" w:rsidRDefault="004A3DCE" w:rsidP="009470B6">
            <w:pPr>
              <w:widowControl w:val="0"/>
              <w:pBdr>
                <w:top w:val="nil"/>
                <w:left w:val="nil"/>
                <w:bottom w:val="nil"/>
                <w:right w:val="nil"/>
                <w:between w:val="nil"/>
              </w:pBdr>
              <w:spacing w:after="0"/>
            </w:pPr>
            <w:r w:rsidRPr="00CB4123">
              <w:rPr>
                <w:rFonts w:ascii="Open Sans" w:hAnsi="Open Sans" w:cs="Open Sans"/>
                <w:color w:val="000000"/>
              </w:rPr>
              <w:t>Vsi zaimki z lastnostjo Type=reflexive se pretvorijo v UD lastnost </w:t>
            </w:r>
            <w:r w:rsidRPr="00CB4123">
              <w:rPr>
                <w:rStyle w:val="HTMLCode"/>
                <w:rFonts w:ascii="Courier" w:eastAsiaTheme="minorEastAsia" w:hAnsi="Courier"/>
                <w:color w:val="000000"/>
              </w:rPr>
              <w:t>Reflexive=Yes</w:t>
            </w:r>
            <w:r w:rsidRPr="00CB4123">
              <w:rPr>
                <w:rFonts w:ascii="Open Sans" w:hAnsi="Open Sans" w:cs="Open Sans"/>
                <w:color w:val="000000"/>
              </w:rPr>
              <w:t>.</w:t>
            </w:r>
          </w:p>
        </w:tc>
      </w:tr>
    </w:tbl>
    <w:p w14:paraId="55390DA5" w14:textId="44DAA479" w:rsidR="00FF46A5" w:rsidRPr="00B17A1A" w:rsidRDefault="003D374A" w:rsidP="00335864">
      <w:pPr>
        <w:pStyle w:val="Heading4"/>
      </w:pPr>
      <w:bookmarkStart w:id="91" w:name="_Tense:_tense"/>
      <w:bookmarkEnd w:id="91"/>
      <w:r w:rsidRPr="00CB4123">
        <w:rPr>
          <w:sz w:val="20"/>
          <w:szCs w:val="20"/>
        </w:rPr>
        <w:br w:type="page"/>
      </w:r>
      <w:bookmarkStart w:id="92" w:name="_Toc176509736"/>
      <w:r w:rsidR="00FF46A5">
        <w:lastRenderedPageBreak/>
        <w:t>Tense</w:t>
      </w:r>
      <w:r w:rsidR="00FF46A5" w:rsidRPr="00C849DE">
        <w:t xml:space="preserve">: </w:t>
      </w:r>
      <w:r w:rsidR="00FF46A5">
        <w:t>tense</w:t>
      </w:r>
      <w:bookmarkEnd w:id="92"/>
    </w:p>
    <w:p w14:paraId="08CD5866" w14:textId="7070D1EA" w:rsidR="00FF46A5" w:rsidRDefault="00FF46A5" w:rsidP="00FF46A5">
      <w:r>
        <w:t xml:space="preserve">Povezava do univerzalnih smernic za lastnost </w:t>
      </w:r>
      <w:r>
        <w:rPr>
          <w:rStyle w:val="UDTagChar"/>
        </w:rPr>
        <w:t>Tense</w:t>
      </w:r>
      <w:r>
        <w:t xml:space="preserve">: </w:t>
      </w:r>
      <w:hyperlink r:id="rId230" w:history="1">
        <w:r>
          <w:rPr>
            <w:rStyle w:val="Hyperlink"/>
          </w:rPr>
          <w:t>https://universaldependencies.org/u/feat/Tense.html</w:t>
        </w:r>
      </w:hyperlink>
    </w:p>
    <w:p w14:paraId="48C4F248" w14:textId="77777777" w:rsidR="00FF46A5" w:rsidRDefault="00FF46A5" w:rsidP="00FF46A5"/>
    <w:p w14:paraId="468F9AF5" w14:textId="77777777" w:rsidR="00FF46A5" w:rsidRPr="00214AE9" w:rsidRDefault="00FF46A5" w:rsidP="00FF46A5">
      <w:pPr>
        <w:rPr>
          <w:b/>
        </w:rPr>
      </w:pPr>
      <w:r w:rsidRPr="00214AE9">
        <w:rPr>
          <w:b/>
        </w:rPr>
        <w:t>Izpeljane smernice za slovenščino:</w:t>
      </w:r>
    </w:p>
    <w:p w14:paraId="15A96CA9" w14:textId="2C6F5B76" w:rsidR="00FF46A5" w:rsidRPr="00FF46A5" w:rsidRDefault="00FF46A5" w:rsidP="00FF46A5">
      <w:pPr>
        <w:widowControl w:val="0"/>
      </w:pPr>
      <w:r w:rsidRPr="00FF46A5">
        <w:t xml:space="preserve">Čas je </w:t>
      </w:r>
      <w:r>
        <w:t xml:space="preserve">pregibna lastnost glagolov in pomožnikov, ki nam pove kdaj se </w:t>
      </w:r>
      <w:r w:rsidR="00742090">
        <w:t xml:space="preserve">je oz. se bo neko dejanje zgodilo </w:t>
      </w:r>
      <w:r>
        <w:t xml:space="preserve">glede na trenutno točko v času ali na neko drugo </w:t>
      </w:r>
      <w:r w:rsidR="00742090">
        <w:t>izraženo dejanje</w:t>
      </w:r>
      <w:r>
        <w:t xml:space="preserve">. V slovenščini se morfološko lahko izrazita le </w:t>
      </w:r>
      <w:r w:rsidR="00591610">
        <w:t>sedanjik in prihodnjik, med tem ko se pretekli čas tvori s</w:t>
      </w:r>
      <w:r w:rsidR="003557DA">
        <w:t>intaktično</w:t>
      </w:r>
      <w:r w:rsidR="00591610">
        <w:t xml:space="preserve">, s kombinacijo pomožnega glagola </w:t>
      </w:r>
      <w:r w:rsidR="00591610">
        <w:rPr>
          <w:i/>
          <w:iCs/>
        </w:rPr>
        <w:t>biti</w:t>
      </w:r>
      <w:r w:rsidR="00591610">
        <w:t xml:space="preserve"> v sedanjiku in </w:t>
      </w:r>
      <w:r w:rsidR="00742090">
        <w:t>opisnega</w:t>
      </w:r>
      <w:r w:rsidR="00591610">
        <w:t xml:space="preserve"> deležnika na -l, npr. </w:t>
      </w:r>
      <w:r w:rsidR="00591610">
        <w:rPr>
          <w:i/>
          <w:iCs/>
        </w:rPr>
        <w:t>sem šel</w:t>
      </w:r>
      <w:r w:rsidR="00591610">
        <w:t>.</w:t>
      </w:r>
    </w:p>
    <w:p w14:paraId="05F08289" w14:textId="77777777" w:rsidR="00FF46A5" w:rsidRPr="00FF46A5" w:rsidRDefault="00FF46A5" w:rsidP="00FF46A5">
      <w:pPr>
        <w:widowControl w:val="0"/>
      </w:pPr>
    </w:p>
    <w:p w14:paraId="1FBA5FB8" w14:textId="1B3F8C20" w:rsidR="00FF46A5" w:rsidRPr="006B3607" w:rsidRDefault="00591610" w:rsidP="00FF46A5">
      <w:pPr>
        <w:shd w:val="clear" w:color="auto" w:fill="DBEFF9" w:themeFill="background2"/>
      </w:pPr>
      <w:r w:rsidRPr="006B3607">
        <w:rPr>
          <w:rStyle w:val="HTMLCode"/>
          <w:rFonts w:ascii="Courier" w:eastAsiaTheme="minorEastAsia" w:hAnsi="Courier"/>
          <w:b/>
          <w:color w:val="000000"/>
        </w:rPr>
        <w:t>Pres</w:t>
      </w:r>
      <w:r w:rsidR="00FF46A5" w:rsidRPr="006B3607">
        <w:t xml:space="preserve">: </w:t>
      </w:r>
      <w:r w:rsidRPr="006B3607">
        <w:t>sedanjik</w:t>
      </w:r>
    </w:p>
    <w:p w14:paraId="305C2DA2" w14:textId="32477FF5" w:rsidR="00591610" w:rsidRPr="006B3607" w:rsidRDefault="00591610" w:rsidP="00FF46A5">
      <w:pPr>
        <w:widowControl w:val="0"/>
        <w:rPr>
          <w:rStyle w:val="HTMLCode"/>
          <w:rFonts w:asciiTheme="minorHAnsi" w:eastAsiaTheme="minorEastAsia" w:hAnsiTheme="minorHAnsi" w:cstheme="minorHAnsi"/>
          <w:color w:val="000000"/>
        </w:rPr>
      </w:pPr>
      <w:r w:rsidRPr="006B3607">
        <w:rPr>
          <w:rFonts w:ascii="Open Sans" w:hAnsi="Open Sans" w:cs="Open Sans"/>
          <w:color w:val="000000"/>
        </w:rPr>
        <w:t>Sedanjik se nanaša na dejanja, ki se dogajajo v trenutnem momentu ali pa se po</w:t>
      </w:r>
      <w:r w:rsidR="003E20AC" w:rsidRPr="006B3607">
        <w:rPr>
          <w:rFonts w:ascii="Open Sans" w:hAnsi="Open Sans" w:cs="Open Sans"/>
          <w:color w:val="000000"/>
        </w:rPr>
        <w:t xml:space="preserve"> </w:t>
      </w:r>
      <w:r w:rsidRPr="006B3607">
        <w:rPr>
          <w:rFonts w:ascii="Open Sans" w:hAnsi="Open Sans" w:cs="Open Sans"/>
          <w:color w:val="000000"/>
        </w:rPr>
        <w:t xml:space="preserve">navadi dogajajo. </w:t>
      </w:r>
    </w:p>
    <w:p w14:paraId="59B7F0DE" w14:textId="650C9FD2" w:rsidR="00FF46A5" w:rsidRPr="006B3607" w:rsidRDefault="00FF46A5" w:rsidP="00FF46A5">
      <w:pPr>
        <w:widowControl w:val="0"/>
        <w:rPr>
          <w:u w:val="single"/>
        </w:rPr>
      </w:pPr>
      <w:r w:rsidRPr="006B3607">
        <w:rPr>
          <w:u w:val="single"/>
        </w:rPr>
        <w:t>Primeri:</w:t>
      </w:r>
    </w:p>
    <w:p w14:paraId="1167320C" w14:textId="0215CEA7" w:rsidR="00591610" w:rsidRPr="006B3607" w:rsidRDefault="00591610" w:rsidP="00591610">
      <w:pPr>
        <w:numPr>
          <w:ilvl w:val="0"/>
          <w:numId w:val="48"/>
        </w:numPr>
        <w:spacing w:before="100" w:beforeAutospacing="1" w:after="100" w:afterAutospacing="1"/>
        <w:rPr>
          <w:rFonts w:ascii="Open Sans" w:eastAsia="Times New Roman" w:hAnsi="Open Sans" w:cs="Open Sans"/>
        </w:rPr>
      </w:pPr>
      <w:r w:rsidRPr="006B3607">
        <w:rPr>
          <w:rFonts w:ascii="Open Sans" w:eastAsia="Times New Roman" w:hAnsi="Open Sans" w:cs="Open Sans"/>
          <w:b/>
          <w:bCs/>
          <w:i/>
          <w:iCs/>
        </w:rPr>
        <w:t>vem</w:t>
      </w:r>
      <w:r w:rsidRPr="006B3607">
        <w:rPr>
          <w:rFonts w:ascii="Open Sans" w:eastAsia="Times New Roman" w:hAnsi="Open Sans" w:cs="Open Sans"/>
        </w:rPr>
        <w:t>, </w:t>
      </w:r>
      <w:r w:rsidRPr="006B3607">
        <w:rPr>
          <w:rFonts w:ascii="Open Sans" w:eastAsia="Times New Roman" w:hAnsi="Open Sans" w:cs="Open Sans"/>
          <w:b/>
          <w:bCs/>
          <w:i/>
          <w:iCs/>
        </w:rPr>
        <w:t>veš</w:t>
      </w:r>
      <w:r w:rsidRPr="006B3607">
        <w:rPr>
          <w:rFonts w:ascii="Open Sans" w:eastAsia="Times New Roman" w:hAnsi="Open Sans" w:cs="Open Sans"/>
        </w:rPr>
        <w:t>, </w:t>
      </w:r>
      <w:r w:rsidRPr="006B3607">
        <w:rPr>
          <w:rFonts w:ascii="Open Sans" w:eastAsia="Times New Roman" w:hAnsi="Open Sans" w:cs="Open Sans"/>
          <w:b/>
          <w:bCs/>
          <w:i/>
          <w:iCs/>
        </w:rPr>
        <w:t>ve</w:t>
      </w:r>
      <w:r w:rsidRPr="006B3607">
        <w:rPr>
          <w:rFonts w:ascii="Open Sans" w:eastAsia="Times New Roman" w:hAnsi="Open Sans" w:cs="Open Sans"/>
        </w:rPr>
        <w:t xml:space="preserve"> </w:t>
      </w:r>
      <w:r w:rsidR="00742090">
        <w:rPr>
          <w:rFonts w:ascii="Open Sans" w:eastAsia="Times New Roman" w:hAnsi="Open Sans" w:cs="Open Sans"/>
        </w:rPr>
        <w:t>ipd.</w:t>
      </w:r>
    </w:p>
    <w:p w14:paraId="3EF7BD34" w14:textId="61B2983A" w:rsidR="00591610" w:rsidRPr="006B3607" w:rsidRDefault="00591610" w:rsidP="00591610">
      <w:pPr>
        <w:numPr>
          <w:ilvl w:val="0"/>
          <w:numId w:val="48"/>
        </w:numPr>
        <w:spacing w:before="100" w:beforeAutospacing="1" w:after="100" w:afterAutospacing="1"/>
        <w:rPr>
          <w:rFonts w:ascii="Open Sans" w:eastAsia="Times New Roman" w:hAnsi="Open Sans" w:cs="Open Sans"/>
        </w:rPr>
      </w:pPr>
      <w:r w:rsidRPr="006B3607">
        <w:rPr>
          <w:rFonts w:ascii="Open Sans" w:eastAsia="Times New Roman" w:hAnsi="Open Sans" w:cs="Open Sans"/>
          <w:b/>
          <w:bCs/>
          <w:i/>
          <w:iCs/>
        </w:rPr>
        <w:t>Študiram</w:t>
      </w:r>
      <w:r w:rsidRPr="006B3607">
        <w:rPr>
          <w:rFonts w:ascii="Open Sans" w:eastAsia="Times New Roman" w:hAnsi="Open Sans" w:cs="Open Sans"/>
          <w:i/>
          <w:iCs/>
        </w:rPr>
        <w:t> jezike.</w:t>
      </w:r>
      <w:r w:rsidRPr="006B3607">
        <w:rPr>
          <w:rFonts w:ascii="Open Sans" w:eastAsia="Times New Roman" w:hAnsi="Open Sans" w:cs="Open Sans"/>
        </w:rPr>
        <w:t> </w:t>
      </w:r>
    </w:p>
    <w:p w14:paraId="2768C6FE" w14:textId="165F6B06" w:rsidR="00FF46A5" w:rsidRPr="006B3607" w:rsidRDefault="00591610" w:rsidP="00FF46A5">
      <w:pPr>
        <w:shd w:val="clear" w:color="auto" w:fill="DBEFF9" w:themeFill="background2"/>
      </w:pPr>
      <w:r w:rsidRPr="006B3607">
        <w:rPr>
          <w:rStyle w:val="HTMLCode"/>
          <w:rFonts w:ascii="Courier" w:eastAsiaTheme="minorEastAsia" w:hAnsi="Courier"/>
          <w:b/>
        </w:rPr>
        <w:t>Fut</w:t>
      </w:r>
      <w:r w:rsidR="00FF46A5" w:rsidRPr="006B3607">
        <w:t xml:space="preserve">: </w:t>
      </w:r>
      <w:r w:rsidRPr="006B3607">
        <w:t>prihodnjik</w:t>
      </w:r>
    </w:p>
    <w:p w14:paraId="4F42EDD6" w14:textId="2230975C" w:rsidR="00591610" w:rsidRPr="006B3607" w:rsidRDefault="00591610" w:rsidP="00FF46A5">
      <w:pPr>
        <w:widowControl w:val="0"/>
        <w:rPr>
          <w:rFonts w:cstheme="minorHAnsi"/>
        </w:rPr>
      </w:pPr>
      <w:r w:rsidRPr="006B3607">
        <w:rPr>
          <w:rFonts w:cstheme="minorHAnsi"/>
        </w:rPr>
        <w:t xml:space="preserve">Prihodnjik se nanaša na dejanja, ki se bodo </w:t>
      </w:r>
      <w:r w:rsidR="00742090">
        <w:rPr>
          <w:rFonts w:cstheme="minorHAnsi"/>
        </w:rPr>
        <w:t xml:space="preserve">šele </w:t>
      </w:r>
      <w:r w:rsidRPr="006B3607">
        <w:rPr>
          <w:rFonts w:cstheme="minorHAnsi"/>
        </w:rPr>
        <w:t xml:space="preserve">zgodila. Podobno kot preteklik se prihodnjik za večino glagolov v slovenščini tvori s kombinacijo pomožnega glagola </w:t>
      </w:r>
      <w:r w:rsidRPr="006B3607">
        <w:rPr>
          <w:rFonts w:cstheme="minorHAnsi"/>
          <w:i/>
          <w:iCs/>
        </w:rPr>
        <w:t xml:space="preserve">biti </w:t>
      </w:r>
      <w:r w:rsidRPr="006B3607">
        <w:rPr>
          <w:rFonts w:cstheme="minorHAnsi"/>
        </w:rPr>
        <w:t>v prihodnjiku in deležnika na -l (</w:t>
      </w:r>
      <w:r w:rsidRPr="006B3607">
        <w:rPr>
          <w:rFonts w:cstheme="minorHAnsi"/>
          <w:i/>
          <w:iCs/>
        </w:rPr>
        <w:t>bom hodil</w:t>
      </w:r>
      <w:r w:rsidRPr="006B3607">
        <w:rPr>
          <w:rFonts w:cstheme="minorHAnsi"/>
        </w:rPr>
        <w:t>)</w:t>
      </w:r>
      <w:r w:rsidR="00767688" w:rsidRPr="006B3607">
        <w:rPr>
          <w:rFonts w:cstheme="minorHAnsi"/>
        </w:rPr>
        <w:t xml:space="preserve">. Lastnost </w:t>
      </w:r>
      <w:r w:rsidR="00767688" w:rsidRPr="006B3607">
        <w:rPr>
          <w:rFonts w:ascii="Courier New" w:hAnsi="Courier New" w:cs="Courier New"/>
        </w:rPr>
        <w:t xml:space="preserve">Tense=Fut </w:t>
      </w:r>
      <w:r w:rsidR="00767688" w:rsidRPr="006B3607">
        <w:rPr>
          <w:rFonts w:cstheme="minorHAnsi"/>
        </w:rPr>
        <w:t xml:space="preserve">se torej </w:t>
      </w:r>
      <w:r w:rsidR="00742090">
        <w:rPr>
          <w:rFonts w:cstheme="minorHAnsi"/>
        </w:rPr>
        <w:t>pripisuje</w:t>
      </w:r>
      <w:r w:rsidR="00767688" w:rsidRPr="006B3607">
        <w:rPr>
          <w:rFonts w:cstheme="minorHAnsi"/>
        </w:rPr>
        <w:t xml:space="preserve"> le glagolu </w:t>
      </w:r>
      <w:r w:rsidR="00767688" w:rsidRPr="006B3607">
        <w:rPr>
          <w:rFonts w:cstheme="minorHAnsi"/>
          <w:i/>
          <w:iCs/>
        </w:rPr>
        <w:t xml:space="preserve">biti, </w:t>
      </w:r>
      <w:r w:rsidR="00767688" w:rsidRPr="006B3607">
        <w:rPr>
          <w:rFonts w:cstheme="minorHAnsi"/>
        </w:rPr>
        <w:t xml:space="preserve">ki </w:t>
      </w:r>
      <w:r w:rsidR="00742090">
        <w:rPr>
          <w:rFonts w:cstheme="minorHAnsi"/>
        </w:rPr>
        <w:t>se lahko pojavlja kot</w:t>
      </w:r>
      <w:r w:rsidR="00767688" w:rsidRPr="006B3607">
        <w:rPr>
          <w:rFonts w:cstheme="minorHAnsi"/>
        </w:rPr>
        <w:t xml:space="preserve"> polnopomenski </w:t>
      </w:r>
      <w:r w:rsidR="00742090">
        <w:rPr>
          <w:rFonts w:cstheme="minorHAnsi"/>
        </w:rPr>
        <w:t>ali</w:t>
      </w:r>
      <w:r w:rsidR="00767688" w:rsidRPr="006B3607">
        <w:rPr>
          <w:rFonts w:cstheme="minorHAnsi"/>
        </w:rPr>
        <w:t xml:space="preserve"> pomožni glagol.</w:t>
      </w:r>
    </w:p>
    <w:p w14:paraId="0E1180FD" w14:textId="65999055" w:rsidR="00FF46A5" w:rsidRPr="006B3607" w:rsidRDefault="00FF46A5" w:rsidP="00FF46A5">
      <w:pPr>
        <w:widowControl w:val="0"/>
        <w:rPr>
          <w:u w:val="single"/>
        </w:rPr>
      </w:pPr>
      <w:r w:rsidRPr="006B3607">
        <w:rPr>
          <w:u w:val="single"/>
        </w:rPr>
        <w:t>Primeri:</w:t>
      </w:r>
    </w:p>
    <w:p w14:paraId="44D5C872" w14:textId="28AA1EE0" w:rsidR="00767688" w:rsidRPr="006B3607" w:rsidRDefault="00767688" w:rsidP="00767688">
      <w:pPr>
        <w:numPr>
          <w:ilvl w:val="0"/>
          <w:numId w:val="49"/>
        </w:numPr>
        <w:spacing w:before="100" w:beforeAutospacing="1" w:after="100" w:afterAutospacing="1"/>
        <w:rPr>
          <w:rFonts w:ascii="Open Sans" w:eastAsia="Times New Roman" w:hAnsi="Open Sans" w:cs="Open Sans"/>
        </w:rPr>
      </w:pPr>
      <w:r w:rsidRPr="006B3607">
        <w:rPr>
          <w:rFonts w:ascii="Open Sans" w:eastAsia="Times New Roman" w:hAnsi="Open Sans" w:cs="Open Sans"/>
          <w:b/>
          <w:bCs/>
          <w:i/>
          <w:iCs/>
        </w:rPr>
        <w:t>bom</w:t>
      </w:r>
      <w:r w:rsidRPr="006B3607">
        <w:rPr>
          <w:rFonts w:ascii="Open Sans" w:eastAsia="Times New Roman" w:hAnsi="Open Sans" w:cs="Open Sans"/>
        </w:rPr>
        <w:t>, </w:t>
      </w:r>
      <w:r w:rsidRPr="006B3607">
        <w:rPr>
          <w:rFonts w:ascii="Open Sans" w:eastAsia="Times New Roman" w:hAnsi="Open Sans" w:cs="Open Sans"/>
          <w:b/>
          <w:bCs/>
          <w:i/>
          <w:iCs/>
        </w:rPr>
        <w:t>boš</w:t>
      </w:r>
      <w:r w:rsidRPr="006B3607">
        <w:rPr>
          <w:rFonts w:ascii="Open Sans" w:eastAsia="Times New Roman" w:hAnsi="Open Sans" w:cs="Open Sans"/>
        </w:rPr>
        <w:t>, </w:t>
      </w:r>
      <w:r w:rsidRPr="006B3607">
        <w:rPr>
          <w:rFonts w:ascii="Open Sans" w:eastAsia="Times New Roman" w:hAnsi="Open Sans" w:cs="Open Sans"/>
          <w:b/>
          <w:bCs/>
          <w:i/>
          <w:iCs/>
        </w:rPr>
        <w:t>bo</w:t>
      </w:r>
      <w:r w:rsidRPr="006B3607">
        <w:rPr>
          <w:rFonts w:ascii="Open Sans" w:eastAsia="Times New Roman" w:hAnsi="Open Sans" w:cs="Open Sans"/>
        </w:rPr>
        <w:t xml:space="preserve"> etc.</w:t>
      </w:r>
    </w:p>
    <w:p w14:paraId="587791EF" w14:textId="4E4AFECD" w:rsidR="00767688" w:rsidRPr="006B3607" w:rsidRDefault="00767688" w:rsidP="00767688">
      <w:pPr>
        <w:numPr>
          <w:ilvl w:val="0"/>
          <w:numId w:val="49"/>
        </w:numPr>
        <w:spacing w:before="100" w:beforeAutospacing="1" w:after="100" w:afterAutospacing="1"/>
        <w:rPr>
          <w:rFonts w:ascii="Open Sans" w:eastAsia="Times New Roman" w:hAnsi="Open Sans" w:cs="Open Sans"/>
        </w:rPr>
      </w:pPr>
      <w:r w:rsidRPr="006B3607">
        <w:rPr>
          <w:rFonts w:ascii="Open Sans" w:eastAsia="Times New Roman" w:hAnsi="Open Sans" w:cs="Open Sans"/>
          <w:i/>
          <w:iCs/>
        </w:rPr>
        <w:t>Sestanek </w:t>
      </w:r>
      <w:r w:rsidRPr="006B3607">
        <w:rPr>
          <w:rFonts w:ascii="Open Sans" w:eastAsia="Times New Roman" w:hAnsi="Open Sans" w:cs="Open Sans"/>
          <w:b/>
          <w:bCs/>
          <w:i/>
          <w:iCs/>
        </w:rPr>
        <w:t>bo</w:t>
      </w:r>
      <w:r w:rsidRPr="006B3607">
        <w:rPr>
          <w:rFonts w:ascii="Open Sans" w:eastAsia="Times New Roman" w:hAnsi="Open Sans" w:cs="Open Sans"/>
          <w:i/>
          <w:iCs/>
        </w:rPr>
        <w:t> jutri.</w:t>
      </w:r>
      <w:r w:rsidRPr="006B3607">
        <w:rPr>
          <w:rFonts w:ascii="Open Sans" w:eastAsia="Times New Roman" w:hAnsi="Open Sans" w:cs="Open Sans"/>
        </w:rPr>
        <w:t> </w:t>
      </w:r>
    </w:p>
    <w:p w14:paraId="7E265377" w14:textId="767ADCA0" w:rsidR="00767688" w:rsidRPr="006B3607" w:rsidRDefault="00767688" w:rsidP="00767688">
      <w:pPr>
        <w:numPr>
          <w:ilvl w:val="0"/>
          <w:numId w:val="49"/>
        </w:numPr>
        <w:spacing w:before="100" w:beforeAutospacing="1" w:after="100" w:afterAutospacing="1"/>
        <w:rPr>
          <w:rFonts w:ascii="Open Sans" w:eastAsia="Times New Roman" w:hAnsi="Open Sans" w:cs="Open Sans"/>
        </w:rPr>
      </w:pPr>
      <w:r w:rsidRPr="006B3607">
        <w:rPr>
          <w:rFonts w:ascii="Open Sans" w:eastAsia="Times New Roman" w:hAnsi="Open Sans" w:cs="Open Sans"/>
          <w:i/>
          <w:iCs/>
        </w:rPr>
        <w:t>Vrnila se </w:t>
      </w:r>
      <w:r w:rsidRPr="006B3607">
        <w:rPr>
          <w:rFonts w:ascii="Open Sans" w:eastAsia="Times New Roman" w:hAnsi="Open Sans" w:cs="Open Sans"/>
          <w:b/>
          <w:bCs/>
          <w:i/>
          <w:iCs/>
        </w:rPr>
        <w:t>bo</w:t>
      </w:r>
      <w:r w:rsidRPr="006B3607">
        <w:rPr>
          <w:rFonts w:ascii="Open Sans" w:eastAsia="Times New Roman" w:hAnsi="Open Sans" w:cs="Open Sans"/>
          <w:i/>
          <w:iCs/>
        </w:rPr>
        <w:t> čez en teden.</w:t>
      </w:r>
    </w:p>
    <w:p w14:paraId="752B2031" w14:textId="77777777" w:rsidR="00FF46A5" w:rsidRPr="006B3607" w:rsidRDefault="00FF46A5" w:rsidP="00FF46A5">
      <w:r w:rsidRPr="006B3607">
        <w:rPr>
          <w:b/>
        </w:rPr>
        <w:t xml:space="preserve">Koristne povezave: </w:t>
      </w:r>
    </w:p>
    <w:p w14:paraId="7659713B" w14:textId="6C03BD0B" w:rsidR="00FF02EC" w:rsidRPr="006B3607" w:rsidRDefault="004204D5" w:rsidP="00FF02EC">
      <w:pPr>
        <w:widowControl w:val="0"/>
        <w:numPr>
          <w:ilvl w:val="0"/>
          <w:numId w:val="6"/>
        </w:numPr>
        <w:spacing w:after="0"/>
        <w:ind w:left="714" w:hanging="357"/>
      </w:pPr>
      <w:hyperlink r:id="rId231">
        <w:r w:rsidR="00FF02EC" w:rsidRPr="006B3607">
          <w:rPr>
            <w:rStyle w:val="Hyperlink"/>
          </w:rPr>
          <w:t>uporabne statistike</w:t>
        </w:r>
      </w:hyperlink>
      <w:r w:rsidR="00FF02EC" w:rsidRPr="006B3607">
        <w:t xml:space="preserve"> o lastnosti </w:t>
      </w:r>
      <w:r w:rsidR="00FF02EC" w:rsidRPr="006B3607">
        <w:rPr>
          <w:rStyle w:val="UDTagChar"/>
        </w:rPr>
        <w:t>Tense</w:t>
      </w:r>
      <w:r w:rsidR="00FF02EC" w:rsidRPr="006B3607">
        <w:t xml:space="preserve"> v korpusu SSJ-UD</w:t>
      </w:r>
    </w:p>
    <w:p w14:paraId="127EEE31" w14:textId="276D3FB4" w:rsidR="00FF46A5" w:rsidRDefault="004204D5" w:rsidP="00FF02EC">
      <w:pPr>
        <w:widowControl w:val="0"/>
        <w:numPr>
          <w:ilvl w:val="0"/>
          <w:numId w:val="6"/>
        </w:numPr>
        <w:spacing w:after="0"/>
        <w:ind w:left="714" w:hanging="357"/>
      </w:pPr>
      <w:hyperlink r:id="rId232" w:history="1">
        <w:r w:rsidR="00FF02EC" w:rsidRPr="006B3607">
          <w:rPr>
            <w:rStyle w:val="Hyperlink"/>
          </w:rPr>
          <w:t>vse pojavnice</w:t>
        </w:r>
      </w:hyperlink>
      <w:r w:rsidR="00FF02EC" w:rsidRPr="006B3607">
        <w:t xml:space="preserve"> z lastnostjo </w:t>
      </w:r>
      <w:r w:rsidR="00FF02EC" w:rsidRPr="006B3607">
        <w:rPr>
          <w:rStyle w:val="UDTagChar"/>
        </w:rPr>
        <w:t>Tense</w:t>
      </w:r>
      <w:r w:rsidR="00FF02EC" w:rsidRPr="006B3607">
        <w:t xml:space="preserve"> </w:t>
      </w:r>
      <w:r w:rsidR="00403221">
        <w:t>v korpusu SSJ-UD/SUK v konkordančniku noSketchEngine</w:t>
      </w:r>
    </w:p>
    <w:p w14:paraId="05C7AF55" w14:textId="3D7AF552" w:rsidR="005E153E" w:rsidRDefault="004204D5" w:rsidP="005E153E">
      <w:pPr>
        <w:widowControl w:val="0"/>
        <w:numPr>
          <w:ilvl w:val="0"/>
          <w:numId w:val="6"/>
        </w:numPr>
        <w:spacing w:after="0"/>
        <w:ind w:left="714" w:hanging="357"/>
      </w:pPr>
      <w:hyperlink r:id="rId233" w:history="1">
        <w:r w:rsidR="005E153E" w:rsidRPr="006B3607">
          <w:rPr>
            <w:rStyle w:val="Hyperlink"/>
          </w:rPr>
          <w:t>vse pojavnice</w:t>
        </w:r>
      </w:hyperlink>
      <w:r w:rsidR="005E153E" w:rsidRPr="006B3607">
        <w:t xml:space="preserve"> z lastnostjo </w:t>
      </w:r>
      <w:r w:rsidR="005E153E" w:rsidRPr="006B3607">
        <w:rPr>
          <w:rStyle w:val="UDTagChar"/>
        </w:rPr>
        <w:t>Tense</w:t>
      </w:r>
      <w:r w:rsidR="005E153E" w:rsidRPr="006B3607">
        <w:t xml:space="preserve"> </w:t>
      </w:r>
      <w:r w:rsidR="005E153E">
        <w:t>v korpusu SSJ-UD v orodju Drevesnik</w:t>
      </w:r>
    </w:p>
    <w:p w14:paraId="2E356C9F" w14:textId="53FF282A"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34"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lastnostjo </w:t>
      </w:r>
      <w:r w:rsidR="00BD69BE">
        <w:rPr>
          <w:rFonts w:ascii="Courier New" w:eastAsia="MS Mincho" w:hAnsi="Courier New" w:cs="Times New Roman"/>
          <w:b/>
        </w:rPr>
        <w:t>Tense</w:t>
      </w:r>
      <w:r w:rsidR="00BD69BE" w:rsidRPr="00BD69BE">
        <w:rPr>
          <w:rFonts w:ascii="Open Sans" w:eastAsia="MS Mincho" w:hAnsi="Open Sans" w:cs="Times New Roman"/>
        </w:rPr>
        <w:t xml:space="preserve"> v korpusu SSJ-UD v orodju Grew-match</w:t>
      </w:r>
    </w:p>
    <w:p w14:paraId="56080B39" w14:textId="77777777" w:rsidR="00FF02EC" w:rsidRPr="006B3607" w:rsidRDefault="00FF02EC" w:rsidP="00FF02EC">
      <w:pPr>
        <w:widowControl w:val="0"/>
        <w:spacing w:after="0"/>
      </w:pPr>
    </w:p>
    <w:p w14:paraId="2A8480FA" w14:textId="77777777" w:rsidR="00FF46A5" w:rsidRPr="006B3607" w:rsidRDefault="00FF46A5" w:rsidP="00FF46A5">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FF46A5" w:rsidRPr="006B3607" w14:paraId="292ED10F" w14:textId="77777777" w:rsidTr="009470B6">
        <w:tc>
          <w:tcPr>
            <w:tcW w:w="9029" w:type="dxa"/>
            <w:shd w:val="clear" w:color="auto" w:fill="B3DDF2" w:themeFill="background2" w:themeFillShade="E6"/>
            <w:tcMar>
              <w:top w:w="100" w:type="dxa"/>
              <w:left w:w="100" w:type="dxa"/>
              <w:bottom w:w="100" w:type="dxa"/>
              <w:right w:w="100" w:type="dxa"/>
            </w:tcMar>
          </w:tcPr>
          <w:p w14:paraId="3854D2FC" w14:textId="476248C4" w:rsidR="00FF46A5" w:rsidRPr="006B3607" w:rsidRDefault="00767688" w:rsidP="009470B6">
            <w:pPr>
              <w:widowControl w:val="0"/>
              <w:pBdr>
                <w:top w:val="nil"/>
                <w:left w:val="nil"/>
                <w:bottom w:val="nil"/>
                <w:right w:val="nil"/>
                <w:between w:val="nil"/>
              </w:pBdr>
              <w:spacing w:after="0"/>
              <w:rPr>
                <w:rFonts w:ascii="Open Sans" w:hAnsi="Open Sans" w:cs="Open Sans"/>
                <w:color w:val="000000"/>
              </w:rPr>
            </w:pPr>
            <w:r w:rsidRPr="006B3607">
              <w:rPr>
                <w:rFonts w:ascii="Open Sans" w:hAnsi="Open Sans" w:cs="Open Sans"/>
                <w:color w:val="000000"/>
              </w:rPr>
              <w:t>Vsi glagoli z VForm=present se pretvorijo v UD lastnost </w:t>
            </w:r>
            <w:r w:rsidRPr="006B3607">
              <w:rPr>
                <w:rStyle w:val="HTMLCode"/>
                <w:rFonts w:ascii="Courier" w:eastAsiaTheme="minorEastAsia" w:hAnsi="Courier"/>
                <w:color w:val="000000"/>
              </w:rPr>
              <w:t>Tense=Pres</w:t>
            </w:r>
            <w:r w:rsidRPr="006B3607">
              <w:rPr>
                <w:rFonts w:ascii="Open Sans" w:hAnsi="Open Sans" w:cs="Open Sans"/>
                <w:color w:val="000000"/>
              </w:rPr>
              <w:t xml:space="preserve"> in vsi glagoli z VForm=future se pretvorijo v UD lastnost </w:t>
            </w:r>
            <w:r w:rsidRPr="006B3607">
              <w:rPr>
                <w:rStyle w:val="HTMLCode"/>
                <w:rFonts w:ascii="Courier" w:eastAsiaTheme="minorEastAsia" w:hAnsi="Courier"/>
              </w:rPr>
              <w:t>T</w:t>
            </w:r>
            <w:r w:rsidRPr="006B3607">
              <w:rPr>
                <w:rStyle w:val="HTMLCode"/>
                <w:rFonts w:ascii="Courier" w:eastAsiaTheme="minorEastAsia" w:hAnsi="Courier"/>
                <w:color w:val="000000"/>
              </w:rPr>
              <w:t>ense=Fut</w:t>
            </w:r>
            <w:r w:rsidRPr="006B3607">
              <w:rPr>
                <w:rFonts w:ascii="Open Sans" w:hAnsi="Open Sans" w:cs="Open Sans"/>
                <w:color w:val="000000"/>
              </w:rPr>
              <w:t xml:space="preserve">. Časa ne pripisujemo drugim glagolskim oblikam, kot so deležnik, nedoločnik, </w:t>
            </w:r>
            <w:r w:rsidR="00D36B9D" w:rsidRPr="006B3607">
              <w:rPr>
                <w:rFonts w:ascii="Open Sans" w:hAnsi="Open Sans" w:cs="Open Sans"/>
                <w:color w:val="000000"/>
              </w:rPr>
              <w:t>namenilnik</w:t>
            </w:r>
            <w:r w:rsidRPr="006B3607">
              <w:rPr>
                <w:rFonts w:ascii="Open Sans" w:hAnsi="Open Sans" w:cs="Open Sans"/>
                <w:color w:val="000000"/>
              </w:rPr>
              <w:t>, pogojnik in velelnik.</w:t>
            </w:r>
          </w:p>
        </w:tc>
      </w:tr>
    </w:tbl>
    <w:p w14:paraId="0D7D55CA" w14:textId="3BCE9405" w:rsidR="003557DA" w:rsidRDefault="00FF46A5" w:rsidP="00335864">
      <w:pPr>
        <w:pStyle w:val="Heading4"/>
      </w:pPr>
      <w:bookmarkStart w:id="93" w:name="_Variant:_variant"/>
      <w:bookmarkEnd w:id="93"/>
      <w:r w:rsidRPr="006B3607">
        <w:rPr>
          <w:sz w:val="20"/>
          <w:szCs w:val="20"/>
        </w:rPr>
        <w:br w:type="page"/>
      </w:r>
      <w:bookmarkStart w:id="94" w:name="_Toc176509737"/>
      <w:r w:rsidR="003557DA">
        <w:lastRenderedPageBreak/>
        <w:t>Variant</w:t>
      </w:r>
      <w:r w:rsidR="003557DA" w:rsidRPr="000F16F2">
        <w:t xml:space="preserve">: </w:t>
      </w:r>
      <w:r w:rsidR="003557DA">
        <w:t>variant</w:t>
      </w:r>
      <w:bookmarkEnd w:id="94"/>
    </w:p>
    <w:p w14:paraId="1C50F0CA" w14:textId="3CEA5D53" w:rsidR="003557DA" w:rsidRDefault="003557DA" w:rsidP="003557DA">
      <w:r>
        <w:t xml:space="preserve">Povezava do univerzalnih smernic za lastnost </w:t>
      </w:r>
      <w:r w:rsidR="00742090">
        <w:rPr>
          <w:rStyle w:val="UDTagChar"/>
        </w:rPr>
        <w:t>Variant</w:t>
      </w:r>
      <w:r>
        <w:t xml:space="preserve">: </w:t>
      </w:r>
      <w:hyperlink r:id="rId235" w:history="1">
        <w:r>
          <w:rPr>
            <w:rStyle w:val="Hyperlink"/>
          </w:rPr>
          <w:t>https://universaldependencies.org/u/feat/Variant.html</w:t>
        </w:r>
      </w:hyperlink>
    </w:p>
    <w:p w14:paraId="68323705" w14:textId="77777777" w:rsidR="003557DA" w:rsidRDefault="003557DA" w:rsidP="003557DA"/>
    <w:p w14:paraId="69759926" w14:textId="77777777" w:rsidR="003557DA" w:rsidRPr="00214AE9" w:rsidRDefault="003557DA" w:rsidP="003557DA">
      <w:pPr>
        <w:rPr>
          <w:b/>
        </w:rPr>
      </w:pPr>
      <w:r w:rsidRPr="00214AE9">
        <w:rPr>
          <w:b/>
        </w:rPr>
        <w:t>Izpeljane smernice za slovenščino:</w:t>
      </w:r>
    </w:p>
    <w:p w14:paraId="3ED4BDFF" w14:textId="4221B54D" w:rsidR="003557DA" w:rsidRPr="003557DA" w:rsidRDefault="0012677C" w:rsidP="003557DA">
      <w:pPr>
        <w:widowControl w:val="0"/>
      </w:pPr>
      <w:r>
        <w:t xml:space="preserve">Oznako </w:t>
      </w:r>
      <w:r w:rsidR="003557DA" w:rsidRPr="003557DA">
        <w:rPr>
          <w:rFonts w:ascii="Courier New" w:hAnsi="Courier New" w:cs="Courier New"/>
        </w:rPr>
        <w:t>Variant</w:t>
      </w:r>
      <w:r w:rsidR="003557DA" w:rsidRPr="003557DA">
        <w:t xml:space="preserve"> </w:t>
      </w:r>
      <w:r>
        <w:t>v slovenskih drevesnicah UD uporabljamo za označevanje naslonskih oblik nekaterih zaimkov.</w:t>
      </w:r>
    </w:p>
    <w:p w14:paraId="4E043C92" w14:textId="77777777" w:rsidR="003557DA" w:rsidRPr="003D374A" w:rsidRDefault="003557DA" w:rsidP="003557DA">
      <w:pPr>
        <w:widowControl w:val="0"/>
      </w:pPr>
    </w:p>
    <w:p w14:paraId="0289A300" w14:textId="096A810E" w:rsidR="003557DA" w:rsidRPr="006B3607" w:rsidRDefault="003557DA" w:rsidP="003557DA">
      <w:pPr>
        <w:shd w:val="clear" w:color="auto" w:fill="DBEFF9" w:themeFill="background2"/>
        <w:rPr>
          <w:rFonts w:ascii="Open Sans" w:hAnsi="Open Sans" w:cs="Open Sans"/>
          <w:color w:val="000000"/>
        </w:rPr>
      </w:pPr>
      <w:r w:rsidRPr="006B3607">
        <w:rPr>
          <w:rStyle w:val="HTMLCode"/>
          <w:rFonts w:ascii="Courier" w:eastAsiaTheme="minorEastAsia" w:hAnsi="Courier"/>
          <w:b/>
          <w:color w:val="000000"/>
        </w:rPr>
        <w:t>Bound</w:t>
      </w:r>
      <w:r w:rsidRPr="006B3607">
        <w:rPr>
          <w:rFonts w:ascii="Open Sans" w:hAnsi="Open Sans" w:cs="Open Sans"/>
          <w:color w:val="000000"/>
        </w:rPr>
        <w:t>: navezna oblika</w:t>
      </w:r>
    </w:p>
    <w:p w14:paraId="644DAA07" w14:textId="175A7C22" w:rsidR="003557DA" w:rsidRPr="006B3607" w:rsidRDefault="0012677C" w:rsidP="003557DA">
      <w:pPr>
        <w:widowControl w:val="0"/>
      </w:pPr>
      <w:r>
        <w:t>To vrednost kot leksikalno lastnost pripisujemo naveznim oblikam zaimkov (</w:t>
      </w:r>
      <w:r w:rsidR="003557DA" w:rsidRPr="006B3607">
        <w:t>spojenim kombinacijam predlogov in osebnih zaimkov</w:t>
      </w:r>
      <w:r>
        <w:t>)</w:t>
      </w:r>
      <w:r w:rsidR="003557DA" w:rsidRPr="006B3607">
        <w:t>, ki se jih trenutno tokenizira kot eno besedo in označ</w:t>
      </w:r>
      <w:r>
        <w:t>uje</w:t>
      </w:r>
      <w:r w:rsidR="003557DA" w:rsidRPr="006B3607">
        <w:t xml:space="preserve"> kot osebni </w:t>
      </w:r>
      <w:r w:rsidR="008F035F" w:rsidRPr="006B3607">
        <w:t xml:space="preserve">zaimek. </w:t>
      </w:r>
    </w:p>
    <w:p w14:paraId="753EF5C9" w14:textId="55E599E4" w:rsidR="003557DA" w:rsidRPr="006B3607" w:rsidRDefault="003557DA" w:rsidP="003557DA">
      <w:pPr>
        <w:widowControl w:val="0"/>
        <w:rPr>
          <w:u w:val="single"/>
        </w:rPr>
      </w:pPr>
      <w:r w:rsidRPr="006B3607">
        <w:rPr>
          <w:u w:val="single"/>
        </w:rPr>
        <w:t>Primeri:</w:t>
      </w:r>
    </w:p>
    <w:p w14:paraId="159AE781" w14:textId="3E2851FD" w:rsidR="008F035F" w:rsidRPr="006B3607" w:rsidRDefault="008F035F" w:rsidP="008F035F">
      <w:pPr>
        <w:numPr>
          <w:ilvl w:val="0"/>
          <w:numId w:val="50"/>
        </w:numPr>
        <w:spacing w:before="100" w:beforeAutospacing="1" w:after="100" w:afterAutospacing="1"/>
        <w:rPr>
          <w:rFonts w:ascii="Open Sans" w:eastAsia="Times New Roman" w:hAnsi="Open Sans" w:cs="Open Sans"/>
        </w:rPr>
      </w:pPr>
      <w:r w:rsidRPr="006B3607">
        <w:rPr>
          <w:rFonts w:ascii="Open Sans" w:eastAsia="Times New Roman" w:hAnsi="Open Sans" w:cs="Open Sans"/>
          <w:i/>
          <w:iCs/>
        </w:rPr>
        <w:t>To je </w:t>
      </w:r>
      <w:r w:rsidRPr="006B3607">
        <w:rPr>
          <w:rFonts w:ascii="Open Sans" w:eastAsia="Times New Roman" w:hAnsi="Open Sans" w:cs="Open Sans"/>
          <w:b/>
          <w:bCs/>
          <w:i/>
          <w:iCs/>
        </w:rPr>
        <w:t>zame</w:t>
      </w:r>
      <w:r w:rsidRPr="006B3607">
        <w:rPr>
          <w:rFonts w:ascii="Open Sans" w:eastAsia="Times New Roman" w:hAnsi="Open Sans" w:cs="Open Sans"/>
          <w:i/>
          <w:iCs/>
        </w:rPr>
        <w:t> preveč.</w:t>
      </w:r>
    </w:p>
    <w:p w14:paraId="72B009E4" w14:textId="40542299" w:rsidR="008F035F" w:rsidRPr="006B3607" w:rsidRDefault="008F035F" w:rsidP="008F035F">
      <w:pPr>
        <w:numPr>
          <w:ilvl w:val="0"/>
          <w:numId w:val="50"/>
        </w:numPr>
        <w:spacing w:before="100" w:beforeAutospacing="1" w:after="100" w:afterAutospacing="1"/>
        <w:rPr>
          <w:rFonts w:ascii="Open Sans" w:eastAsia="Times New Roman" w:hAnsi="Open Sans" w:cs="Open Sans"/>
        </w:rPr>
      </w:pPr>
      <w:r w:rsidRPr="006B3607">
        <w:rPr>
          <w:rFonts w:ascii="Open Sans" w:eastAsia="Times New Roman" w:hAnsi="Open Sans" w:cs="Open Sans"/>
          <w:b/>
          <w:bCs/>
          <w:i/>
          <w:iCs/>
        </w:rPr>
        <w:t>Skozenj</w:t>
      </w:r>
      <w:r w:rsidRPr="006B3607">
        <w:rPr>
          <w:rFonts w:ascii="Open Sans" w:eastAsia="Times New Roman" w:hAnsi="Open Sans" w:cs="Open Sans"/>
          <w:i/>
          <w:iCs/>
        </w:rPr>
        <w:t> je stekel električni tok.</w:t>
      </w:r>
    </w:p>
    <w:p w14:paraId="66785B59" w14:textId="7DD5C117" w:rsidR="008F035F" w:rsidRPr="006B3607" w:rsidRDefault="008F035F" w:rsidP="008F035F">
      <w:pPr>
        <w:numPr>
          <w:ilvl w:val="0"/>
          <w:numId w:val="50"/>
        </w:numPr>
        <w:spacing w:before="100" w:beforeAutospacing="1" w:after="100" w:afterAutospacing="1"/>
        <w:rPr>
          <w:rFonts w:ascii="Open Sans" w:eastAsia="Times New Roman" w:hAnsi="Open Sans" w:cs="Open Sans"/>
        </w:rPr>
      </w:pPr>
      <w:r w:rsidRPr="006B3607">
        <w:rPr>
          <w:rFonts w:ascii="Open Sans" w:eastAsia="Times New Roman" w:hAnsi="Open Sans" w:cs="Open Sans"/>
          <w:b/>
          <w:bCs/>
          <w:i/>
          <w:iCs/>
        </w:rPr>
        <w:t>Prednjo</w:t>
      </w:r>
      <w:r w:rsidRPr="006B3607">
        <w:rPr>
          <w:rFonts w:ascii="Open Sans" w:eastAsia="Times New Roman" w:hAnsi="Open Sans" w:cs="Open Sans"/>
          <w:i/>
          <w:iCs/>
        </w:rPr>
        <w:t> so postavili kozarec vina.</w:t>
      </w:r>
    </w:p>
    <w:p w14:paraId="799BD240" w14:textId="091B258C" w:rsidR="008F035F" w:rsidRPr="006B3607" w:rsidRDefault="008F035F" w:rsidP="008F035F">
      <w:pPr>
        <w:shd w:val="clear" w:color="auto" w:fill="DBEFF9" w:themeFill="background2"/>
        <w:rPr>
          <w:rFonts w:ascii="Open Sans" w:hAnsi="Open Sans" w:cs="Open Sans"/>
          <w:color w:val="000000"/>
        </w:rPr>
      </w:pPr>
      <w:r w:rsidRPr="006B3607">
        <w:rPr>
          <w:rStyle w:val="HTMLCode"/>
          <w:rFonts w:ascii="Courier" w:eastAsiaTheme="minorEastAsia" w:hAnsi="Courier"/>
          <w:b/>
          <w:color w:val="000000"/>
        </w:rPr>
        <w:t>Short</w:t>
      </w:r>
      <w:r w:rsidRPr="006B3607">
        <w:rPr>
          <w:rFonts w:ascii="Open Sans" w:hAnsi="Open Sans" w:cs="Open Sans"/>
          <w:color w:val="000000"/>
        </w:rPr>
        <w:t>: klitična oblika</w:t>
      </w:r>
    </w:p>
    <w:p w14:paraId="69DDC9B3" w14:textId="17DF2DC3" w:rsidR="008F035F" w:rsidRPr="006B3607" w:rsidRDefault="008F035F" w:rsidP="008F035F">
      <w:pPr>
        <w:widowControl w:val="0"/>
      </w:pPr>
      <w:r w:rsidRPr="006B3607">
        <w:t xml:space="preserve">To vrednost </w:t>
      </w:r>
      <w:r w:rsidR="0012677C">
        <w:t>kot pregibno lastnost pripisujemo</w:t>
      </w:r>
      <w:r w:rsidRPr="006B3607">
        <w:t xml:space="preserve"> klitičnim</w:t>
      </w:r>
      <w:r w:rsidR="0012677C">
        <w:t xml:space="preserve"> oblikam osebnih zaimkov</w:t>
      </w:r>
      <w:r w:rsidRPr="006B3607">
        <w:t xml:space="preserve"> v rodilniku, dajalniku in tožilniku, da se jih loči od njihovih daljših oblik z enako lemo in enakim naborom lastnosti. </w:t>
      </w:r>
    </w:p>
    <w:p w14:paraId="7C8FB9F5" w14:textId="77777777" w:rsidR="008F035F" w:rsidRPr="006B3607" w:rsidRDefault="008F035F" w:rsidP="008F035F">
      <w:pPr>
        <w:widowControl w:val="0"/>
        <w:rPr>
          <w:u w:val="single"/>
        </w:rPr>
      </w:pPr>
      <w:r w:rsidRPr="006B3607">
        <w:rPr>
          <w:u w:val="single"/>
        </w:rPr>
        <w:t>Primeri:</w:t>
      </w:r>
    </w:p>
    <w:p w14:paraId="04121546" w14:textId="079FC9F4"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ga</w:t>
      </w:r>
      <w:r w:rsidRPr="006B3607">
        <w:rPr>
          <w:rFonts w:ascii="Open Sans" w:eastAsia="Times New Roman" w:hAnsi="Open Sans" w:cs="Open Sans"/>
          <w:color w:val="000000"/>
        </w:rPr>
        <w:t> (</w:t>
      </w:r>
      <w:r w:rsidR="0012677C">
        <w:rPr>
          <w:rFonts w:ascii="Open Sans" w:eastAsia="Times New Roman" w:hAnsi="Open Sans" w:cs="Open Sans"/>
          <w:color w:val="000000"/>
        </w:rPr>
        <w:t xml:space="preserve">klitična </w:t>
      </w:r>
      <w:r w:rsidRPr="006B3607">
        <w:rPr>
          <w:rFonts w:ascii="Open Sans" w:eastAsia="Times New Roman" w:hAnsi="Open Sans" w:cs="Open Sans"/>
          <w:color w:val="000000"/>
        </w:rPr>
        <w:t>oblika zaimka </w:t>
      </w:r>
      <w:r w:rsidRPr="006B3607">
        <w:rPr>
          <w:rFonts w:ascii="Open Sans" w:eastAsia="Times New Roman" w:hAnsi="Open Sans" w:cs="Open Sans"/>
          <w:i/>
          <w:iCs/>
          <w:color w:val="000000"/>
        </w:rPr>
        <w:t>njega</w:t>
      </w:r>
      <w:r w:rsidRPr="006B3607">
        <w:rPr>
          <w:rFonts w:ascii="Open Sans" w:eastAsia="Times New Roman" w:hAnsi="Open Sans" w:cs="Open Sans"/>
          <w:color w:val="000000"/>
        </w:rPr>
        <w:t>)</w:t>
      </w:r>
    </w:p>
    <w:p w14:paraId="44C6D0C8" w14:textId="3375FFBE"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jih</w:t>
      </w:r>
      <w:r w:rsidRPr="006B3607">
        <w:rPr>
          <w:rFonts w:ascii="Open Sans" w:eastAsia="Times New Roman" w:hAnsi="Open Sans" w:cs="Open Sans"/>
          <w:color w:val="000000"/>
        </w:rPr>
        <w:t> (</w:t>
      </w:r>
      <w:r w:rsidR="0012677C">
        <w:rPr>
          <w:rFonts w:ascii="Open Sans" w:eastAsia="Times New Roman" w:hAnsi="Open Sans" w:cs="Open Sans"/>
          <w:color w:val="000000"/>
        </w:rPr>
        <w:t xml:space="preserve">klitična </w:t>
      </w:r>
      <w:r w:rsidRPr="006B3607">
        <w:rPr>
          <w:rFonts w:ascii="Open Sans" w:eastAsia="Times New Roman" w:hAnsi="Open Sans" w:cs="Open Sans"/>
          <w:color w:val="000000"/>
        </w:rPr>
        <w:t>oblika zaimka </w:t>
      </w:r>
      <w:r w:rsidRPr="006B3607">
        <w:rPr>
          <w:rFonts w:ascii="Open Sans" w:eastAsia="Times New Roman" w:hAnsi="Open Sans" w:cs="Open Sans"/>
          <w:i/>
          <w:iCs/>
          <w:color w:val="000000"/>
        </w:rPr>
        <w:t>njih</w:t>
      </w:r>
      <w:r w:rsidRPr="006B3607">
        <w:rPr>
          <w:rFonts w:ascii="Open Sans" w:eastAsia="Times New Roman" w:hAnsi="Open Sans" w:cs="Open Sans"/>
          <w:color w:val="000000"/>
        </w:rPr>
        <w:t>)</w:t>
      </w:r>
    </w:p>
    <w:p w14:paraId="1A4464E5" w14:textId="7D4B14B8" w:rsidR="008F035F" w:rsidRPr="006B3607" w:rsidRDefault="008F035F" w:rsidP="008F035F">
      <w:pPr>
        <w:numPr>
          <w:ilvl w:val="0"/>
          <w:numId w:val="51"/>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jo</w:t>
      </w:r>
      <w:r w:rsidRPr="006B3607">
        <w:rPr>
          <w:rFonts w:ascii="Open Sans" w:eastAsia="Times New Roman" w:hAnsi="Open Sans" w:cs="Open Sans"/>
          <w:color w:val="000000"/>
        </w:rPr>
        <w:t> (</w:t>
      </w:r>
      <w:r w:rsidR="0012677C">
        <w:rPr>
          <w:rFonts w:ascii="Open Sans" w:eastAsia="Times New Roman" w:hAnsi="Open Sans" w:cs="Open Sans"/>
          <w:color w:val="000000"/>
        </w:rPr>
        <w:t xml:space="preserve">klitična </w:t>
      </w:r>
      <w:r w:rsidRPr="006B3607">
        <w:rPr>
          <w:rFonts w:ascii="Open Sans" w:eastAsia="Times New Roman" w:hAnsi="Open Sans" w:cs="Open Sans"/>
          <w:color w:val="000000"/>
        </w:rPr>
        <w:t>oblika zaimka </w:t>
      </w:r>
      <w:r w:rsidRPr="006B3607">
        <w:rPr>
          <w:rFonts w:ascii="Open Sans" w:eastAsia="Times New Roman" w:hAnsi="Open Sans" w:cs="Open Sans"/>
          <w:i/>
          <w:iCs/>
          <w:color w:val="000000"/>
        </w:rPr>
        <w:t>njo</w:t>
      </w:r>
      <w:r w:rsidRPr="006B3607">
        <w:rPr>
          <w:rFonts w:ascii="Open Sans" w:eastAsia="Times New Roman" w:hAnsi="Open Sans" w:cs="Open Sans"/>
          <w:color w:val="000000"/>
        </w:rPr>
        <w:t>)</w:t>
      </w:r>
    </w:p>
    <w:p w14:paraId="1E8E4513" w14:textId="77777777" w:rsidR="003557DA" w:rsidRPr="006B3607" w:rsidRDefault="003557DA" w:rsidP="003557DA">
      <w:r w:rsidRPr="006B3607">
        <w:rPr>
          <w:b/>
        </w:rPr>
        <w:t xml:space="preserve">Koristne povezave: </w:t>
      </w:r>
    </w:p>
    <w:p w14:paraId="3E91B673" w14:textId="75A83667" w:rsidR="00FF02EC" w:rsidRPr="006B3607" w:rsidRDefault="004204D5" w:rsidP="00FF02EC">
      <w:pPr>
        <w:widowControl w:val="0"/>
        <w:numPr>
          <w:ilvl w:val="0"/>
          <w:numId w:val="6"/>
        </w:numPr>
        <w:spacing w:after="0"/>
        <w:ind w:left="714" w:hanging="357"/>
      </w:pPr>
      <w:hyperlink r:id="rId236">
        <w:r w:rsidR="00FF02EC" w:rsidRPr="006B3607">
          <w:rPr>
            <w:rStyle w:val="Hyperlink"/>
          </w:rPr>
          <w:t>uporabne statistike</w:t>
        </w:r>
      </w:hyperlink>
      <w:r w:rsidR="00FF02EC" w:rsidRPr="006B3607">
        <w:t xml:space="preserve"> o lastnosti </w:t>
      </w:r>
      <w:r w:rsidR="00FF02EC" w:rsidRPr="006B3607">
        <w:rPr>
          <w:rStyle w:val="UDTagChar"/>
        </w:rPr>
        <w:t>Variant</w:t>
      </w:r>
      <w:r w:rsidR="00FF02EC" w:rsidRPr="006B3607">
        <w:t xml:space="preserve"> v korpusu SSJ-UD</w:t>
      </w:r>
    </w:p>
    <w:p w14:paraId="03B2D578" w14:textId="36081A68" w:rsidR="005E153E" w:rsidRDefault="004204D5" w:rsidP="005E153E">
      <w:pPr>
        <w:widowControl w:val="0"/>
        <w:numPr>
          <w:ilvl w:val="0"/>
          <w:numId w:val="6"/>
        </w:numPr>
        <w:spacing w:after="0"/>
        <w:ind w:left="714" w:hanging="357"/>
      </w:pPr>
      <w:hyperlink r:id="rId237" w:history="1">
        <w:r w:rsidR="00FF02EC" w:rsidRPr="006B3607">
          <w:rPr>
            <w:rStyle w:val="Hyperlink"/>
          </w:rPr>
          <w:t>vse pojavnice</w:t>
        </w:r>
      </w:hyperlink>
      <w:r w:rsidR="00FF02EC" w:rsidRPr="006B3607">
        <w:t xml:space="preserve"> z lastnostjo </w:t>
      </w:r>
      <w:r w:rsidR="00FF02EC" w:rsidRPr="006B3607">
        <w:rPr>
          <w:rStyle w:val="UDTagChar"/>
        </w:rPr>
        <w:t>Variant</w:t>
      </w:r>
      <w:r w:rsidR="00FF02EC" w:rsidRPr="006B3607">
        <w:t xml:space="preserve"> </w:t>
      </w:r>
      <w:r w:rsidR="00403221">
        <w:t>v korpusu SSJ-UD/SUK v konkordančniku noSketchEngine</w:t>
      </w:r>
    </w:p>
    <w:p w14:paraId="1B0E4715" w14:textId="10F3107B" w:rsidR="005E153E" w:rsidRDefault="004204D5" w:rsidP="005E153E">
      <w:pPr>
        <w:widowControl w:val="0"/>
        <w:numPr>
          <w:ilvl w:val="0"/>
          <w:numId w:val="6"/>
        </w:numPr>
        <w:spacing w:after="0"/>
        <w:ind w:left="714" w:hanging="357"/>
      </w:pPr>
      <w:hyperlink r:id="rId238" w:history="1">
        <w:r w:rsidR="005E153E" w:rsidRPr="006B3607">
          <w:rPr>
            <w:rStyle w:val="Hyperlink"/>
          </w:rPr>
          <w:t>vse pojavnice</w:t>
        </w:r>
      </w:hyperlink>
      <w:r w:rsidR="005E153E" w:rsidRPr="006B3607">
        <w:t xml:space="preserve"> z lastnostjo </w:t>
      </w:r>
      <w:r w:rsidR="005E153E" w:rsidRPr="006B3607">
        <w:rPr>
          <w:rStyle w:val="UDTagChar"/>
        </w:rPr>
        <w:t>Variant</w:t>
      </w:r>
      <w:r w:rsidR="005E153E" w:rsidRPr="006B3607">
        <w:t xml:space="preserve"> </w:t>
      </w:r>
      <w:r w:rsidR="005E153E">
        <w:t>v korpusu SSJ-UD v orodju Drevesnik</w:t>
      </w:r>
    </w:p>
    <w:p w14:paraId="769D7004" w14:textId="2C757748"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39"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lastnostjo </w:t>
      </w:r>
      <w:r w:rsidR="00BD69BE">
        <w:rPr>
          <w:rFonts w:ascii="Courier New" w:eastAsia="MS Mincho" w:hAnsi="Courier New" w:cs="Times New Roman"/>
          <w:b/>
        </w:rPr>
        <w:t>Variant</w:t>
      </w:r>
      <w:r w:rsidR="00BD69BE" w:rsidRPr="00BD69BE">
        <w:rPr>
          <w:rFonts w:ascii="Open Sans" w:eastAsia="MS Mincho" w:hAnsi="Open Sans" w:cs="Times New Roman"/>
        </w:rPr>
        <w:t xml:space="preserve"> v korpusu SSJ-UD v orodju Grew-match</w:t>
      </w:r>
    </w:p>
    <w:p w14:paraId="52FCABC3" w14:textId="1062AEB2" w:rsidR="003557DA" w:rsidRDefault="003557DA" w:rsidP="00FF02EC">
      <w:pPr>
        <w:widowControl w:val="0"/>
        <w:spacing w:after="0"/>
      </w:pPr>
    </w:p>
    <w:p w14:paraId="5D09184C" w14:textId="77777777" w:rsidR="0012677C" w:rsidRPr="006B3607" w:rsidRDefault="0012677C" w:rsidP="0012677C">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12677C" w:rsidRPr="006B3607" w14:paraId="38E136EA" w14:textId="77777777" w:rsidTr="0012677C">
        <w:trPr>
          <w:trHeight w:val="473"/>
        </w:trPr>
        <w:tc>
          <w:tcPr>
            <w:tcW w:w="9029" w:type="dxa"/>
            <w:shd w:val="clear" w:color="auto" w:fill="B3DDF2" w:themeFill="background2" w:themeFillShade="E6"/>
            <w:tcMar>
              <w:top w:w="100" w:type="dxa"/>
              <w:left w:w="100" w:type="dxa"/>
              <w:bottom w:w="100" w:type="dxa"/>
              <w:right w:w="100" w:type="dxa"/>
            </w:tcMar>
          </w:tcPr>
          <w:p w14:paraId="40F60316" w14:textId="66A194D0" w:rsidR="0012677C" w:rsidRPr="006B3607" w:rsidRDefault="0012677C" w:rsidP="000659AA">
            <w:pPr>
              <w:widowControl w:val="0"/>
              <w:pBdr>
                <w:top w:val="nil"/>
                <w:left w:val="nil"/>
                <w:bottom w:val="nil"/>
                <w:right w:val="nil"/>
                <w:between w:val="nil"/>
              </w:pBdr>
              <w:spacing w:after="0"/>
              <w:rPr>
                <w:rFonts w:ascii="Open Sans" w:hAnsi="Open Sans" w:cs="Open Sans"/>
                <w:color w:val="000000"/>
              </w:rPr>
            </w:pPr>
            <w:r w:rsidRPr="006B3607">
              <w:rPr>
                <w:rFonts w:ascii="Open Sans" w:hAnsi="Open Sans" w:cs="Open Sans"/>
                <w:color w:val="000000"/>
              </w:rPr>
              <w:t>Vs</w:t>
            </w:r>
            <w:r>
              <w:rPr>
                <w:rFonts w:ascii="Open Sans" w:hAnsi="Open Sans" w:cs="Open Sans"/>
                <w:color w:val="000000"/>
              </w:rPr>
              <w:t xml:space="preserve">e pojavnice z lastnostjo Clitic=bound se pretvorijo v </w:t>
            </w:r>
            <w:r>
              <w:rPr>
                <w:rStyle w:val="HTMLCode"/>
                <w:rFonts w:ascii="Courier" w:eastAsiaTheme="minorEastAsia" w:hAnsi="Courier"/>
              </w:rPr>
              <w:t>Variant</w:t>
            </w:r>
            <w:r w:rsidRPr="006B3607">
              <w:rPr>
                <w:rStyle w:val="HTMLCode"/>
                <w:rFonts w:ascii="Courier" w:eastAsiaTheme="minorEastAsia" w:hAnsi="Courier"/>
                <w:color w:val="000000"/>
              </w:rPr>
              <w:t>=</w:t>
            </w:r>
            <w:r>
              <w:rPr>
                <w:rStyle w:val="HTMLCode"/>
                <w:rFonts w:ascii="Courier" w:eastAsiaTheme="minorEastAsia" w:hAnsi="Courier"/>
                <w:color w:val="000000"/>
              </w:rPr>
              <w:t>Bound</w:t>
            </w:r>
            <w:r>
              <w:rPr>
                <w:rFonts w:ascii="Open Sans" w:hAnsi="Open Sans" w:cs="Open Sans"/>
                <w:color w:val="000000"/>
              </w:rPr>
              <w:t xml:space="preserve">, vse pojavnice z lastnostjo Clitic=yes pa v </w:t>
            </w:r>
            <w:r w:rsidRPr="0012677C">
              <w:rPr>
                <w:rFonts w:ascii="Courier New" w:hAnsi="Courier New" w:cs="Courier New"/>
                <w:color w:val="000000"/>
              </w:rPr>
              <w:t>Variant=Clitic</w:t>
            </w:r>
            <w:r>
              <w:rPr>
                <w:rFonts w:ascii="Open Sans" w:hAnsi="Open Sans" w:cs="Open Sans"/>
                <w:color w:val="000000"/>
              </w:rPr>
              <w:t>.</w:t>
            </w:r>
          </w:p>
        </w:tc>
      </w:tr>
    </w:tbl>
    <w:p w14:paraId="34D4A6A0" w14:textId="77777777" w:rsidR="0012677C" w:rsidRPr="006B3607" w:rsidRDefault="0012677C" w:rsidP="00FF02EC">
      <w:pPr>
        <w:widowControl w:val="0"/>
        <w:spacing w:after="0"/>
      </w:pPr>
    </w:p>
    <w:p w14:paraId="3CED8037" w14:textId="71B9C96D" w:rsidR="002A488D" w:rsidRDefault="003557DA" w:rsidP="00335864">
      <w:pPr>
        <w:pStyle w:val="Heading4"/>
      </w:pPr>
      <w:bookmarkStart w:id="95" w:name="_VerbForm:_form_of"/>
      <w:bookmarkEnd w:id="95"/>
      <w:r>
        <w:br w:type="page"/>
      </w:r>
      <w:bookmarkStart w:id="96" w:name="_Toc176509738"/>
      <w:r w:rsidR="002A488D">
        <w:lastRenderedPageBreak/>
        <w:t>VerbForm: form of verb or deverbative</w:t>
      </w:r>
      <w:bookmarkEnd w:id="96"/>
    </w:p>
    <w:p w14:paraId="7E5C9EDC" w14:textId="6267B03A" w:rsidR="002A488D" w:rsidRDefault="002A488D" w:rsidP="002A488D">
      <w:r>
        <w:t xml:space="preserve">Povezava do univerzalnih smernic za lastnost </w:t>
      </w:r>
      <w:r>
        <w:rPr>
          <w:rStyle w:val="UDTagChar"/>
        </w:rPr>
        <w:t>VerbForm</w:t>
      </w:r>
      <w:r>
        <w:t xml:space="preserve">: </w:t>
      </w:r>
      <w:hyperlink r:id="rId240" w:history="1">
        <w:r>
          <w:rPr>
            <w:rStyle w:val="Hyperlink"/>
          </w:rPr>
          <w:t>https://universaldependencies.org/u/feat/VerbForm.html</w:t>
        </w:r>
      </w:hyperlink>
    </w:p>
    <w:p w14:paraId="424758CE" w14:textId="77777777" w:rsidR="002A488D" w:rsidRDefault="002A488D" w:rsidP="002A488D"/>
    <w:p w14:paraId="4626AC7B" w14:textId="77777777" w:rsidR="002A488D" w:rsidRPr="006B3607" w:rsidRDefault="002A488D" w:rsidP="002A488D">
      <w:pPr>
        <w:rPr>
          <w:b/>
        </w:rPr>
      </w:pPr>
      <w:r w:rsidRPr="006B3607">
        <w:rPr>
          <w:b/>
        </w:rPr>
        <w:t>Izpeljane smernice za slovenščino:</w:t>
      </w:r>
    </w:p>
    <w:p w14:paraId="0D50D3D5" w14:textId="2E7A8ECC" w:rsidR="002A488D" w:rsidRPr="006B3607" w:rsidRDefault="00E12819" w:rsidP="002A488D">
      <w:pPr>
        <w:widowControl w:val="0"/>
      </w:pPr>
      <w:r>
        <w:t>Oznako za obliko glagola</w:t>
      </w:r>
      <w:r w:rsidRPr="006B3607">
        <w:t xml:space="preserve"> </w:t>
      </w:r>
      <w:r w:rsidR="002A488D" w:rsidRPr="006B3607">
        <w:rPr>
          <w:rFonts w:ascii="Courier New" w:hAnsi="Courier New" w:cs="Courier New"/>
        </w:rPr>
        <w:t>VerbForm</w:t>
      </w:r>
      <w:r w:rsidR="002A488D" w:rsidRPr="006B3607">
        <w:t xml:space="preserve"> </w:t>
      </w:r>
      <w:r>
        <w:t xml:space="preserve">pripisujemo kot pregibno lastnost glagolov in pomožnikov, uporablja pa se </w:t>
      </w:r>
      <w:r w:rsidR="002A488D" w:rsidRPr="006B3607">
        <w:t xml:space="preserve">tudi kot leksikalna lastnost nekaterih pridevnikov in prislovov. </w:t>
      </w:r>
    </w:p>
    <w:p w14:paraId="13105C70" w14:textId="77777777" w:rsidR="002A488D" w:rsidRPr="006B3607" w:rsidRDefault="002A488D" w:rsidP="002A488D">
      <w:pPr>
        <w:widowControl w:val="0"/>
      </w:pPr>
    </w:p>
    <w:p w14:paraId="70DB4B9F" w14:textId="6F7925DC" w:rsidR="002A488D" w:rsidRPr="006B3607" w:rsidRDefault="002A488D" w:rsidP="002A488D">
      <w:pPr>
        <w:shd w:val="clear" w:color="auto" w:fill="DBEFF9" w:themeFill="background2"/>
      </w:pPr>
      <w:r w:rsidRPr="006B3607">
        <w:rPr>
          <w:rStyle w:val="HTMLCode"/>
          <w:rFonts w:ascii="Courier" w:eastAsiaTheme="minorEastAsia" w:hAnsi="Courier"/>
          <w:b/>
          <w:color w:val="000000"/>
        </w:rPr>
        <w:t>Fin</w:t>
      </w:r>
      <w:r w:rsidRPr="006B3607">
        <w:t>: osebna glagolska oblika</w:t>
      </w:r>
    </w:p>
    <w:p w14:paraId="1EC0406A" w14:textId="3F6E2207" w:rsidR="00E82B57" w:rsidRPr="00E82B57" w:rsidRDefault="00E12819" w:rsidP="00E82B57">
      <w:pPr>
        <w:widowControl w:val="0"/>
        <w:pBdr>
          <w:top w:val="nil"/>
          <w:left w:val="nil"/>
          <w:bottom w:val="nil"/>
          <w:right w:val="nil"/>
          <w:between w:val="nil"/>
        </w:pBdr>
        <w:spacing w:after="0"/>
        <w:rPr>
          <w:rFonts w:asciiTheme="majorHAnsi" w:hAnsiTheme="majorHAnsi" w:cstheme="majorHAnsi"/>
          <w:color w:val="000000"/>
        </w:rPr>
      </w:pPr>
      <w:r>
        <w:t xml:space="preserve">Kot osebne glagolske oblike </w:t>
      </w:r>
      <w:r w:rsidR="00E82B57">
        <w:t xml:space="preserve">obravnavamo vse oblike z izraženim naklonom (oznako </w:t>
      </w:r>
      <w:r w:rsidR="002A488D" w:rsidRPr="006B3607">
        <w:rPr>
          <w:rFonts w:ascii="Courier New" w:hAnsi="Courier New" w:cs="Courier New"/>
        </w:rPr>
        <w:t>Mood</w:t>
      </w:r>
      <w:r w:rsidR="00E82B57" w:rsidRPr="00E82B57">
        <w:rPr>
          <w:rFonts w:asciiTheme="majorHAnsi" w:hAnsiTheme="majorHAnsi" w:cstheme="majorHAnsi"/>
        </w:rPr>
        <w:t>), tj. oblike s povednim, velelnim ali pogojnim naklonom.</w:t>
      </w:r>
    </w:p>
    <w:p w14:paraId="49DE182E" w14:textId="6B09BF2D" w:rsidR="002A488D" w:rsidRPr="006B3607" w:rsidRDefault="002A488D" w:rsidP="002A488D">
      <w:pPr>
        <w:widowControl w:val="0"/>
      </w:pPr>
    </w:p>
    <w:p w14:paraId="27F10A46" w14:textId="139B5A26" w:rsidR="002A488D" w:rsidRPr="006B3607" w:rsidRDefault="002A488D" w:rsidP="002A488D">
      <w:pPr>
        <w:widowControl w:val="0"/>
        <w:rPr>
          <w:u w:val="single"/>
        </w:rPr>
      </w:pPr>
      <w:r w:rsidRPr="006B3607">
        <w:rPr>
          <w:u w:val="single"/>
        </w:rPr>
        <w:t>Primeri:</w:t>
      </w:r>
    </w:p>
    <w:p w14:paraId="647FEC10" w14:textId="1C09E91D" w:rsidR="002A488D" w:rsidRPr="006B3607" w:rsidRDefault="002A488D" w:rsidP="002A488D">
      <w:pPr>
        <w:numPr>
          <w:ilvl w:val="0"/>
          <w:numId w:val="52"/>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študiraj, študirajmo, študirajte</w:t>
      </w:r>
      <w:r w:rsidRPr="006B3607">
        <w:rPr>
          <w:rFonts w:ascii="Open Sans" w:eastAsia="Times New Roman" w:hAnsi="Open Sans" w:cs="Open Sans"/>
          <w:color w:val="000000"/>
        </w:rPr>
        <w:t> </w:t>
      </w:r>
    </w:p>
    <w:p w14:paraId="1A8FFC8E" w14:textId="76C4F74C" w:rsidR="002A488D" w:rsidRPr="006B3607" w:rsidRDefault="002A488D" w:rsidP="002A488D">
      <w:pPr>
        <w:numPr>
          <w:ilvl w:val="0"/>
          <w:numId w:val="52"/>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bom, boš, bo</w:t>
      </w:r>
      <w:r w:rsidRPr="006B3607">
        <w:rPr>
          <w:rFonts w:ascii="Open Sans" w:eastAsia="Times New Roman" w:hAnsi="Open Sans" w:cs="Open Sans"/>
          <w:color w:val="000000"/>
        </w:rPr>
        <w:t> </w:t>
      </w:r>
    </w:p>
    <w:p w14:paraId="3F90E4C0" w14:textId="7774909B" w:rsidR="002A488D" w:rsidRPr="006B3607" w:rsidRDefault="00D36B9D" w:rsidP="002A488D">
      <w:pPr>
        <w:shd w:val="clear" w:color="auto" w:fill="DBEFF9" w:themeFill="background2"/>
      </w:pPr>
      <w:r w:rsidRPr="006B3607">
        <w:rPr>
          <w:rStyle w:val="HTMLCode"/>
          <w:rFonts w:ascii="Courier" w:eastAsiaTheme="minorEastAsia" w:hAnsi="Courier"/>
          <w:b/>
        </w:rPr>
        <w:t>Inf</w:t>
      </w:r>
      <w:r w:rsidR="002A488D" w:rsidRPr="006B3607">
        <w:t xml:space="preserve">: </w:t>
      </w:r>
      <w:r w:rsidRPr="006B3607">
        <w:t>nedoločnik</w:t>
      </w:r>
    </w:p>
    <w:p w14:paraId="22194590" w14:textId="1C203ACE" w:rsidR="00D36B9D" w:rsidRPr="006B3607" w:rsidRDefault="00D36B9D" w:rsidP="002A488D">
      <w:pPr>
        <w:widowControl w:val="0"/>
      </w:pPr>
      <w:r w:rsidRPr="006B3607">
        <w:t xml:space="preserve">Nedoločnik je </w:t>
      </w:r>
      <w:r w:rsidR="00E82B57">
        <w:t xml:space="preserve">osnovna oblika glagolov in se pojavlja </w:t>
      </w:r>
      <w:r w:rsidRPr="006B3607">
        <w:t xml:space="preserve">kot argument modalnih in drugih glagolov. </w:t>
      </w:r>
    </w:p>
    <w:p w14:paraId="34A46DE5" w14:textId="4DDC93A7" w:rsidR="002A488D" w:rsidRPr="006B3607" w:rsidRDefault="002A488D" w:rsidP="002A488D">
      <w:pPr>
        <w:widowControl w:val="0"/>
        <w:rPr>
          <w:u w:val="single"/>
        </w:rPr>
      </w:pPr>
      <w:r w:rsidRPr="006B3607">
        <w:rPr>
          <w:u w:val="single"/>
        </w:rPr>
        <w:t>Primeri:</w:t>
      </w:r>
    </w:p>
    <w:p w14:paraId="40F39D0B" w14:textId="400F5E21" w:rsidR="00D36B9D" w:rsidRPr="006B3607" w:rsidRDefault="00D36B9D" w:rsidP="00D36B9D">
      <w:pPr>
        <w:numPr>
          <w:ilvl w:val="0"/>
          <w:numId w:val="53"/>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študirati</w:t>
      </w:r>
    </w:p>
    <w:p w14:paraId="5CDC8889" w14:textId="0B3BDA1B" w:rsidR="00D36B9D" w:rsidRPr="006B3607" w:rsidRDefault="00D36B9D" w:rsidP="00D36B9D">
      <w:pPr>
        <w:numPr>
          <w:ilvl w:val="0"/>
          <w:numId w:val="53"/>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biti</w:t>
      </w:r>
      <w:r w:rsidRPr="006B3607">
        <w:rPr>
          <w:rFonts w:ascii="Open Sans" w:eastAsia="Times New Roman" w:hAnsi="Open Sans" w:cs="Open Sans"/>
          <w:color w:val="000000"/>
        </w:rPr>
        <w:t> </w:t>
      </w:r>
    </w:p>
    <w:p w14:paraId="33B87DEF" w14:textId="118F884D" w:rsidR="002A488D" w:rsidRPr="006B3607" w:rsidRDefault="00D36B9D" w:rsidP="002A488D">
      <w:pPr>
        <w:shd w:val="clear" w:color="auto" w:fill="DBEFF9" w:themeFill="background2"/>
      </w:pPr>
      <w:r w:rsidRPr="006B3607">
        <w:rPr>
          <w:rStyle w:val="HTMLCode"/>
          <w:rFonts w:ascii="Courier" w:eastAsiaTheme="minorEastAsia" w:hAnsi="Courier"/>
          <w:b/>
        </w:rPr>
        <w:t>Sup</w:t>
      </w:r>
      <w:r w:rsidR="002A488D" w:rsidRPr="006B3607">
        <w:t xml:space="preserve">: </w:t>
      </w:r>
      <w:r w:rsidRPr="006B3607">
        <w:t>namenilnik</w:t>
      </w:r>
    </w:p>
    <w:p w14:paraId="0D70D7F4" w14:textId="4D0E4227" w:rsidR="00D36B9D" w:rsidRPr="006B3607" w:rsidRDefault="00D36B9D" w:rsidP="002A488D">
      <w:pPr>
        <w:widowControl w:val="0"/>
      </w:pPr>
      <w:r w:rsidRPr="006B3607">
        <w:t xml:space="preserve">Namenilnik je redka glagolska oblika, ki je v večini </w:t>
      </w:r>
      <w:r w:rsidR="00D93DAB" w:rsidRPr="006B3607">
        <w:t>ostalih</w:t>
      </w:r>
      <w:r w:rsidRPr="006B3607">
        <w:t xml:space="preserve"> slovanskih jezikov </w:t>
      </w:r>
      <w:r w:rsidR="00D93DAB" w:rsidRPr="006B3607">
        <w:t xml:space="preserve">ne najdemo več. </w:t>
      </w:r>
      <w:r w:rsidR="00E82B57">
        <w:t>Med drugim se uporablja</w:t>
      </w:r>
      <w:r w:rsidR="00D93DAB" w:rsidRPr="006B3607">
        <w:t xml:space="preserve"> kot argument glagolov premikanja. </w:t>
      </w:r>
    </w:p>
    <w:p w14:paraId="4516F641" w14:textId="43D3A102" w:rsidR="002A488D" w:rsidRPr="006B3607" w:rsidRDefault="002A488D" w:rsidP="002A488D">
      <w:pPr>
        <w:widowControl w:val="0"/>
        <w:rPr>
          <w:u w:val="single"/>
        </w:rPr>
      </w:pPr>
      <w:r w:rsidRPr="006B3607">
        <w:rPr>
          <w:u w:val="single"/>
        </w:rPr>
        <w:t>Primer:</w:t>
      </w:r>
    </w:p>
    <w:p w14:paraId="1CF1EBA4" w14:textId="4F3C0904" w:rsidR="002A488D" w:rsidRPr="006B3607" w:rsidRDefault="00D93DAB" w:rsidP="002A488D">
      <w:pPr>
        <w:numPr>
          <w:ilvl w:val="0"/>
          <w:numId w:val="31"/>
        </w:numPr>
        <w:spacing w:before="100" w:beforeAutospacing="1" w:after="100" w:afterAutospacing="1"/>
        <w:rPr>
          <w:rFonts w:ascii="Open Sans" w:eastAsia="Times New Roman" w:hAnsi="Open Sans" w:cs="Open Sans"/>
        </w:rPr>
      </w:pPr>
      <w:r w:rsidRPr="006B3607">
        <w:rPr>
          <w:rStyle w:val="Emphasis"/>
          <w:rFonts w:ascii="Open Sans" w:hAnsi="Open Sans" w:cs="Open Sans"/>
          <w:b/>
          <w:bCs/>
        </w:rPr>
        <w:t>Spat</w:t>
      </w:r>
      <w:r w:rsidRPr="006B3607">
        <w:rPr>
          <w:rStyle w:val="Emphasis"/>
          <w:rFonts w:ascii="Open Sans" w:hAnsi="Open Sans" w:cs="Open Sans"/>
        </w:rPr>
        <w:t> je odšel prej kot navadno.</w:t>
      </w:r>
      <w:r w:rsidR="002A488D" w:rsidRPr="006B3607">
        <w:rPr>
          <w:rFonts w:ascii="Open Sans" w:eastAsia="Times New Roman" w:hAnsi="Open Sans" w:cs="Open Sans"/>
        </w:rPr>
        <w:t> </w:t>
      </w:r>
    </w:p>
    <w:p w14:paraId="66035BCD" w14:textId="77777777" w:rsidR="009C681B" w:rsidRPr="009C681B" w:rsidRDefault="00D93DAB" w:rsidP="002A488D">
      <w:pPr>
        <w:shd w:val="clear" w:color="auto" w:fill="DBEFF9" w:themeFill="background2"/>
        <w:rPr>
          <w:color w:val="000000" w:themeColor="text1"/>
        </w:rPr>
      </w:pPr>
      <w:r w:rsidRPr="006B3607">
        <w:rPr>
          <w:rStyle w:val="HTMLCode"/>
          <w:rFonts w:ascii="Courier" w:eastAsiaTheme="minorEastAsia" w:hAnsi="Courier"/>
          <w:b/>
          <w:color w:val="000000"/>
        </w:rPr>
        <w:t>Part</w:t>
      </w:r>
      <w:r w:rsidR="002A488D" w:rsidRPr="006B3607">
        <w:t xml:space="preserve">: </w:t>
      </w:r>
      <w:r w:rsidRPr="006B3607">
        <w:t>deležnik</w:t>
      </w:r>
    </w:p>
    <w:p w14:paraId="51DA6EA5" w14:textId="153D26BA" w:rsidR="00D93DAB" w:rsidRPr="006B3607" w:rsidRDefault="00D93DAB" w:rsidP="006B5167">
      <w:pPr>
        <w:widowControl w:val="0"/>
      </w:pPr>
      <w:r w:rsidRPr="006B3607">
        <w:t>Deležnik je neosebna glagolska oblika, ki ima značilnosti glagolov in pridevnikov.</w:t>
      </w:r>
      <w:r w:rsidR="00AC16EC">
        <w:t xml:space="preserve"> Večino deležnikov (npr. tiste na končnico -č, -n ali -t) vedno označujemo kot pridevnike, ne glede na to, ali se pojavljajo </w:t>
      </w:r>
      <w:r w:rsidR="00AC16EC" w:rsidRPr="006B3607">
        <w:t xml:space="preserve">kot </w:t>
      </w:r>
      <w:r w:rsidR="00AC16EC">
        <w:t>določila</w:t>
      </w:r>
      <w:r w:rsidR="00AC16EC" w:rsidRPr="006B3607">
        <w:t xml:space="preserve"> samostalnikov (</w:t>
      </w:r>
      <w:r w:rsidR="00AC16EC" w:rsidRPr="00E82B57">
        <w:rPr>
          <w:i/>
        </w:rPr>
        <w:t>ukradena denarnica</w:t>
      </w:r>
      <w:r w:rsidR="00AC16EC" w:rsidRPr="006B3607">
        <w:t>), kot povedkova določila (</w:t>
      </w:r>
      <w:r w:rsidR="00AC16EC" w:rsidRPr="00AC16EC">
        <w:rPr>
          <w:i/>
        </w:rPr>
        <w:t>denarnica je ukradena</w:t>
      </w:r>
      <w:r w:rsidR="00AC16EC" w:rsidRPr="006B3607">
        <w:t>) ali pa v trpnih konstrukcijah (</w:t>
      </w:r>
      <w:r w:rsidR="00AC16EC" w:rsidRPr="00AC16EC">
        <w:rPr>
          <w:i/>
        </w:rPr>
        <w:t>denarnica je bila ukradena</w:t>
      </w:r>
      <w:r w:rsidR="00AC16EC" w:rsidRPr="006B3607">
        <w:t xml:space="preserve">). </w:t>
      </w:r>
      <w:r w:rsidR="00155C7A">
        <w:t xml:space="preserve">Izjema so zgolj deležniki na -l, kjer ločimo med opisnimi deležniki (glagoli), s katerimi se tvorijo preteklik, prihodnjik in pogojnik (npr. </w:t>
      </w:r>
      <w:r w:rsidR="00155C7A" w:rsidRPr="00155C7A">
        <w:rPr>
          <w:i/>
        </w:rPr>
        <w:t>hiša je/bo/bi zgorela</w:t>
      </w:r>
      <w:r w:rsidR="00155C7A">
        <w:t xml:space="preserve">), na eni strani, in deležniki stanja (pridevniki) na drugi (npr. </w:t>
      </w:r>
      <w:r w:rsidR="00155C7A" w:rsidRPr="00155C7A">
        <w:rPr>
          <w:i/>
        </w:rPr>
        <w:t>zgorela hiša</w:t>
      </w:r>
      <w:r w:rsidR="00155C7A">
        <w:t>).</w:t>
      </w:r>
      <w:r w:rsidR="00001F9F" w:rsidRPr="006B3607">
        <w:t xml:space="preserve"> </w:t>
      </w:r>
    </w:p>
    <w:p w14:paraId="7D389C4D" w14:textId="0CE8964B" w:rsidR="002A488D" w:rsidRPr="006B3607" w:rsidRDefault="002A488D" w:rsidP="00D93DAB">
      <w:pPr>
        <w:widowControl w:val="0"/>
        <w:rPr>
          <w:u w:val="single"/>
        </w:rPr>
      </w:pPr>
      <w:r w:rsidRPr="006B3607">
        <w:rPr>
          <w:u w:val="single"/>
        </w:rPr>
        <w:t>Primeri:</w:t>
      </w:r>
    </w:p>
    <w:p w14:paraId="223377C4" w14:textId="3B8260A6" w:rsidR="00AC16EC" w:rsidRPr="00AC16EC" w:rsidRDefault="00AC16EC" w:rsidP="00DC74A5">
      <w:pPr>
        <w:numPr>
          <w:ilvl w:val="0"/>
          <w:numId w:val="54"/>
        </w:numPr>
        <w:spacing w:before="100" w:beforeAutospacing="1" w:after="100" w:afterAutospacing="1"/>
        <w:rPr>
          <w:rFonts w:ascii="Open Sans" w:eastAsia="Times New Roman" w:hAnsi="Open Sans" w:cs="Open Sans"/>
          <w:color w:val="000000"/>
        </w:rPr>
      </w:pPr>
      <w:r>
        <w:rPr>
          <w:rFonts w:ascii="Open Sans" w:eastAsia="Times New Roman" w:hAnsi="Open Sans" w:cs="Open Sans"/>
          <w:i/>
          <w:color w:val="000000"/>
        </w:rPr>
        <w:lastRenderedPageBreak/>
        <w:t xml:space="preserve">zgorel, zgorelo, zgorela, zgoreli </w:t>
      </w:r>
      <w:r>
        <w:rPr>
          <w:rFonts w:ascii="Open Sans" w:eastAsia="Times New Roman" w:hAnsi="Open Sans" w:cs="Open Sans"/>
          <w:color w:val="000000"/>
        </w:rPr>
        <w:t>(</w:t>
      </w:r>
      <w:r w:rsidR="006B5167">
        <w:rPr>
          <w:rFonts w:ascii="Open Sans" w:eastAsia="Times New Roman" w:hAnsi="Open Sans" w:cs="Open Sans"/>
          <w:color w:val="000000"/>
        </w:rPr>
        <w:t>glagol</w:t>
      </w:r>
      <w:r>
        <w:rPr>
          <w:rFonts w:ascii="Open Sans" w:eastAsia="Times New Roman" w:hAnsi="Open Sans" w:cs="Open Sans"/>
          <w:color w:val="000000"/>
        </w:rPr>
        <w:t>)</w:t>
      </w:r>
    </w:p>
    <w:p w14:paraId="0A88124C" w14:textId="4F0C6488" w:rsidR="00DC74A5" w:rsidRPr="006B3607" w:rsidRDefault="00DC74A5" w:rsidP="00DC74A5">
      <w:pPr>
        <w:numPr>
          <w:ilvl w:val="0"/>
          <w:numId w:val="54"/>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 xml:space="preserve">zgorel, zgorelega, zgorelemu, zgorelega </w:t>
      </w:r>
      <w:r w:rsidR="00AC16EC">
        <w:rPr>
          <w:rFonts w:ascii="Open Sans" w:eastAsia="Times New Roman" w:hAnsi="Open Sans" w:cs="Open Sans"/>
          <w:iCs/>
          <w:color w:val="000000"/>
        </w:rPr>
        <w:t>(</w:t>
      </w:r>
      <w:r w:rsidR="006B5167">
        <w:rPr>
          <w:rFonts w:ascii="Open Sans" w:eastAsia="Times New Roman" w:hAnsi="Open Sans" w:cs="Open Sans"/>
          <w:iCs/>
          <w:color w:val="000000"/>
        </w:rPr>
        <w:t>pridevnik</w:t>
      </w:r>
      <w:r w:rsidR="00AC16EC">
        <w:rPr>
          <w:rFonts w:ascii="Open Sans" w:eastAsia="Times New Roman" w:hAnsi="Open Sans" w:cs="Open Sans"/>
          <w:iCs/>
          <w:color w:val="000000"/>
        </w:rPr>
        <w:t>)</w:t>
      </w:r>
    </w:p>
    <w:p w14:paraId="2132A489" w14:textId="037773E2" w:rsidR="00DC74A5" w:rsidRPr="006B3607" w:rsidRDefault="00DC74A5" w:rsidP="00DC74A5">
      <w:pPr>
        <w:numPr>
          <w:ilvl w:val="0"/>
          <w:numId w:val="54"/>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ukraden, ukradenega, ukradenemu, ukradenega</w:t>
      </w:r>
      <w:r w:rsidRPr="006B3607">
        <w:rPr>
          <w:rFonts w:ascii="Open Sans" w:eastAsia="Times New Roman" w:hAnsi="Open Sans" w:cs="Open Sans"/>
          <w:color w:val="000000"/>
        </w:rPr>
        <w:t> </w:t>
      </w:r>
      <w:r w:rsidR="006B5167">
        <w:rPr>
          <w:rFonts w:ascii="Open Sans" w:eastAsia="Times New Roman" w:hAnsi="Open Sans" w:cs="Open Sans"/>
          <w:color w:val="000000"/>
        </w:rPr>
        <w:t>(pridevnik)</w:t>
      </w:r>
    </w:p>
    <w:p w14:paraId="162124A8" w14:textId="76518949" w:rsidR="002A488D" w:rsidRPr="006B3607" w:rsidRDefault="00560B4E" w:rsidP="002A488D">
      <w:pPr>
        <w:shd w:val="clear" w:color="auto" w:fill="DBEFF9" w:themeFill="background2"/>
      </w:pPr>
      <w:r w:rsidRPr="006B3607">
        <w:rPr>
          <w:rStyle w:val="HTMLCode"/>
          <w:rFonts w:ascii="Courier" w:eastAsiaTheme="minorEastAsia" w:hAnsi="Courier"/>
          <w:b/>
          <w:color w:val="000000"/>
        </w:rPr>
        <w:t>Conv</w:t>
      </w:r>
      <w:r w:rsidR="002A488D" w:rsidRPr="006B3607">
        <w:t xml:space="preserve">: </w:t>
      </w:r>
      <w:r w:rsidRPr="006B3607">
        <w:t>deležje</w:t>
      </w:r>
    </w:p>
    <w:p w14:paraId="4D7C64C9" w14:textId="226B78F7" w:rsidR="00560B4E" w:rsidRPr="006B3607" w:rsidRDefault="00560B4E" w:rsidP="002A488D">
      <w:pPr>
        <w:widowControl w:val="0"/>
      </w:pPr>
      <w:r w:rsidRPr="006B3607">
        <w:t xml:space="preserve">Deležje je neosebna glagolska oblika, ki ima značilnosti tako glagolov kot tudi prislovov. V </w:t>
      </w:r>
      <w:r w:rsidR="00E23908">
        <w:t>slovenskih drevesnicah</w:t>
      </w:r>
      <w:r w:rsidRPr="006B3607">
        <w:t xml:space="preserve"> so deležja vedno označena kot prislovi.</w:t>
      </w:r>
    </w:p>
    <w:p w14:paraId="1087EC6B" w14:textId="310CA756" w:rsidR="002A488D" w:rsidRPr="006B3607" w:rsidRDefault="002A488D" w:rsidP="002A488D">
      <w:pPr>
        <w:widowControl w:val="0"/>
        <w:rPr>
          <w:u w:val="single"/>
        </w:rPr>
      </w:pPr>
      <w:r w:rsidRPr="006B3607">
        <w:rPr>
          <w:u w:val="single"/>
        </w:rPr>
        <w:t>Primeri:</w:t>
      </w:r>
    </w:p>
    <w:p w14:paraId="2F033248" w14:textId="592489F7"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rekoč</w:t>
      </w:r>
      <w:r w:rsidRPr="006B3607">
        <w:rPr>
          <w:rFonts w:ascii="Open Sans" w:eastAsia="Times New Roman" w:hAnsi="Open Sans" w:cs="Open Sans"/>
          <w:color w:val="000000"/>
        </w:rPr>
        <w:t> </w:t>
      </w:r>
    </w:p>
    <w:p w14:paraId="28ACBE7D" w14:textId="587732E5"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sodeč</w:t>
      </w:r>
      <w:r w:rsidRPr="006B3607">
        <w:rPr>
          <w:rFonts w:ascii="Open Sans" w:eastAsia="Times New Roman" w:hAnsi="Open Sans" w:cs="Open Sans"/>
          <w:color w:val="000000"/>
        </w:rPr>
        <w:t> </w:t>
      </w:r>
    </w:p>
    <w:p w14:paraId="06147C15" w14:textId="0A5ABC4C" w:rsidR="003F34FD" w:rsidRPr="006B3607" w:rsidRDefault="003F34FD" w:rsidP="003F34FD">
      <w:pPr>
        <w:numPr>
          <w:ilvl w:val="0"/>
          <w:numId w:val="55"/>
        </w:numPr>
        <w:spacing w:before="100" w:beforeAutospacing="1" w:after="100" w:afterAutospacing="1"/>
        <w:rPr>
          <w:rFonts w:ascii="Open Sans" w:eastAsia="Times New Roman" w:hAnsi="Open Sans" w:cs="Open Sans"/>
          <w:color w:val="000000"/>
        </w:rPr>
      </w:pPr>
      <w:r w:rsidRPr="006B3607">
        <w:rPr>
          <w:rFonts w:ascii="Open Sans" w:eastAsia="Times New Roman" w:hAnsi="Open Sans" w:cs="Open Sans"/>
          <w:i/>
          <w:iCs/>
          <w:color w:val="000000"/>
        </w:rPr>
        <w:t>upoštevaje</w:t>
      </w:r>
      <w:r w:rsidRPr="006B3607">
        <w:rPr>
          <w:rFonts w:ascii="Open Sans" w:eastAsia="Times New Roman" w:hAnsi="Open Sans" w:cs="Open Sans"/>
          <w:color w:val="000000"/>
        </w:rPr>
        <w:t> </w:t>
      </w:r>
    </w:p>
    <w:p w14:paraId="2160D4C1" w14:textId="77777777" w:rsidR="002A488D" w:rsidRPr="006B3607" w:rsidRDefault="002A488D" w:rsidP="002A488D">
      <w:pPr>
        <w:spacing w:before="100" w:beforeAutospacing="1" w:after="100" w:afterAutospacing="1"/>
      </w:pPr>
      <w:r w:rsidRPr="006B3607">
        <w:rPr>
          <w:b/>
        </w:rPr>
        <w:t xml:space="preserve">Koristne povezave: </w:t>
      </w:r>
    </w:p>
    <w:p w14:paraId="11560E1C" w14:textId="5FFBE089" w:rsidR="00341BFA" w:rsidRPr="006B3607" w:rsidRDefault="004204D5" w:rsidP="00341BFA">
      <w:pPr>
        <w:widowControl w:val="0"/>
        <w:numPr>
          <w:ilvl w:val="0"/>
          <w:numId w:val="6"/>
        </w:numPr>
        <w:spacing w:after="0"/>
        <w:ind w:left="714" w:hanging="357"/>
      </w:pPr>
      <w:hyperlink r:id="rId241">
        <w:r w:rsidR="00341BFA" w:rsidRPr="006B3607">
          <w:rPr>
            <w:rStyle w:val="Hyperlink"/>
          </w:rPr>
          <w:t>uporabne statistike</w:t>
        </w:r>
      </w:hyperlink>
      <w:r w:rsidR="00341BFA" w:rsidRPr="006B3607">
        <w:t xml:space="preserve"> o lastnosti </w:t>
      </w:r>
      <w:r w:rsidR="00341BFA" w:rsidRPr="006B3607">
        <w:rPr>
          <w:rStyle w:val="UDTagChar"/>
        </w:rPr>
        <w:t>VerbForm</w:t>
      </w:r>
      <w:r w:rsidR="00341BFA" w:rsidRPr="006B3607">
        <w:t xml:space="preserve"> v korpusu SSJ-UD</w:t>
      </w:r>
    </w:p>
    <w:p w14:paraId="1ACEBC3E" w14:textId="61819978" w:rsidR="002A488D" w:rsidRDefault="004204D5" w:rsidP="00341BFA">
      <w:pPr>
        <w:widowControl w:val="0"/>
        <w:numPr>
          <w:ilvl w:val="0"/>
          <w:numId w:val="6"/>
        </w:numPr>
        <w:spacing w:after="0"/>
        <w:ind w:left="714" w:hanging="357"/>
      </w:pPr>
      <w:hyperlink r:id="rId242" w:history="1">
        <w:r w:rsidR="00341BFA" w:rsidRPr="006B3607">
          <w:rPr>
            <w:rStyle w:val="Hyperlink"/>
          </w:rPr>
          <w:t>vse pojavnice</w:t>
        </w:r>
      </w:hyperlink>
      <w:r w:rsidR="00341BFA" w:rsidRPr="006B3607">
        <w:t xml:space="preserve"> z lastnostjo </w:t>
      </w:r>
      <w:r w:rsidR="00341BFA" w:rsidRPr="006B3607">
        <w:rPr>
          <w:rStyle w:val="UDTagChar"/>
        </w:rPr>
        <w:t>VerbForm</w:t>
      </w:r>
      <w:r w:rsidR="00341BFA" w:rsidRPr="006B3607">
        <w:t xml:space="preserve"> </w:t>
      </w:r>
      <w:r w:rsidR="00403221">
        <w:t>v korpusu SSJ-UD/SUK v konkordančniku noSketchEngine</w:t>
      </w:r>
    </w:p>
    <w:p w14:paraId="49E71151" w14:textId="7C928338" w:rsidR="005E153E" w:rsidRDefault="004204D5" w:rsidP="005E153E">
      <w:pPr>
        <w:widowControl w:val="0"/>
        <w:numPr>
          <w:ilvl w:val="0"/>
          <w:numId w:val="6"/>
        </w:numPr>
        <w:spacing w:after="0"/>
        <w:ind w:left="714" w:hanging="357"/>
      </w:pPr>
      <w:hyperlink r:id="rId243" w:history="1">
        <w:r w:rsidR="005E153E" w:rsidRPr="006B3607">
          <w:rPr>
            <w:rStyle w:val="Hyperlink"/>
          </w:rPr>
          <w:t>vse pojavnice</w:t>
        </w:r>
      </w:hyperlink>
      <w:r w:rsidR="005E153E" w:rsidRPr="006B3607">
        <w:t xml:space="preserve"> z lastnostjo </w:t>
      </w:r>
      <w:r w:rsidR="005E153E" w:rsidRPr="006B3607">
        <w:rPr>
          <w:rStyle w:val="UDTagChar"/>
        </w:rPr>
        <w:t>VerbForm</w:t>
      </w:r>
      <w:r w:rsidR="005E153E" w:rsidRPr="006B3607">
        <w:t xml:space="preserve"> </w:t>
      </w:r>
      <w:r w:rsidR="005E153E">
        <w:t>v korpusu SSJ-UD v orodju Drevesnik</w:t>
      </w:r>
    </w:p>
    <w:p w14:paraId="5B75F7D2" w14:textId="1436F856"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44"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lastnostjo </w:t>
      </w:r>
      <w:r w:rsidR="00BD69BE">
        <w:rPr>
          <w:rFonts w:ascii="Courier New" w:eastAsia="MS Mincho" w:hAnsi="Courier New" w:cs="Times New Roman"/>
          <w:b/>
        </w:rPr>
        <w:t>VerbForm</w:t>
      </w:r>
      <w:r w:rsidR="00BD69BE" w:rsidRPr="00BD69BE">
        <w:rPr>
          <w:rFonts w:ascii="Open Sans" w:eastAsia="MS Mincho" w:hAnsi="Open Sans" w:cs="Times New Roman"/>
        </w:rPr>
        <w:t xml:space="preserve"> v korpusu SSJ-UD v orodju Grew-match</w:t>
      </w:r>
    </w:p>
    <w:p w14:paraId="08185EFC" w14:textId="77777777" w:rsidR="002A488D" w:rsidRPr="006B3607" w:rsidRDefault="002A488D" w:rsidP="002A488D">
      <w:pPr>
        <w:rPr>
          <w:b/>
        </w:rPr>
      </w:pPr>
    </w:p>
    <w:p w14:paraId="2A008F76" w14:textId="77777777" w:rsidR="002A488D" w:rsidRPr="006B3607" w:rsidRDefault="002A488D" w:rsidP="002A488D">
      <w:r w:rsidRPr="006B3607">
        <w:rPr>
          <w:b/>
        </w:rPr>
        <w:t>Opis pretvorbe iz sistema JOS v sistem UD:</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3DDF2" w:themeFill="background2" w:themeFillShade="E6"/>
        <w:tblLayout w:type="fixed"/>
        <w:tblLook w:val="0600" w:firstRow="0" w:lastRow="0" w:firstColumn="0" w:lastColumn="0" w:noHBand="1" w:noVBand="1"/>
      </w:tblPr>
      <w:tblGrid>
        <w:gridCol w:w="9029"/>
      </w:tblGrid>
      <w:tr w:rsidR="002A488D" w:rsidRPr="006B3607" w14:paraId="01DA4805" w14:textId="77777777" w:rsidTr="009470B6">
        <w:tc>
          <w:tcPr>
            <w:tcW w:w="9029" w:type="dxa"/>
            <w:shd w:val="clear" w:color="auto" w:fill="B3DDF2" w:themeFill="background2" w:themeFillShade="E6"/>
            <w:tcMar>
              <w:top w:w="100" w:type="dxa"/>
              <w:left w:w="100" w:type="dxa"/>
              <w:bottom w:w="100" w:type="dxa"/>
              <w:right w:w="100" w:type="dxa"/>
            </w:tcMar>
          </w:tcPr>
          <w:p w14:paraId="11EE6661" w14:textId="410ED3DB" w:rsidR="002A488D" w:rsidRPr="006B3607" w:rsidRDefault="0056297B" w:rsidP="00E23908">
            <w:pPr>
              <w:pStyle w:val="NormalWeb"/>
              <w:spacing w:before="0" w:after="0"/>
              <w:rPr>
                <w:rFonts w:ascii="Open Sans" w:hAnsi="Open Sans" w:cs="Open Sans"/>
                <w:color w:val="000000"/>
                <w:sz w:val="20"/>
                <w:szCs w:val="20"/>
              </w:rPr>
            </w:pPr>
            <w:r w:rsidRPr="006B3607">
              <w:rPr>
                <w:rFonts w:ascii="Open Sans" w:hAnsi="Open Sans" w:cs="Open Sans"/>
                <w:color w:val="000000"/>
                <w:sz w:val="20"/>
                <w:szCs w:val="20"/>
              </w:rPr>
              <w:t>Vsi glagoli z lastnostjo VForm=present, VForm=future, VForm=conditional in VForm=imperative se pretvorijo v UD oznako </w:t>
            </w:r>
            <w:r w:rsidRPr="006B3607">
              <w:rPr>
                <w:rStyle w:val="HTMLCode"/>
                <w:rFonts w:ascii="Courier" w:hAnsi="Courier"/>
                <w:color w:val="000000"/>
              </w:rPr>
              <w:t>VerbForm=Fin</w:t>
            </w:r>
            <w:r w:rsidRPr="006B3607">
              <w:rPr>
                <w:rFonts w:ascii="Open Sans" w:hAnsi="Open Sans" w:cs="Open Sans"/>
                <w:color w:val="000000"/>
                <w:sz w:val="20"/>
                <w:szCs w:val="20"/>
              </w:rPr>
              <w:t>. Vsi glagoli z VForm=Infinitive se pretvorijo v UD oznako </w:t>
            </w:r>
            <w:r w:rsidRPr="006B3607">
              <w:rPr>
                <w:rStyle w:val="HTMLCode"/>
                <w:rFonts w:ascii="Courier" w:hAnsi="Courier"/>
                <w:color w:val="000000"/>
              </w:rPr>
              <w:t>VerbForm=Inf</w:t>
            </w:r>
            <w:r w:rsidRPr="006B3607">
              <w:rPr>
                <w:rFonts w:ascii="Open Sans" w:hAnsi="Open Sans" w:cs="Open Sans"/>
                <w:color w:val="000000"/>
                <w:sz w:val="20"/>
                <w:szCs w:val="20"/>
              </w:rPr>
              <w:t>, vsi glagoli z VForm=Supine se pretvorijo v UD oznako </w:t>
            </w:r>
            <w:r w:rsidRPr="006B3607">
              <w:rPr>
                <w:rStyle w:val="HTMLCode"/>
                <w:rFonts w:ascii="Courier" w:hAnsi="Courier"/>
                <w:color w:val="000000"/>
              </w:rPr>
              <w:t>VerbForm=Sup</w:t>
            </w:r>
            <w:r w:rsidRPr="006B3607">
              <w:rPr>
                <w:rFonts w:ascii="Open Sans" w:hAnsi="Open Sans" w:cs="Open Sans"/>
                <w:color w:val="000000"/>
                <w:sz w:val="20"/>
                <w:szCs w:val="20"/>
              </w:rPr>
              <w:t>, in vsi glagoli z VForm=Participle se pretvorijo v UD oznako </w:t>
            </w:r>
            <w:r w:rsidRPr="006B3607">
              <w:rPr>
                <w:rStyle w:val="HTMLCode"/>
                <w:rFonts w:ascii="Courier" w:hAnsi="Courier"/>
                <w:color w:val="000000"/>
              </w:rPr>
              <w:t>VerbForm=Part</w:t>
            </w:r>
            <w:r w:rsidR="00E23908">
              <w:rPr>
                <w:rFonts w:ascii="Open Sans" w:hAnsi="Open Sans" w:cs="Open Sans"/>
              </w:rPr>
              <w:t xml:space="preserve">. </w:t>
            </w:r>
            <w:r w:rsidRPr="006B3607">
              <w:rPr>
                <w:rFonts w:ascii="Open Sans" w:hAnsi="Open Sans" w:cs="Open Sans"/>
                <w:color w:val="000000"/>
                <w:sz w:val="20"/>
                <w:szCs w:val="20"/>
              </w:rPr>
              <w:t>Poleg tega se</w:t>
            </w:r>
            <w:r w:rsidR="00E23908">
              <w:rPr>
                <w:rFonts w:ascii="Open Sans" w:hAnsi="Open Sans" w:cs="Open Sans"/>
                <w:color w:val="000000"/>
                <w:sz w:val="20"/>
                <w:szCs w:val="20"/>
              </w:rPr>
              <w:t xml:space="preserve"> </w:t>
            </w:r>
            <w:r w:rsidR="00E23908" w:rsidRPr="006B3607">
              <w:rPr>
                <w:rFonts w:ascii="Open Sans" w:hAnsi="Open Sans" w:cs="Open Sans"/>
                <w:color w:val="000000"/>
                <w:sz w:val="20"/>
                <w:szCs w:val="20"/>
              </w:rPr>
              <w:t>v UD oznako </w:t>
            </w:r>
            <w:r w:rsidR="00E23908" w:rsidRPr="006B3607">
              <w:rPr>
                <w:rStyle w:val="HTMLCode"/>
                <w:rFonts w:ascii="Courier" w:hAnsi="Courier"/>
                <w:color w:val="000000"/>
              </w:rPr>
              <w:t>VerbForm=Part</w:t>
            </w:r>
            <w:r w:rsidR="00E23908" w:rsidRPr="006B3607">
              <w:rPr>
                <w:rFonts w:ascii="Open Sans" w:hAnsi="Open Sans" w:cs="Open Sans"/>
                <w:color w:val="000000"/>
                <w:sz w:val="20"/>
                <w:szCs w:val="20"/>
              </w:rPr>
              <w:t> </w:t>
            </w:r>
            <w:r w:rsidR="00E23908">
              <w:rPr>
                <w:rFonts w:ascii="Open Sans" w:hAnsi="Open Sans" w:cs="Open Sans"/>
                <w:color w:val="000000"/>
                <w:sz w:val="20"/>
                <w:szCs w:val="20"/>
              </w:rPr>
              <w:t>pretvorijo</w:t>
            </w:r>
            <w:r w:rsidRPr="006B3607">
              <w:rPr>
                <w:rFonts w:ascii="Open Sans" w:hAnsi="Open Sans" w:cs="Open Sans"/>
                <w:color w:val="000000"/>
                <w:sz w:val="20"/>
                <w:szCs w:val="20"/>
              </w:rPr>
              <w:t xml:space="preserve"> še vsi pridevniki s Type=participle</w:t>
            </w:r>
            <w:r w:rsidR="00E23908">
              <w:rPr>
                <w:rFonts w:ascii="Open Sans" w:hAnsi="Open Sans" w:cs="Open Sans"/>
                <w:color w:val="000000"/>
                <w:sz w:val="20"/>
                <w:szCs w:val="20"/>
              </w:rPr>
              <w:t xml:space="preserve">, vsi prislovi s Type=participle pa v oznako </w:t>
            </w:r>
            <w:r w:rsidR="00E23908" w:rsidRPr="006B3607">
              <w:rPr>
                <w:rStyle w:val="HTMLCode"/>
                <w:rFonts w:ascii="Courier" w:hAnsi="Courier"/>
                <w:color w:val="000000"/>
              </w:rPr>
              <w:t>VerbForm=Conv</w:t>
            </w:r>
            <w:r w:rsidR="00E23908">
              <w:rPr>
                <w:rFonts w:ascii="Open Sans" w:hAnsi="Open Sans" w:cs="Open Sans"/>
              </w:rPr>
              <w:t xml:space="preserve">. </w:t>
            </w:r>
            <w:r w:rsidRPr="006B3607">
              <w:rPr>
                <w:rFonts w:ascii="Open Sans" w:hAnsi="Open Sans" w:cs="Open Sans"/>
                <w:color w:val="000000"/>
                <w:sz w:val="20"/>
                <w:szCs w:val="20"/>
              </w:rPr>
              <w:t xml:space="preserve">Pozor, glagolniki se trenutno označujejo kot samostalniki </w:t>
            </w:r>
            <w:r w:rsidR="00E23908">
              <w:rPr>
                <w:rFonts w:ascii="Open Sans" w:hAnsi="Open Sans" w:cs="Open Sans"/>
                <w:color w:val="000000"/>
                <w:sz w:val="20"/>
                <w:szCs w:val="20"/>
              </w:rPr>
              <w:t>brez pripisane lastnosti</w:t>
            </w:r>
            <w:r w:rsidRPr="006B3607">
              <w:rPr>
                <w:rFonts w:ascii="Open Sans" w:hAnsi="Open Sans" w:cs="Open Sans"/>
                <w:color w:val="000000"/>
                <w:sz w:val="20"/>
                <w:szCs w:val="20"/>
              </w:rPr>
              <w:t> </w:t>
            </w:r>
            <w:r w:rsidRPr="006B3607">
              <w:rPr>
                <w:rStyle w:val="HTMLCode"/>
                <w:rFonts w:ascii="Courier" w:hAnsi="Courier"/>
                <w:color w:val="000000"/>
              </w:rPr>
              <w:t>VerbForm</w:t>
            </w:r>
            <w:r w:rsidRPr="006B3607">
              <w:rPr>
                <w:rFonts w:ascii="Open Sans" w:hAnsi="Open Sans" w:cs="Open Sans"/>
                <w:color w:val="000000"/>
                <w:sz w:val="20"/>
                <w:szCs w:val="20"/>
              </w:rPr>
              <w:t>, ki bi jih ločila od ostalih občnih samostalnikov.</w:t>
            </w:r>
          </w:p>
        </w:tc>
      </w:tr>
    </w:tbl>
    <w:p w14:paraId="157A7F38" w14:textId="2E09A4CF" w:rsidR="00CA2C45" w:rsidRPr="006B3607" w:rsidRDefault="002A488D" w:rsidP="002B008B">
      <w:pPr>
        <w:spacing w:line="264" w:lineRule="auto"/>
      </w:pPr>
      <w:r w:rsidRPr="006B3607">
        <w:br w:type="page"/>
      </w:r>
    </w:p>
    <w:p w14:paraId="3B081A66" w14:textId="0662C09C" w:rsidR="00314345" w:rsidRDefault="00BD78CA" w:rsidP="00A8004B">
      <w:pPr>
        <w:pStyle w:val="Heading2"/>
      </w:pPr>
      <w:bookmarkStart w:id="97" w:name="_Toc176509739"/>
      <w:r>
        <w:lastRenderedPageBreak/>
        <w:t>Skladnja</w:t>
      </w:r>
      <w:bookmarkEnd w:id="97"/>
    </w:p>
    <w:p w14:paraId="3B081A67" w14:textId="402283A0" w:rsidR="00314345" w:rsidRDefault="00EC6F79">
      <w:pPr>
        <w:pStyle w:val="Heading3"/>
      </w:pPr>
      <w:bookmarkStart w:id="98" w:name="_Toc176509740"/>
      <w:r>
        <w:t>Splošna načela</w:t>
      </w:r>
      <w:bookmarkEnd w:id="98"/>
    </w:p>
    <w:p w14:paraId="15F22AFF" w14:textId="48E254D6" w:rsidR="00A43B39" w:rsidRDefault="00DE10ED" w:rsidP="00DE10ED">
      <w:r>
        <w:t xml:space="preserve">Skladenjsko razčlenjevanje </w:t>
      </w:r>
      <w:r w:rsidR="00A1000D">
        <w:t>po shemi</w:t>
      </w:r>
      <w:r>
        <w:t xml:space="preserve"> UD temelji na</w:t>
      </w:r>
      <w:r w:rsidR="001F5C3B">
        <w:t xml:space="preserve"> načelih</w:t>
      </w:r>
      <w:r>
        <w:t xml:space="preserve"> </w:t>
      </w:r>
      <w:r w:rsidRPr="00A175F3">
        <w:rPr>
          <w:b/>
        </w:rPr>
        <w:t>odvisnostn</w:t>
      </w:r>
      <w:r w:rsidR="001F5C3B" w:rsidRPr="00A175F3">
        <w:rPr>
          <w:b/>
        </w:rPr>
        <w:t>e</w:t>
      </w:r>
      <w:r w:rsidRPr="00A175F3">
        <w:rPr>
          <w:b/>
        </w:rPr>
        <w:t xml:space="preserve"> skladnj</w:t>
      </w:r>
      <w:r w:rsidR="001F5C3B" w:rsidRPr="00A175F3">
        <w:rPr>
          <w:b/>
        </w:rPr>
        <w:t>e</w:t>
      </w:r>
      <w:r w:rsidR="0095380F">
        <w:t xml:space="preserve"> (angl. </w:t>
      </w:r>
      <w:hyperlink r:id="rId245" w:history="1">
        <w:r w:rsidR="0095380F" w:rsidRPr="00A43B39">
          <w:rPr>
            <w:rStyle w:val="Hyperlink"/>
            <w:i/>
          </w:rPr>
          <w:t>dependency syntax</w:t>
        </w:r>
      </w:hyperlink>
      <w:r w:rsidR="0095380F">
        <w:t>)</w:t>
      </w:r>
      <w:r w:rsidR="001F5C3B">
        <w:t xml:space="preserve">, ki </w:t>
      </w:r>
      <w:r w:rsidR="007110A2">
        <w:t xml:space="preserve">površinsko </w:t>
      </w:r>
      <w:r w:rsidR="002859C8">
        <w:t xml:space="preserve">skladenjsko stukturo povedi </w:t>
      </w:r>
      <w:r w:rsidR="00A43B39">
        <w:t>opisuje z opazovanjem razmerij (</w:t>
      </w:r>
      <w:r w:rsidR="00EC6F79">
        <w:t xml:space="preserve">skladenjskih </w:t>
      </w:r>
      <w:r w:rsidR="00A43B39">
        <w:t>relacij) med leksikalnimi enotami (besedami)</w:t>
      </w:r>
      <w:r w:rsidR="002859C8">
        <w:t>. Ta razmerja so asimetrična, saj je en element razmerja vedno na</w:t>
      </w:r>
      <w:r w:rsidR="00F644D9">
        <w:t>d</w:t>
      </w:r>
      <w:r w:rsidR="002859C8">
        <w:t>rejen</w:t>
      </w:r>
      <w:r w:rsidR="00A43B39">
        <w:t xml:space="preserve"> drugemu, od koder tudi izvira izraz </w:t>
      </w:r>
      <w:r w:rsidR="00F644D9">
        <w:t>skladenjska odvisnost</w:t>
      </w:r>
      <w:r w:rsidR="00A43B39">
        <w:t xml:space="preserve"> (angl. </w:t>
      </w:r>
      <w:r w:rsidR="00A43B39" w:rsidRPr="00A43B39">
        <w:rPr>
          <w:i/>
        </w:rPr>
        <w:t>dependenc</w:t>
      </w:r>
      <w:r w:rsidR="00F644D9">
        <w:rPr>
          <w:i/>
        </w:rPr>
        <w:t>y</w:t>
      </w:r>
      <w:r w:rsidR="00A43B39">
        <w:t>)</w:t>
      </w:r>
      <w:r w:rsidR="002859C8">
        <w:t>.</w:t>
      </w:r>
      <w:r w:rsidR="00A43B39">
        <w:t xml:space="preserve"> </w:t>
      </w:r>
    </w:p>
    <w:p w14:paraId="6916554B" w14:textId="6851589B" w:rsidR="00F644D9" w:rsidRDefault="00A43B39" w:rsidP="00DE10ED">
      <w:r>
        <w:t>Grafično lahko odvisnostno strukturo stavka ponazorimo kot aciklični graf</w:t>
      </w:r>
      <w:r w:rsidR="0026510C">
        <w:t xml:space="preserve">, </w:t>
      </w:r>
      <w:r>
        <w:t>t.</w:t>
      </w:r>
      <w:r w:rsidR="0026510C">
        <w:t xml:space="preserve"> </w:t>
      </w:r>
      <w:r>
        <w:t>i. odvisnostno drevo, sestavljen</w:t>
      </w:r>
      <w:r w:rsidR="0026510C">
        <w:t>o</w:t>
      </w:r>
      <w:r>
        <w:t xml:space="preserve"> iz </w:t>
      </w:r>
      <w:r w:rsidRPr="00A175F3">
        <w:rPr>
          <w:b/>
        </w:rPr>
        <w:t xml:space="preserve">usmerjenih </w:t>
      </w:r>
      <w:r w:rsidR="00C27D96">
        <w:rPr>
          <w:b/>
        </w:rPr>
        <w:t>povezav (puščic)</w:t>
      </w:r>
      <w:r w:rsidRPr="00A175F3">
        <w:rPr>
          <w:b/>
        </w:rPr>
        <w:t>, ki potekajo od nadrejenega elementa</w:t>
      </w:r>
      <w:r w:rsidR="00F644D9" w:rsidRPr="00A175F3">
        <w:rPr>
          <w:b/>
        </w:rPr>
        <w:t xml:space="preserve"> k podrejenemu</w:t>
      </w:r>
      <w:r w:rsidR="00A175F3">
        <w:t>.</w:t>
      </w:r>
      <w:r w:rsidR="00F644D9">
        <w:t xml:space="preserve"> Od nadrejenega elementa je lahko odvisnih več podrejenih elementov, podrejeni element pa je odvisen od natanko enega nadrejenega elementa. Za razmerje nadrejeni : podrejeni element se sicer v literaturi uporabljajo tudi izrazi jedro : določilo, izvor : cilj </w:t>
      </w:r>
      <w:r w:rsidR="00A30E22">
        <w:t>povezave</w:t>
      </w:r>
      <w:r w:rsidR="00F644D9">
        <w:t xml:space="preserve">, </w:t>
      </w:r>
      <w:r w:rsidR="00756507">
        <w:t xml:space="preserve">glava: odvisni element, </w:t>
      </w:r>
      <w:r w:rsidR="00F644D9">
        <w:t xml:space="preserve">starš : otrok ipd. </w:t>
      </w:r>
      <w:r w:rsidR="0026510C">
        <w:t xml:space="preserve">Temeljni nadrejeni element stavka </w:t>
      </w:r>
      <w:r w:rsidR="00E80BFE">
        <w:t xml:space="preserve">(koren povedi) </w:t>
      </w:r>
      <w:r w:rsidR="0026510C">
        <w:t>je običajno osebna glagolska oblika povedka.</w:t>
      </w:r>
      <w:r w:rsidR="00A175F3">
        <w:t xml:space="preserve"> </w:t>
      </w:r>
    </w:p>
    <w:p w14:paraId="13C12567" w14:textId="77777777" w:rsidR="001F0E35" w:rsidRDefault="001F0E35" w:rsidP="00DE10ED"/>
    <w:p w14:paraId="3D008EA6" w14:textId="77777777" w:rsidR="00A1000D" w:rsidRDefault="00A1000D" w:rsidP="005B5389">
      <w:r>
        <w:rPr>
          <w:rFonts w:ascii="Open Sans" w:eastAsia="Times New Roman" w:hAnsi="Open Sans" w:cs="Open Sans"/>
          <w:noProof/>
          <w:color w:val="000000"/>
        </w:rPr>
        <w:drawing>
          <wp:inline distT="0" distB="0" distL="0" distR="0" wp14:anchorId="78D73F0B" wp14:editId="797E7F99">
            <wp:extent cx="5731510" cy="74485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7C5452.tmp"/>
                    <pic:cNvPicPr/>
                  </pic:nvPicPr>
                  <pic:blipFill>
                    <a:blip r:embed="rId246" cstate="print">
                      <a:extLst>
                        <a:ext uri="{28A0092B-C50C-407E-A947-70E740481C1C}">
                          <a14:useLocalDpi xmlns:a14="http://schemas.microsoft.com/office/drawing/2010/main" val="0"/>
                        </a:ext>
                      </a:extLst>
                    </a:blip>
                    <a:stretch>
                      <a:fillRect/>
                    </a:stretch>
                  </pic:blipFill>
                  <pic:spPr>
                    <a:xfrm>
                      <a:off x="0" y="0"/>
                      <a:ext cx="5893062" cy="765850"/>
                    </a:xfrm>
                    <a:prstGeom prst="rect">
                      <a:avLst/>
                    </a:prstGeom>
                  </pic:spPr>
                </pic:pic>
              </a:graphicData>
            </a:graphic>
          </wp:inline>
        </w:drawing>
      </w:r>
    </w:p>
    <w:p w14:paraId="2EA875CB" w14:textId="465F32CF" w:rsidR="007110A2" w:rsidRDefault="005B5389" w:rsidP="005B5389">
      <w:r>
        <w:t xml:space="preserve">Glavni cilj skladenjskega razčlenjevanja je torej </w:t>
      </w:r>
      <w:r w:rsidRPr="007110A2">
        <w:rPr>
          <w:b/>
        </w:rPr>
        <w:t>vsaki besedi določiti njeno nadrejeno besedo</w:t>
      </w:r>
      <w:r>
        <w:t xml:space="preserve"> (npr. samostalnik </w:t>
      </w:r>
      <w:r w:rsidRPr="005B5389">
        <w:rPr>
          <w:i/>
        </w:rPr>
        <w:t>parkirišče</w:t>
      </w:r>
      <w:r>
        <w:t xml:space="preserve"> za pridevnik </w:t>
      </w:r>
      <w:r w:rsidRPr="005B5389">
        <w:rPr>
          <w:i/>
        </w:rPr>
        <w:t>temačno</w:t>
      </w:r>
      <w:r>
        <w:t xml:space="preserve">) </w:t>
      </w:r>
      <w:r w:rsidRPr="007110A2">
        <w:rPr>
          <w:b/>
        </w:rPr>
        <w:t>in vrsto njunega razmerja</w:t>
      </w:r>
      <w:r>
        <w:t xml:space="preserve"> (npr. </w:t>
      </w:r>
      <w:r w:rsidRPr="005B5389">
        <w:rPr>
          <w:i/>
        </w:rPr>
        <w:t>amod</w:t>
      </w:r>
      <w:r>
        <w:t>). Ko na ta način analiziramo vse besede v povedi, dobimo zaključeno odvisnostno drevo</w:t>
      </w:r>
      <w:r w:rsidR="007110A2">
        <w:t xml:space="preserve">, kot prikazuje </w:t>
      </w:r>
      <w:r w:rsidR="00A1000D">
        <w:t xml:space="preserve">zgornji </w:t>
      </w:r>
      <w:r w:rsidR="007110A2">
        <w:t>primer</w:t>
      </w:r>
      <w:r w:rsidR="00A1000D">
        <w:t xml:space="preserve"> razčlenjene povedi</w:t>
      </w:r>
      <w:r>
        <w:t>.</w:t>
      </w:r>
      <w:r w:rsidR="007110A2">
        <w:t xml:space="preserve"> </w:t>
      </w:r>
    </w:p>
    <w:p w14:paraId="2AB4FC5B" w14:textId="77777777" w:rsidR="00A1000D" w:rsidRDefault="00A1000D" w:rsidP="00A175F3"/>
    <w:p w14:paraId="657FDDAA" w14:textId="0D37A4AB" w:rsidR="00AA18D0" w:rsidRDefault="005B5389" w:rsidP="00A175F3">
      <w:pPr>
        <w:rPr>
          <w:rFonts w:asciiTheme="majorHAnsi" w:eastAsiaTheme="majorEastAsia" w:hAnsiTheme="majorHAnsi" w:cstheme="majorBidi"/>
          <w:color w:val="0B1F36" w:themeColor="text2" w:themeShade="80"/>
          <w:sz w:val="24"/>
          <w:szCs w:val="24"/>
        </w:rPr>
      </w:pPr>
      <w:r>
        <w:t>Smernice v nadaljevanju tako prinašajo specifična navodila, ki vam bodo v pomoč pri sprejemanju teh odločitev ob analizi povedi v slovenščini</w:t>
      </w:r>
      <w:r w:rsidR="007110A2">
        <w:t xml:space="preserve">: po opisu </w:t>
      </w:r>
      <w:hyperlink w:anchor="_Skladenjske_relacije" w:history="1">
        <w:r w:rsidR="007110A2" w:rsidRPr="001B3064">
          <w:rPr>
            <w:rStyle w:val="Hyperlink"/>
          </w:rPr>
          <w:t>splošnih smernic za posamezne tipe relacij</w:t>
        </w:r>
      </w:hyperlink>
      <w:r w:rsidR="007110A2">
        <w:t xml:space="preserve"> (skupaj 37 različnih vrst relacij) so v obliki ločenega poglavja podana še navodila za </w:t>
      </w:r>
      <w:hyperlink w:anchor="_Težavnejše_strukture" w:history="1">
        <w:r w:rsidR="00A175F3">
          <w:rPr>
            <w:rStyle w:val="Hyperlink"/>
          </w:rPr>
          <w:t xml:space="preserve">specifične </w:t>
        </w:r>
        <w:r w:rsidR="007110A2" w:rsidRPr="001B3064">
          <w:rPr>
            <w:rStyle w:val="Hyperlink"/>
          </w:rPr>
          <w:t>strukture</w:t>
        </w:r>
      </w:hyperlink>
      <w:r w:rsidR="007110A2">
        <w:t xml:space="preserve">. </w:t>
      </w:r>
      <w:r w:rsidR="00EC6F79">
        <w:t>Več o splošnih načelih skladenjskega razčlenjevanja po sistemu UD si lahko</w:t>
      </w:r>
      <w:r w:rsidR="007110A2">
        <w:t xml:space="preserve"> sicer</w:t>
      </w:r>
      <w:r w:rsidR="00EC6F79">
        <w:t xml:space="preserve"> preberete tudi na </w:t>
      </w:r>
      <w:hyperlink r:id="rId247" w:history="1">
        <w:r w:rsidR="00EC6F79" w:rsidRPr="005B5389">
          <w:rPr>
            <w:rStyle w:val="Hyperlink"/>
          </w:rPr>
          <w:t>uradni spletni strani</w:t>
        </w:r>
      </w:hyperlink>
      <w:r>
        <w:t xml:space="preserve">, pri čemer v tej </w:t>
      </w:r>
      <w:r w:rsidR="00EC6F79">
        <w:t xml:space="preserve">označevalni kampanji označujemo samo </w:t>
      </w:r>
      <w:r w:rsidR="00EC6F79" w:rsidRPr="005B5389">
        <w:rPr>
          <w:i/>
        </w:rPr>
        <w:t>osnovne</w:t>
      </w:r>
      <w:r w:rsidR="00EC6F79">
        <w:t xml:space="preserve"> odvisnostne relacije (</w:t>
      </w:r>
      <w:r w:rsidR="00EC6F79" w:rsidRPr="007110A2">
        <w:rPr>
          <w:i/>
        </w:rPr>
        <w:t>basic dependencies</w:t>
      </w:r>
      <w:r w:rsidR="00EC6F79">
        <w:t>).</w:t>
      </w:r>
      <w:r>
        <w:t xml:space="preserve"> </w:t>
      </w:r>
      <w:r w:rsidR="00AA18D0">
        <w:br w:type="page"/>
      </w:r>
    </w:p>
    <w:p w14:paraId="3B081AA8" w14:textId="47BA0AF0" w:rsidR="00314345" w:rsidRDefault="00BD78CA">
      <w:pPr>
        <w:pStyle w:val="Heading3"/>
      </w:pPr>
      <w:bookmarkStart w:id="99" w:name="_Skladenjske_relacije"/>
      <w:bookmarkStart w:id="100" w:name="_Toc176509741"/>
      <w:bookmarkEnd w:id="99"/>
      <w:r>
        <w:lastRenderedPageBreak/>
        <w:t>Skladenjske relacije</w:t>
      </w:r>
      <w:bookmarkEnd w:id="100"/>
    </w:p>
    <w:p w14:paraId="5CD6131C" w14:textId="42873DDC" w:rsidR="006A4605" w:rsidRDefault="002617A2" w:rsidP="002617A2">
      <w:r>
        <w:t xml:space="preserve">Po vzoru </w:t>
      </w:r>
      <w:hyperlink r:id="rId248" w:history="1">
        <w:r w:rsidRPr="002617A2">
          <w:rPr>
            <w:rStyle w:val="Hyperlink"/>
          </w:rPr>
          <w:t>izhodiščne tabele</w:t>
        </w:r>
      </w:hyperlink>
      <w:r>
        <w:t xml:space="preserve"> navajamo</w:t>
      </w:r>
      <w:r w:rsidR="006A4605">
        <w:t xml:space="preserve"> oznake za 37 univerzalnih skladenjskih </w:t>
      </w:r>
      <w:r w:rsidR="0033332D">
        <w:t>relacij</w:t>
      </w:r>
      <w:r w:rsidR="006A4605">
        <w:t xml:space="preserve"> sheme UD </w:t>
      </w:r>
      <w:r w:rsidR="00085841">
        <w:t>glede n</w:t>
      </w:r>
      <w:r>
        <w:t xml:space="preserve">a funkcijske oz. strukturne lastnosti nadrejenega in podrejenega elementa. </w:t>
      </w:r>
      <w:r w:rsidR="00085841">
        <w:t xml:space="preserve">Oznake, ki se nanašajo na skladenjske relacije, ki niso skladenjske odvisnosti v ožjem smislu, </w:t>
      </w:r>
      <w:r w:rsidR="00A80190">
        <w:t>so navedene</w:t>
      </w:r>
      <w:r w:rsidR="00085841">
        <w:t xml:space="preserve"> v spodnjem delu</w:t>
      </w:r>
      <w:r w:rsidR="00A80190">
        <w:t xml:space="preserve"> tabele</w:t>
      </w:r>
      <w:r w:rsidR="00085841">
        <w:t>.</w:t>
      </w:r>
    </w:p>
    <w:p w14:paraId="595CFA4F" w14:textId="77777777" w:rsidR="00DF5FB2" w:rsidRDefault="00DF5FB2" w:rsidP="002617A2"/>
    <w:tbl>
      <w:tblPr>
        <w:tblStyle w:val="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4"/>
        <w:gridCol w:w="1804"/>
        <w:gridCol w:w="1804"/>
        <w:gridCol w:w="1804"/>
      </w:tblGrid>
      <w:tr w:rsidR="002617A2" w:rsidRPr="001C445A" w14:paraId="5A438B0B" w14:textId="77777777" w:rsidTr="00352F92">
        <w:trPr>
          <w:trHeight w:val="748"/>
        </w:trPr>
        <w:tc>
          <w:tcPr>
            <w:tcW w:w="1000" w:type="pct"/>
            <w:shd w:val="clear" w:color="auto" w:fill="C7E2FA" w:themeFill="accent1" w:themeFillTint="33"/>
            <w:vAlign w:val="center"/>
          </w:tcPr>
          <w:p w14:paraId="36FF00F1" w14:textId="77777777" w:rsidR="00A80190" w:rsidRPr="001C445A" w:rsidRDefault="00A80190" w:rsidP="002617A2">
            <w:pPr>
              <w:spacing w:after="0"/>
              <w:jc w:val="center"/>
              <w:rPr>
                <w:b/>
              </w:rPr>
            </w:pPr>
          </w:p>
        </w:tc>
        <w:tc>
          <w:tcPr>
            <w:tcW w:w="1000" w:type="pct"/>
            <w:shd w:val="clear" w:color="auto" w:fill="C7E2FA" w:themeFill="accent1" w:themeFillTint="33"/>
            <w:vAlign w:val="center"/>
          </w:tcPr>
          <w:p w14:paraId="6FD401A7" w14:textId="70C8B8C6" w:rsidR="00A80190" w:rsidRPr="001C445A" w:rsidRDefault="00A80190" w:rsidP="002617A2">
            <w:pPr>
              <w:spacing w:after="0"/>
              <w:jc w:val="center"/>
              <w:rPr>
                <w:b/>
              </w:rPr>
            </w:pPr>
            <w:r w:rsidRPr="001C445A">
              <w:rPr>
                <w:b/>
              </w:rPr>
              <w:t>Samostalniške zveze</w:t>
            </w:r>
          </w:p>
        </w:tc>
        <w:tc>
          <w:tcPr>
            <w:tcW w:w="1000" w:type="pct"/>
            <w:shd w:val="clear" w:color="auto" w:fill="C7E2FA" w:themeFill="accent1" w:themeFillTint="33"/>
            <w:vAlign w:val="center"/>
          </w:tcPr>
          <w:p w14:paraId="33505749" w14:textId="15883509" w:rsidR="00A80190" w:rsidRPr="001C445A" w:rsidRDefault="00A80190" w:rsidP="002617A2">
            <w:pPr>
              <w:spacing w:after="0"/>
              <w:jc w:val="center"/>
              <w:rPr>
                <w:b/>
              </w:rPr>
            </w:pPr>
            <w:r w:rsidRPr="001C445A">
              <w:rPr>
                <w:b/>
              </w:rPr>
              <w:t>Stavki</w:t>
            </w:r>
          </w:p>
        </w:tc>
        <w:tc>
          <w:tcPr>
            <w:tcW w:w="1000" w:type="pct"/>
            <w:shd w:val="clear" w:color="auto" w:fill="C7E2FA" w:themeFill="accent1" w:themeFillTint="33"/>
            <w:vAlign w:val="center"/>
          </w:tcPr>
          <w:p w14:paraId="2C31497D" w14:textId="11D82977" w:rsidR="00A80190" w:rsidRPr="001C445A" w:rsidRDefault="00A80190" w:rsidP="002617A2">
            <w:pPr>
              <w:spacing w:after="0"/>
              <w:jc w:val="center"/>
              <w:rPr>
                <w:b/>
              </w:rPr>
            </w:pPr>
            <w:r w:rsidRPr="001C445A">
              <w:rPr>
                <w:b/>
              </w:rPr>
              <w:t>Določila</w:t>
            </w:r>
          </w:p>
        </w:tc>
        <w:tc>
          <w:tcPr>
            <w:tcW w:w="1000" w:type="pct"/>
            <w:shd w:val="clear" w:color="auto" w:fill="C7E2FA" w:themeFill="accent1" w:themeFillTint="33"/>
            <w:vAlign w:val="center"/>
          </w:tcPr>
          <w:p w14:paraId="79DCFC33" w14:textId="29B6B10B" w:rsidR="00A80190" w:rsidRPr="001C445A" w:rsidRDefault="00A80190" w:rsidP="002617A2">
            <w:pPr>
              <w:spacing w:after="0"/>
              <w:jc w:val="center"/>
              <w:rPr>
                <w:b/>
              </w:rPr>
            </w:pPr>
            <w:r w:rsidRPr="001C445A">
              <w:rPr>
                <w:b/>
              </w:rPr>
              <w:t>Funkcijske besede</w:t>
            </w:r>
          </w:p>
        </w:tc>
      </w:tr>
      <w:tr w:rsidR="002617A2" w:rsidRPr="001C445A" w14:paraId="2DCF5F94" w14:textId="77777777" w:rsidTr="00DF5FB2">
        <w:trPr>
          <w:trHeight w:val="676"/>
        </w:trPr>
        <w:tc>
          <w:tcPr>
            <w:tcW w:w="1000" w:type="pct"/>
            <w:shd w:val="clear" w:color="auto" w:fill="E4F4DF" w:themeFill="accent5" w:themeFillTint="33"/>
            <w:vAlign w:val="center"/>
          </w:tcPr>
          <w:p w14:paraId="6C39FD69" w14:textId="5F413D4C" w:rsidR="00A80190" w:rsidRPr="001C445A" w:rsidRDefault="00A80190" w:rsidP="002617A2">
            <w:pPr>
              <w:spacing w:after="0"/>
              <w:jc w:val="center"/>
              <w:rPr>
                <w:b/>
              </w:rPr>
            </w:pPr>
            <w:r w:rsidRPr="001C445A">
              <w:rPr>
                <w:b/>
              </w:rPr>
              <w:t>Jedrni argumenti</w:t>
            </w:r>
          </w:p>
        </w:tc>
        <w:tc>
          <w:tcPr>
            <w:tcW w:w="1000" w:type="pct"/>
          </w:tcPr>
          <w:p w14:paraId="0FBD0FBC" w14:textId="1B7046A4" w:rsidR="00A80190" w:rsidRPr="001C445A" w:rsidRDefault="004204D5" w:rsidP="00A80190">
            <w:pPr>
              <w:spacing w:after="0"/>
            </w:pPr>
            <w:hyperlink w:anchor="_nsubj:_nominal_subject" w:history="1">
              <w:r w:rsidR="00A80190" w:rsidRPr="001C445A">
                <w:rPr>
                  <w:rStyle w:val="Hyperlink"/>
                </w:rPr>
                <w:t>nsubj</w:t>
              </w:r>
            </w:hyperlink>
          </w:p>
          <w:p w14:paraId="6A59FDC4" w14:textId="30FD3380" w:rsidR="00A80190" w:rsidRPr="001C445A" w:rsidRDefault="004204D5" w:rsidP="00A80190">
            <w:pPr>
              <w:spacing w:after="0"/>
            </w:pPr>
            <w:hyperlink w:anchor="_obj:_object" w:history="1">
              <w:r w:rsidR="00A80190" w:rsidRPr="001C445A">
                <w:rPr>
                  <w:rStyle w:val="Hyperlink"/>
                </w:rPr>
                <w:t>obj</w:t>
              </w:r>
            </w:hyperlink>
          </w:p>
          <w:p w14:paraId="07BB8BE0" w14:textId="0BFB43DC" w:rsidR="00A80190" w:rsidRPr="001C445A" w:rsidRDefault="004204D5" w:rsidP="00A80190">
            <w:pPr>
              <w:spacing w:after="0"/>
            </w:pPr>
            <w:hyperlink w:anchor="_iobj:_indirect_object_1" w:history="1">
              <w:r w:rsidR="00A80190" w:rsidRPr="001C445A">
                <w:rPr>
                  <w:rStyle w:val="Hyperlink"/>
                </w:rPr>
                <w:t>iobj</w:t>
              </w:r>
            </w:hyperlink>
          </w:p>
        </w:tc>
        <w:tc>
          <w:tcPr>
            <w:tcW w:w="1000" w:type="pct"/>
          </w:tcPr>
          <w:p w14:paraId="6F8540A1" w14:textId="14C1FC6D" w:rsidR="00A80190" w:rsidRPr="001C445A" w:rsidRDefault="004204D5" w:rsidP="00A80190">
            <w:pPr>
              <w:spacing w:after="0"/>
            </w:pPr>
            <w:hyperlink w:anchor="_csubj:_clausal_subject_1" w:history="1">
              <w:r w:rsidR="00A80190" w:rsidRPr="001C445A">
                <w:rPr>
                  <w:rStyle w:val="Hyperlink"/>
                </w:rPr>
                <w:t>csubj</w:t>
              </w:r>
            </w:hyperlink>
          </w:p>
          <w:p w14:paraId="61E2B0F0" w14:textId="3BE971DF" w:rsidR="00A80190" w:rsidRPr="001C445A" w:rsidRDefault="004204D5" w:rsidP="00A80190">
            <w:pPr>
              <w:spacing w:after="0"/>
            </w:pPr>
            <w:hyperlink w:anchor="_ccomp:_clausal_complement" w:history="1">
              <w:r w:rsidR="00A80190" w:rsidRPr="001C445A">
                <w:rPr>
                  <w:rStyle w:val="Hyperlink"/>
                </w:rPr>
                <w:t>ccomp</w:t>
              </w:r>
            </w:hyperlink>
          </w:p>
          <w:p w14:paraId="40F1C50D" w14:textId="01AC7230" w:rsidR="00A80190" w:rsidRPr="001C445A" w:rsidRDefault="004204D5" w:rsidP="00A80190">
            <w:pPr>
              <w:spacing w:after="0"/>
            </w:pPr>
            <w:hyperlink w:anchor="_xcomp:_open_clausal" w:history="1">
              <w:r w:rsidR="00A80190" w:rsidRPr="001C445A">
                <w:rPr>
                  <w:rStyle w:val="Hyperlink"/>
                </w:rPr>
                <w:t>xcomp</w:t>
              </w:r>
            </w:hyperlink>
          </w:p>
        </w:tc>
        <w:tc>
          <w:tcPr>
            <w:tcW w:w="1000" w:type="pct"/>
          </w:tcPr>
          <w:p w14:paraId="162151CD" w14:textId="77777777" w:rsidR="00A80190" w:rsidRPr="001C445A" w:rsidRDefault="00A80190" w:rsidP="00A80190">
            <w:pPr>
              <w:spacing w:after="0"/>
            </w:pPr>
          </w:p>
        </w:tc>
        <w:tc>
          <w:tcPr>
            <w:tcW w:w="1000" w:type="pct"/>
          </w:tcPr>
          <w:p w14:paraId="174BE34B" w14:textId="77777777" w:rsidR="00A80190" w:rsidRPr="001C445A" w:rsidRDefault="00A80190" w:rsidP="00A80190">
            <w:pPr>
              <w:spacing w:after="0"/>
            </w:pPr>
          </w:p>
        </w:tc>
      </w:tr>
      <w:tr w:rsidR="002617A2" w:rsidRPr="001C445A" w14:paraId="0F24C4F0" w14:textId="77777777" w:rsidTr="00352F92">
        <w:tc>
          <w:tcPr>
            <w:tcW w:w="1000" w:type="pct"/>
            <w:shd w:val="clear" w:color="auto" w:fill="E4F4DF" w:themeFill="accent5" w:themeFillTint="33"/>
            <w:vAlign w:val="center"/>
          </w:tcPr>
          <w:p w14:paraId="07928C55" w14:textId="61789FB4" w:rsidR="00A80190" w:rsidRPr="001C445A" w:rsidRDefault="00A80190" w:rsidP="002617A2">
            <w:pPr>
              <w:spacing w:after="0"/>
              <w:jc w:val="center"/>
              <w:rPr>
                <w:b/>
              </w:rPr>
            </w:pPr>
            <w:r w:rsidRPr="001C445A">
              <w:rPr>
                <w:b/>
              </w:rPr>
              <w:t>Drugi argumenti</w:t>
            </w:r>
          </w:p>
        </w:tc>
        <w:tc>
          <w:tcPr>
            <w:tcW w:w="1000" w:type="pct"/>
          </w:tcPr>
          <w:p w14:paraId="2E484136" w14:textId="77D5712C" w:rsidR="00A80190" w:rsidRPr="001C445A" w:rsidRDefault="004204D5" w:rsidP="00A80190">
            <w:pPr>
              <w:spacing w:after="0"/>
            </w:pPr>
            <w:hyperlink w:anchor="_obl:_oblique_nominal_1" w:history="1">
              <w:r w:rsidR="00A80190" w:rsidRPr="001C445A">
                <w:rPr>
                  <w:rStyle w:val="Hyperlink"/>
                </w:rPr>
                <w:t>obl</w:t>
              </w:r>
            </w:hyperlink>
          </w:p>
          <w:p w14:paraId="5335A746" w14:textId="7BA07CA5" w:rsidR="00A80190" w:rsidRPr="001C445A" w:rsidRDefault="004204D5" w:rsidP="00A80190">
            <w:pPr>
              <w:spacing w:after="0"/>
            </w:pPr>
            <w:hyperlink w:anchor="_vocative:_vocative" w:history="1">
              <w:r w:rsidR="00A80190" w:rsidRPr="001C445A">
                <w:rPr>
                  <w:rStyle w:val="Hyperlink"/>
                </w:rPr>
                <w:t>vocative</w:t>
              </w:r>
            </w:hyperlink>
          </w:p>
          <w:p w14:paraId="3EF64599" w14:textId="79BB7D2E" w:rsidR="00A80190" w:rsidRPr="001C445A" w:rsidRDefault="004204D5" w:rsidP="00A80190">
            <w:pPr>
              <w:spacing w:after="0"/>
            </w:pPr>
            <w:hyperlink w:anchor="_expl:_expletive" w:history="1">
              <w:r w:rsidR="00A80190" w:rsidRPr="001C445A">
                <w:rPr>
                  <w:rStyle w:val="Hyperlink"/>
                </w:rPr>
                <w:t>expl</w:t>
              </w:r>
            </w:hyperlink>
          </w:p>
          <w:p w14:paraId="1C1E4B02" w14:textId="47110FE1" w:rsidR="00A80190" w:rsidRPr="001C445A" w:rsidRDefault="004204D5" w:rsidP="00A80190">
            <w:pPr>
              <w:spacing w:after="0"/>
            </w:pPr>
            <w:hyperlink w:anchor="_dislocated:_dislocated_elements" w:history="1">
              <w:r w:rsidR="00A80190" w:rsidRPr="001C445A">
                <w:rPr>
                  <w:rStyle w:val="Hyperlink"/>
                </w:rPr>
                <w:t>dislocated</w:t>
              </w:r>
            </w:hyperlink>
          </w:p>
        </w:tc>
        <w:tc>
          <w:tcPr>
            <w:tcW w:w="1000" w:type="pct"/>
          </w:tcPr>
          <w:p w14:paraId="5130530F" w14:textId="3CF68131" w:rsidR="00A80190" w:rsidRPr="001C445A" w:rsidRDefault="004204D5" w:rsidP="00A80190">
            <w:pPr>
              <w:spacing w:after="0"/>
            </w:pPr>
            <w:hyperlink w:anchor="_advcl:_adverbial_clause" w:history="1">
              <w:r w:rsidR="00A80190" w:rsidRPr="001C445A">
                <w:rPr>
                  <w:rStyle w:val="Hyperlink"/>
                </w:rPr>
                <w:t>advcl</w:t>
              </w:r>
            </w:hyperlink>
          </w:p>
        </w:tc>
        <w:tc>
          <w:tcPr>
            <w:tcW w:w="1000" w:type="pct"/>
          </w:tcPr>
          <w:p w14:paraId="5333269F" w14:textId="3020B2F1" w:rsidR="00A80190" w:rsidRPr="001C445A" w:rsidRDefault="004204D5" w:rsidP="00A80190">
            <w:pPr>
              <w:spacing w:after="0"/>
            </w:pPr>
            <w:hyperlink w:anchor="_advmod:_adverbial_modifier" w:history="1">
              <w:r w:rsidR="00A80190" w:rsidRPr="001C445A">
                <w:rPr>
                  <w:rStyle w:val="Hyperlink"/>
                </w:rPr>
                <w:t>advmod</w:t>
              </w:r>
            </w:hyperlink>
          </w:p>
          <w:p w14:paraId="45EF3D4B" w14:textId="01DBD9F2" w:rsidR="00A80190" w:rsidRPr="001C445A" w:rsidRDefault="004204D5" w:rsidP="00A80190">
            <w:pPr>
              <w:spacing w:after="0"/>
            </w:pPr>
            <w:hyperlink w:anchor="_discourse:_discourse_element" w:history="1">
              <w:r w:rsidR="00A80190" w:rsidRPr="001C445A">
                <w:rPr>
                  <w:rStyle w:val="Hyperlink"/>
                </w:rPr>
                <w:t>discourse</w:t>
              </w:r>
            </w:hyperlink>
          </w:p>
        </w:tc>
        <w:tc>
          <w:tcPr>
            <w:tcW w:w="1000" w:type="pct"/>
          </w:tcPr>
          <w:p w14:paraId="567E2AFE" w14:textId="06DA46CF" w:rsidR="00A80190" w:rsidRPr="001C445A" w:rsidRDefault="004204D5" w:rsidP="00A80190">
            <w:pPr>
              <w:spacing w:after="0"/>
            </w:pPr>
            <w:hyperlink w:anchor="_aux:_auxiliary_1" w:history="1">
              <w:r w:rsidR="00A80190" w:rsidRPr="001C445A">
                <w:rPr>
                  <w:rStyle w:val="Hyperlink"/>
                </w:rPr>
                <w:t>aux</w:t>
              </w:r>
            </w:hyperlink>
          </w:p>
          <w:p w14:paraId="4483E17B" w14:textId="0D31869A" w:rsidR="00A80190" w:rsidRPr="001C445A" w:rsidRDefault="004204D5" w:rsidP="00A80190">
            <w:pPr>
              <w:spacing w:after="0"/>
            </w:pPr>
            <w:hyperlink w:anchor="_cop:_copula" w:history="1">
              <w:r w:rsidR="00A80190" w:rsidRPr="001C445A">
                <w:rPr>
                  <w:rStyle w:val="Hyperlink"/>
                </w:rPr>
                <w:t>cop</w:t>
              </w:r>
            </w:hyperlink>
          </w:p>
          <w:p w14:paraId="060F2DBB" w14:textId="52F616E6" w:rsidR="00A80190" w:rsidRPr="001C445A" w:rsidRDefault="004204D5" w:rsidP="00A80190">
            <w:pPr>
              <w:spacing w:after="0"/>
            </w:pPr>
            <w:hyperlink w:anchor="_mark:_marker" w:history="1">
              <w:r w:rsidR="00A80190" w:rsidRPr="001C445A">
                <w:rPr>
                  <w:rStyle w:val="Hyperlink"/>
                </w:rPr>
                <w:t>mark</w:t>
              </w:r>
            </w:hyperlink>
          </w:p>
        </w:tc>
      </w:tr>
      <w:tr w:rsidR="002617A2" w:rsidRPr="001C445A" w14:paraId="1B014F26" w14:textId="77777777" w:rsidTr="00352F92">
        <w:tc>
          <w:tcPr>
            <w:tcW w:w="1000" w:type="pct"/>
            <w:shd w:val="clear" w:color="auto" w:fill="E4F4DF" w:themeFill="accent5" w:themeFillTint="33"/>
            <w:vAlign w:val="center"/>
          </w:tcPr>
          <w:p w14:paraId="10A3EA5B" w14:textId="0BA2F978" w:rsidR="00A80190" w:rsidRPr="001C445A" w:rsidRDefault="00A80190" w:rsidP="002617A2">
            <w:pPr>
              <w:spacing w:after="0"/>
              <w:jc w:val="center"/>
              <w:rPr>
                <w:b/>
              </w:rPr>
            </w:pPr>
            <w:r w:rsidRPr="001C445A">
              <w:rPr>
                <w:b/>
              </w:rPr>
              <w:t>Določila samostalnikov</w:t>
            </w:r>
          </w:p>
        </w:tc>
        <w:tc>
          <w:tcPr>
            <w:tcW w:w="1000" w:type="pct"/>
          </w:tcPr>
          <w:p w14:paraId="105D46CC" w14:textId="7ADE1E18" w:rsidR="00A80190" w:rsidRPr="001C445A" w:rsidRDefault="004204D5" w:rsidP="00A80190">
            <w:pPr>
              <w:spacing w:after="0"/>
            </w:pPr>
            <w:hyperlink w:anchor="_nmod:_nominal_modifier" w:history="1">
              <w:r w:rsidR="00A80190" w:rsidRPr="001C445A">
                <w:rPr>
                  <w:rStyle w:val="Hyperlink"/>
                </w:rPr>
                <w:t>nmod</w:t>
              </w:r>
            </w:hyperlink>
          </w:p>
          <w:p w14:paraId="0FF57BC8" w14:textId="3D0850BA" w:rsidR="00A80190" w:rsidRPr="001C445A" w:rsidRDefault="004204D5" w:rsidP="00A80190">
            <w:pPr>
              <w:spacing w:after="0"/>
            </w:pPr>
            <w:hyperlink w:anchor="_appos:_appositional_modifier" w:history="1">
              <w:r w:rsidR="00A80190" w:rsidRPr="001C445A">
                <w:rPr>
                  <w:rStyle w:val="Hyperlink"/>
                </w:rPr>
                <w:t>appos</w:t>
              </w:r>
            </w:hyperlink>
          </w:p>
          <w:p w14:paraId="7B625D40" w14:textId="7F0A00D9" w:rsidR="00A80190" w:rsidRPr="001C445A" w:rsidRDefault="004204D5" w:rsidP="00A80190">
            <w:pPr>
              <w:spacing w:after="0"/>
            </w:pPr>
            <w:hyperlink w:anchor="_nummod:_numeric_modifier" w:history="1">
              <w:r w:rsidR="00A80190" w:rsidRPr="001C445A">
                <w:rPr>
                  <w:rStyle w:val="Hyperlink"/>
                </w:rPr>
                <w:t>nummod</w:t>
              </w:r>
            </w:hyperlink>
          </w:p>
        </w:tc>
        <w:tc>
          <w:tcPr>
            <w:tcW w:w="1000" w:type="pct"/>
          </w:tcPr>
          <w:p w14:paraId="07A0694C" w14:textId="0406FC0A" w:rsidR="00A80190" w:rsidRPr="001C445A" w:rsidRDefault="004204D5" w:rsidP="00A80190">
            <w:pPr>
              <w:spacing w:after="0"/>
            </w:pPr>
            <w:hyperlink w:anchor="_acl:_clausal_modifier" w:history="1">
              <w:r w:rsidR="00A80190" w:rsidRPr="001C445A">
                <w:rPr>
                  <w:rStyle w:val="Hyperlink"/>
                </w:rPr>
                <w:t>acl</w:t>
              </w:r>
            </w:hyperlink>
          </w:p>
        </w:tc>
        <w:tc>
          <w:tcPr>
            <w:tcW w:w="1000" w:type="pct"/>
          </w:tcPr>
          <w:p w14:paraId="2FF444A1" w14:textId="23051691" w:rsidR="00A80190" w:rsidRPr="001C445A" w:rsidRDefault="004204D5" w:rsidP="00A80190">
            <w:pPr>
              <w:spacing w:after="0"/>
            </w:pPr>
            <w:hyperlink w:anchor="_amod:_adjectival_modifier_1" w:history="1">
              <w:r w:rsidR="00A80190" w:rsidRPr="001C445A">
                <w:rPr>
                  <w:rStyle w:val="Hyperlink"/>
                </w:rPr>
                <w:t>amod</w:t>
              </w:r>
            </w:hyperlink>
          </w:p>
        </w:tc>
        <w:tc>
          <w:tcPr>
            <w:tcW w:w="1000" w:type="pct"/>
          </w:tcPr>
          <w:p w14:paraId="0C9CA037" w14:textId="44201EF7" w:rsidR="00A80190" w:rsidRPr="001C445A" w:rsidRDefault="004204D5" w:rsidP="00A80190">
            <w:pPr>
              <w:spacing w:after="0"/>
            </w:pPr>
            <w:hyperlink w:anchor="_det:_determiner_1" w:history="1">
              <w:r w:rsidR="00A80190" w:rsidRPr="001C445A">
                <w:rPr>
                  <w:rStyle w:val="Hyperlink"/>
                </w:rPr>
                <w:t>det</w:t>
              </w:r>
            </w:hyperlink>
          </w:p>
          <w:p w14:paraId="5BBA6DD9" w14:textId="7E3067C3" w:rsidR="00A80190" w:rsidRPr="001C445A" w:rsidRDefault="004204D5" w:rsidP="00A80190">
            <w:pPr>
              <w:spacing w:after="0"/>
            </w:pPr>
            <w:hyperlink w:anchor="_clf:_classifier" w:history="1">
              <w:r w:rsidR="00A80190" w:rsidRPr="001C445A">
                <w:rPr>
                  <w:rStyle w:val="Hyperlink"/>
                </w:rPr>
                <w:t>clf</w:t>
              </w:r>
            </w:hyperlink>
          </w:p>
          <w:p w14:paraId="48F99AEC" w14:textId="568D1C91" w:rsidR="00A80190" w:rsidRPr="001C445A" w:rsidRDefault="004204D5" w:rsidP="00A80190">
            <w:pPr>
              <w:spacing w:after="0"/>
            </w:pPr>
            <w:hyperlink w:anchor="_case:_case_marking" w:history="1">
              <w:r w:rsidR="00A80190" w:rsidRPr="001C445A">
                <w:rPr>
                  <w:rStyle w:val="Hyperlink"/>
                </w:rPr>
                <w:t>case</w:t>
              </w:r>
            </w:hyperlink>
          </w:p>
        </w:tc>
      </w:tr>
      <w:tr w:rsidR="002617A2" w:rsidRPr="001C445A" w14:paraId="38C67490" w14:textId="77777777" w:rsidTr="00352F92">
        <w:tc>
          <w:tcPr>
            <w:tcW w:w="1000" w:type="pct"/>
            <w:shd w:val="clear" w:color="auto" w:fill="F2F2F2" w:themeFill="background1" w:themeFillShade="F2"/>
            <w:vAlign w:val="center"/>
          </w:tcPr>
          <w:p w14:paraId="1C461EBA" w14:textId="6A000301" w:rsidR="00A80190" w:rsidRPr="001C445A" w:rsidRDefault="00A80190" w:rsidP="00A1000D">
            <w:pPr>
              <w:spacing w:after="0"/>
              <w:jc w:val="center"/>
              <w:rPr>
                <w:b/>
              </w:rPr>
            </w:pPr>
            <w:r w:rsidRPr="001C445A">
              <w:rPr>
                <w:b/>
              </w:rPr>
              <w:t>Priredja</w:t>
            </w:r>
          </w:p>
        </w:tc>
        <w:tc>
          <w:tcPr>
            <w:tcW w:w="1000" w:type="pct"/>
            <w:shd w:val="clear" w:color="auto" w:fill="F2F2F2" w:themeFill="background1" w:themeFillShade="F2"/>
          </w:tcPr>
          <w:p w14:paraId="491588B5" w14:textId="3D5CAE8A" w:rsidR="00A80190" w:rsidRPr="001C445A" w:rsidRDefault="00A80190" w:rsidP="00A1000D">
            <w:pPr>
              <w:spacing w:after="0"/>
              <w:jc w:val="center"/>
              <w:rPr>
                <w:b/>
              </w:rPr>
            </w:pPr>
            <w:r w:rsidRPr="001C445A">
              <w:rPr>
                <w:b/>
              </w:rPr>
              <w:t>Večbesedne enote</w:t>
            </w:r>
          </w:p>
        </w:tc>
        <w:tc>
          <w:tcPr>
            <w:tcW w:w="1000" w:type="pct"/>
            <w:shd w:val="clear" w:color="auto" w:fill="F2F2F2" w:themeFill="background1" w:themeFillShade="F2"/>
          </w:tcPr>
          <w:p w14:paraId="5A2A5800" w14:textId="280B346D" w:rsidR="00A80190" w:rsidRPr="001C445A" w:rsidRDefault="00A80190" w:rsidP="00A1000D">
            <w:pPr>
              <w:spacing w:after="0"/>
              <w:jc w:val="center"/>
              <w:rPr>
                <w:b/>
              </w:rPr>
            </w:pPr>
            <w:r w:rsidRPr="001C445A">
              <w:rPr>
                <w:b/>
              </w:rPr>
              <w:t>Ohlapne relacije</w:t>
            </w:r>
          </w:p>
        </w:tc>
        <w:tc>
          <w:tcPr>
            <w:tcW w:w="1000" w:type="pct"/>
            <w:shd w:val="clear" w:color="auto" w:fill="F2F2F2" w:themeFill="background1" w:themeFillShade="F2"/>
          </w:tcPr>
          <w:p w14:paraId="257EE672" w14:textId="3F12ADEC" w:rsidR="00A80190" w:rsidRPr="001C445A" w:rsidRDefault="00A80190" w:rsidP="00A1000D">
            <w:pPr>
              <w:spacing w:after="0"/>
              <w:jc w:val="center"/>
              <w:rPr>
                <w:b/>
              </w:rPr>
            </w:pPr>
            <w:r w:rsidRPr="001C445A">
              <w:rPr>
                <w:b/>
              </w:rPr>
              <w:t>Posebne relacije</w:t>
            </w:r>
          </w:p>
        </w:tc>
        <w:tc>
          <w:tcPr>
            <w:tcW w:w="1000" w:type="pct"/>
            <w:shd w:val="clear" w:color="auto" w:fill="F2F2F2" w:themeFill="background1" w:themeFillShade="F2"/>
          </w:tcPr>
          <w:p w14:paraId="105B7337" w14:textId="49F3179A" w:rsidR="00A80190" w:rsidRPr="001C445A" w:rsidRDefault="00A80190" w:rsidP="00A1000D">
            <w:pPr>
              <w:spacing w:after="0"/>
              <w:jc w:val="center"/>
              <w:rPr>
                <w:b/>
              </w:rPr>
            </w:pPr>
            <w:r w:rsidRPr="001C445A">
              <w:rPr>
                <w:b/>
              </w:rPr>
              <w:t>Drugo</w:t>
            </w:r>
          </w:p>
        </w:tc>
      </w:tr>
      <w:tr w:rsidR="00A80190" w:rsidRPr="001C445A" w14:paraId="351A24BC" w14:textId="77777777" w:rsidTr="00352F92">
        <w:tc>
          <w:tcPr>
            <w:tcW w:w="1000" w:type="pct"/>
          </w:tcPr>
          <w:p w14:paraId="5D72FB74" w14:textId="79D0525E" w:rsidR="00A80190" w:rsidRPr="001C445A" w:rsidRDefault="004204D5" w:rsidP="00A80190">
            <w:pPr>
              <w:spacing w:after="0"/>
            </w:pPr>
            <w:hyperlink w:anchor="_conj:_conjunct" w:history="1">
              <w:r w:rsidR="00A80190" w:rsidRPr="001C445A">
                <w:rPr>
                  <w:rStyle w:val="Hyperlink"/>
                </w:rPr>
                <w:t>conj</w:t>
              </w:r>
            </w:hyperlink>
          </w:p>
          <w:p w14:paraId="37238EED" w14:textId="1B79DBA7" w:rsidR="00A80190" w:rsidRPr="001C445A" w:rsidRDefault="004204D5" w:rsidP="00A80190">
            <w:pPr>
              <w:spacing w:after="0"/>
            </w:pPr>
            <w:hyperlink w:anchor="_cc:_coordinating_conjunction" w:history="1">
              <w:r w:rsidR="00A80190" w:rsidRPr="001C445A">
                <w:rPr>
                  <w:rStyle w:val="Hyperlink"/>
                </w:rPr>
                <w:t>cc</w:t>
              </w:r>
            </w:hyperlink>
          </w:p>
        </w:tc>
        <w:tc>
          <w:tcPr>
            <w:tcW w:w="1000" w:type="pct"/>
          </w:tcPr>
          <w:p w14:paraId="59CD6317" w14:textId="29EEA804" w:rsidR="00A80190" w:rsidRPr="001C445A" w:rsidRDefault="004204D5" w:rsidP="00A80190">
            <w:pPr>
              <w:spacing w:after="0"/>
            </w:pPr>
            <w:hyperlink w:anchor="_fixed:_fixed_multiword" w:history="1">
              <w:r w:rsidR="00A80190" w:rsidRPr="001C445A">
                <w:rPr>
                  <w:rStyle w:val="Hyperlink"/>
                </w:rPr>
                <w:t>fixed</w:t>
              </w:r>
            </w:hyperlink>
          </w:p>
          <w:p w14:paraId="7EA91AC4" w14:textId="336584DE" w:rsidR="00A80190" w:rsidRPr="001C445A" w:rsidRDefault="004204D5" w:rsidP="00A80190">
            <w:pPr>
              <w:spacing w:after="0"/>
            </w:pPr>
            <w:hyperlink w:anchor="_compound:_compound" w:history="1">
              <w:r w:rsidR="00A80190" w:rsidRPr="001C445A">
                <w:rPr>
                  <w:rStyle w:val="Hyperlink"/>
                </w:rPr>
                <w:t>compound</w:t>
              </w:r>
            </w:hyperlink>
          </w:p>
          <w:p w14:paraId="6A2EEB9E" w14:textId="768DBD56" w:rsidR="00A80190" w:rsidRPr="001C445A" w:rsidRDefault="004204D5" w:rsidP="002617A2">
            <w:pPr>
              <w:spacing w:after="0"/>
            </w:pPr>
            <w:hyperlink w:anchor="_flat:_flat_multiword" w:history="1">
              <w:r w:rsidR="00A80190" w:rsidRPr="001C445A">
                <w:rPr>
                  <w:rStyle w:val="Hyperlink"/>
                </w:rPr>
                <w:t>flat</w:t>
              </w:r>
            </w:hyperlink>
          </w:p>
        </w:tc>
        <w:tc>
          <w:tcPr>
            <w:tcW w:w="1000" w:type="pct"/>
          </w:tcPr>
          <w:p w14:paraId="0CDDE7AB" w14:textId="1E3AF624" w:rsidR="00A80190" w:rsidRPr="001C445A" w:rsidRDefault="004204D5" w:rsidP="00A80190">
            <w:pPr>
              <w:spacing w:after="0"/>
            </w:pPr>
            <w:hyperlink w:anchor="_list:_list" w:history="1">
              <w:r w:rsidR="00A80190" w:rsidRPr="001C445A">
                <w:rPr>
                  <w:rStyle w:val="Hyperlink"/>
                </w:rPr>
                <w:t>list</w:t>
              </w:r>
            </w:hyperlink>
          </w:p>
          <w:p w14:paraId="25120BDA" w14:textId="13DB8215" w:rsidR="00A80190" w:rsidRPr="001C445A" w:rsidRDefault="004204D5" w:rsidP="00A80190">
            <w:pPr>
              <w:spacing w:after="0"/>
            </w:pPr>
            <w:hyperlink w:anchor="_parataxis:_parataxis_1" w:history="1">
              <w:r w:rsidR="00A80190" w:rsidRPr="001C445A">
                <w:rPr>
                  <w:rStyle w:val="Hyperlink"/>
                </w:rPr>
                <w:t>parataxis</w:t>
              </w:r>
            </w:hyperlink>
          </w:p>
        </w:tc>
        <w:tc>
          <w:tcPr>
            <w:tcW w:w="1000" w:type="pct"/>
          </w:tcPr>
          <w:p w14:paraId="71743E9A" w14:textId="37AB52B9" w:rsidR="00A80190" w:rsidRPr="001C445A" w:rsidRDefault="004204D5" w:rsidP="00A80190">
            <w:pPr>
              <w:spacing w:after="0"/>
            </w:pPr>
            <w:hyperlink w:anchor="_orphan:_orphan" w:history="1">
              <w:r w:rsidR="00A80190" w:rsidRPr="001C445A">
                <w:rPr>
                  <w:rStyle w:val="Hyperlink"/>
                </w:rPr>
                <w:t>orphan</w:t>
              </w:r>
            </w:hyperlink>
          </w:p>
          <w:p w14:paraId="6B6902CD" w14:textId="296EF69F" w:rsidR="00A80190" w:rsidRPr="001C445A" w:rsidRDefault="004204D5" w:rsidP="00A80190">
            <w:pPr>
              <w:spacing w:after="0"/>
            </w:pPr>
            <w:hyperlink w:anchor="_goeswith:_goes_with" w:history="1">
              <w:r w:rsidR="00A80190" w:rsidRPr="001C445A">
                <w:rPr>
                  <w:rStyle w:val="Hyperlink"/>
                </w:rPr>
                <w:t>goeswith</w:t>
              </w:r>
            </w:hyperlink>
          </w:p>
          <w:p w14:paraId="405D82E9" w14:textId="2A273540" w:rsidR="00A80190" w:rsidRPr="001C445A" w:rsidRDefault="004204D5" w:rsidP="00A80190">
            <w:pPr>
              <w:spacing w:after="0"/>
            </w:pPr>
            <w:hyperlink w:anchor="_reparandum:_overriden_disfluency" w:history="1">
              <w:r w:rsidR="00A80190" w:rsidRPr="001C445A">
                <w:rPr>
                  <w:rStyle w:val="Hyperlink"/>
                </w:rPr>
                <w:t>reparandun</w:t>
              </w:r>
            </w:hyperlink>
          </w:p>
        </w:tc>
        <w:tc>
          <w:tcPr>
            <w:tcW w:w="1000" w:type="pct"/>
          </w:tcPr>
          <w:p w14:paraId="572FDD27" w14:textId="5985D443" w:rsidR="00A80190" w:rsidRPr="001C445A" w:rsidRDefault="004204D5" w:rsidP="00A80190">
            <w:pPr>
              <w:spacing w:after="0"/>
            </w:pPr>
            <w:hyperlink w:anchor="_punct:_punctuation_1" w:history="1">
              <w:r w:rsidR="00A80190" w:rsidRPr="001C445A">
                <w:rPr>
                  <w:rStyle w:val="Hyperlink"/>
                </w:rPr>
                <w:t>punct</w:t>
              </w:r>
            </w:hyperlink>
          </w:p>
          <w:p w14:paraId="0B8A1088" w14:textId="135B652E" w:rsidR="00A80190" w:rsidRPr="001C445A" w:rsidRDefault="004204D5" w:rsidP="00A80190">
            <w:pPr>
              <w:spacing w:after="0"/>
            </w:pPr>
            <w:hyperlink w:anchor="_root:_root" w:history="1">
              <w:r w:rsidR="00A80190" w:rsidRPr="001C445A">
                <w:rPr>
                  <w:rStyle w:val="Hyperlink"/>
                </w:rPr>
                <w:t>root</w:t>
              </w:r>
            </w:hyperlink>
          </w:p>
          <w:p w14:paraId="5E7400E1" w14:textId="127FFAF5" w:rsidR="00A80190" w:rsidRPr="001C445A" w:rsidRDefault="004204D5" w:rsidP="00A80190">
            <w:pPr>
              <w:spacing w:after="0"/>
            </w:pPr>
            <w:hyperlink w:anchor="_dep:_unspecified_dependency" w:history="1">
              <w:r w:rsidR="00A80190" w:rsidRPr="001C445A">
                <w:rPr>
                  <w:rStyle w:val="Hyperlink"/>
                </w:rPr>
                <w:t>dep</w:t>
              </w:r>
            </w:hyperlink>
          </w:p>
        </w:tc>
      </w:tr>
    </w:tbl>
    <w:p w14:paraId="2A70177F" w14:textId="77777777" w:rsidR="00A80190" w:rsidRDefault="00A80190" w:rsidP="006A4605"/>
    <w:p w14:paraId="75CDEBA2" w14:textId="77777777" w:rsidR="00DF5FB2" w:rsidRDefault="00DF5FB2">
      <w:pPr>
        <w:spacing w:line="264" w:lineRule="auto"/>
      </w:pPr>
      <w:r>
        <w:br w:type="page"/>
      </w:r>
    </w:p>
    <w:p w14:paraId="447AC3F4" w14:textId="5EFB9D49" w:rsidR="006A4605" w:rsidRDefault="006A4605" w:rsidP="006A4605">
      <w:pPr>
        <w:spacing w:line="335" w:lineRule="auto"/>
        <w:ind w:left="40" w:right="40"/>
      </w:pPr>
      <w:r>
        <w:lastRenderedPageBreak/>
        <w:t xml:space="preserve">Seznam </w:t>
      </w:r>
      <w:r w:rsidR="00A30E22">
        <w:t>relacij</w:t>
      </w:r>
      <w:r>
        <w:t xml:space="preserve"> po abecedi</w:t>
      </w:r>
      <w:r w:rsidR="002617A2">
        <w:t xml:space="preserve">, vključno z </w:t>
      </w:r>
      <w:r w:rsidR="00A30E22">
        <w:t>izpeljanimi relacijami</w:t>
      </w:r>
      <w:r>
        <w:t>:</w:t>
      </w:r>
    </w:p>
    <w:p w14:paraId="34BC3904" w14:textId="77777777" w:rsidR="006A4605" w:rsidRDefault="006A4605" w:rsidP="00F22EEB">
      <w:pPr>
        <w:numPr>
          <w:ilvl w:val="0"/>
          <w:numId w:val="1"/>
        </w:numPr>
        <w:sectPr w:rsidR="006A4605" w:rsidSect="006A4605">
          <w:type w:val="continuous"/>
          <w:pgSz w:w="11909" w:h="16834"/>
          <w:pgMar w:top="1440" w:right="1440" w:bottom="1440" w:left="1440" w:header="720" w:footer="720" w:gutter="0"/>
          <w:pgNumType w:start="1"/>
          <w:cols w:space="708"/>
          <w:titlePg/>
          <w:docGrid w:linePitch="272"/>
        </w:sectPr>
      </w:pPr>
    </w:p>
    <w:p w14:paraId="722EB467" w14:textId="372184EC" w:rsidR="004A1D79" w:rsidRDefault="004204D5" w:rsidP="004A1D79">
      <w:pPr>
        <w:pStyle w:val="ListParagraph"/>
        <w:numPr>
          <w:ilvl w:val="0"/>
          <w:numId w:val="1"/>
        </w:numPr>
      </w:pPr>
      <w:hyperlink w:anchor="_acl:_clausal_modifier" w:history="1">
        <w:r w:rsidR="00DC1C71" w:rsidRPr="00B819E6">
          <w:rPr>
            <w:rStyle w:val="Hyperlink"/>
          </w:rPr>
          <w:t>acl</w:t>
        </w:r>
      </w:hyperlink>
      <w:r w:rsidR="00085841">
        <w:t>: clausal modifier of noun</w:t>
      </w:r>
    </w:p>
    <w:p w14:paraId="0B256B31" w14:textId="227749E8" w:rsidR="00085841" w:rsidRDefault="004204D5" w:rsidP="00F22EEB">
      <w:pPr>
        <w:pStyle w:val="ListParagraph"/>
        <w:numPr>
          <w:ilvl w:val="0"/>
          <w:numId w:val="1"/>
        </w:numPr>
      </w:pPr>
      <w:hyperlink w:anchor="_advcl:_adverbial_clause" w:history="1">
        <w:r w:rsidR="00DC1C71" w:rsidRPr="00B819E6">
          <w:rPr>
            <w:rStyle w:val="Hyperlink"/>
          </w:rPr>
          <w:t>advcl</w:t>
        </w:r>
      </w:hyperlink>
      <w:r w:rsidR="00085841">
        <w:t>: adverbial clause modifier</w:t>
      </w:r>
    </w:p>
    <w:p w14:paraId="358DEC3A" w14:textId="03F2554D" w:rsidR="00085841" w:rsidRDefault="004204D5" w:rsidP="00F22EEB">
      <w:pPr>
        <w:pStyle w:val="ListParagraph"/>
        <w:numPr>
          <w:ilvl w:val="0"/>
          <w:numId w:val="1"/>
        </w:numPr>
        <w:spacing w:after="0"/>
      </w:pPr>
      <w:hyperlink w:anchor="_advmod:_adverbial_modifier" w:history="1">
        <w:r w:rsidR="00DC1C71" w:rsidRPr="00B819E6">
          <w:rPr>
            <w:rStyle w:val="Hyperlink"/>
          </w:rPr>
          <w:t>advmod</w:t>
        </w:r>
      </w:hyperlink>
      <w:r w:rsidR="00085841">
        <w:t>: adverbial modifier</w:t>
      </w:r>
    </w:p>
    <w:p w14:paraId="033F6C43" w14:textId="54AA23E4" w:rsidR="00085841" w:rsidRDefault="004204D5" w:rsidP="00F22EEB">
      <w:pPr>
        <w:pStyle w:val="ListParagraph"/>
        <w:numPr>
          <w:ilvl w:val="0"/>
          <w:numId w:val="1"/>
        </w:numPr>
      </w:pPr>
      <w:hyperlink w:anchor="_amod:_adjectival_modifier_1" w:history="1">
        <w:r w:rsidR="00DC1C71" w:rsidRPr="00B819E6">
          <w:rPr>
            <w:rStyle w:val="Hyperlink"/>
          </w:rPr>
          <w:t>amod</w:t>
        </w:r>
      </w:hyperlink>
      <w:r w:rsidR="00085841">
        <w:t>: adjectival modifier</w:t>
      </w:r>
    </w:p>
    <w:p w14:paraId="33290342" w14:textId="378111B4" w:rsidR="00085841" w:rsidRDefault="004204D5" w:rsidP="00F22EEB">
      <w:pPr>
        <w:pStyle w:val="ListParagraph"/>
        <w:numPr>
          <w:ilvl w:val="0"/>
          <w:numId w:val="1"/>
        </w:numPr>
        <w:spacing w:after="0"/>
      </w:pPr>
      <w:hyperlink w:anchor="_appos:_appositional_modifier" w:history="1">
        <w:r w:rsidR="00DC1C71" w:rsidRPr="00B819E6">
          <w:rPr>
            <w:rStyle w:val="Hyperlink"/>
          </w:rPr>
          <w:t>appos</w:t>
        </w:r>
      </w:hyperlink>
      <w:r w:rsidR="00085841">
        <w:t>: appositional modifier</w:t>
      </w:r>
    </w:p>
    <w:p w14:paraId="476EC84E" w14:textId="2B3FCE2A" w:rsidR="00085841" w:rsidRDefault="004204D5" w:rsidP="00F22EEB">
      <w:pPr>
        <w:pStyle w:val="ListParagraph"/>
        <w:numPr>
          <w:ilvl w:val="0"/>
          <w:numId w:val="1"/>
        </w:numPr>
        <w:spacing w:after="0"/>
      </w:pPr>
      <w:hyperlink w:anchor="_aux:_auxiliary_1" w:history="1">
        <w:r w:rsidR="00DC1C71" w:rsidRPr="00B819E6">
          <w:rPr>
            <w:rStyle w:val="Hyperlink"/>
          </w:rPr>
          <w:t>aux</w:t>
        </w:r>
      </w:hyperlink>
      <w:r w:rsidR="00085841">
        <w:t>: auxiliary</w:t>
      </w:r>
    </w:p>
    <w:p w14:paraId="2F6A5687" w14:textId="01733221" w:rsidR="00085841" w:rsidRDefault="004204D5" w:rsidP="00F22EEB">
      <w:pPr>
        <w:pStyle w:val="ListParagraph"/>
        <w:numPr>
          <w:ilvl w:val="0"/>
          <w:numId w:val="1"/>
        </w:numPr>
      </w:pPr>
      <w:hyperlink w:anchor="_case:_case_marking" w:history="1">
        <w:r w:rsidR="00DC1C71" w:rsidRPr="00B819E6">
          <w:rPr>
            <w:rStyle w:val="Hyperlink"/>
          </w:rPr>
          <w:t>case</w:t>
        </w:r>
      </w:hyperlink>
      <w:r w:rsidR="00085841">
        <w:t>: case marking</w:t>
      </w:r>
    </w:p>
    <w:p w14:paraId="1D865642" w14:textId="33C24559" w:rsidR="00085841" w:rsidRDefault="004204D5" w:rsidP="00F22EEB">
      <w:pPr>
        <w:pStyle w:val="ListParagraph"/>
        <w:numPr>
          <w:ilvl w:val="0"/>
          <w:numId w:val="1"/>
        </w:numPr>
      </w:pPr>
      <w:hyperlink w:anchor="_cc:_coordinating_conjunction" w:history="1">
        <w:r w:rsidR="00DC1C71" w:rsidRPr="00B819E6">
          <w:rPr>
            <w:rStyle w:val="Hyperlink"/>
          </w:rPr>
          <w:t>cc</w:t>
        </w:r>
      </w:hyperlink>
      <w:r w:rsidR="00085841">
        <w:t>: coordinating conjunction</w:t>
      </w:r>
    </w:p>
    <w:p w14:paraId="45A7E197" w14:textId="7967BE26" w:rsidR="00085841" w:rsidRDefault="004204D5" w:rsidP="00F22EEB">
      <w:pPr>
        <w:pStyle w:val="ListParagraph"/>
        <w:numPr>
          <w:ilvl w:val="0"/>
          <w:numId w:val="1"/>
        </w:numPr>
      </w:pPr>
      <w:hyperlink w:anchor="_cc:_coordinating_conjunction" w:history="1">
        <w:r w:rsidR="00085841" w:rsidRPr="00DC1C71">
          <w:rPr>
            <w:rStyle w:val="Hyperlink"/>
          </w:rPr>
          <w:t>cc:preconj</w:t>
        </w:r>
      </w:hyperlink>
      <w:r w:rsidR="00085841">
        <w:t>: preconjunct</w:t>
      </w:r>
    </w:p>
    <w:p w14:paraId="54863FDC" w14:textId="7D4BE7C3" w:rsidR="00085841" w:rsidRDefault="004204D5" w:rsidP="00F22EEB">
      <w:pPr>
        <w:pStyle w:val="ListParagraph"/>
        <w:numPr>
          <w:ilvl w:val="0"/>
          <w:numId w:val="1"/>
        </w:numPr>
        <w:spacing w:after="0"/>
      </w:pPr>
      <w:hyperlink w:anchor="_ccomp:_clausal_complement" w:history="1">
        <w:r w:rsidR="00DC1C71" w:rsidRPr="00B819E6">
          <w:rPr>
            <w:rStyle w:val="Hyperlink"/>
          </w:rPr>
          <w:t>ccomp</w:t>
        </w:r>
      </w:hyperlink>
      <w:r w:rsidR="00085841">
        <w:t>: clausal complement</w:t>
      </w:r>
    </w:p>
    <w:p w14:paraId="3D4CCB3D" w14:textId="2923E2E9" w:rsidR="00085841" w:rsidRDefault="004204D5" w:rsidP="00F22EEB">
      <w:pPr>
        <w:pStyle w:val="ListParagraph"/>
        <w:numPr>
          <w:ilvl w:val="0"/>
          <w:numId w:val="1"/>
        </w:numPr>
        <w:spacing w:after="0"/>
      </w:pPr>
      <w:hyperlink w:anchor="_clf:_classifier" w:history="1">
        <w:r w:rsidR="00DC1C71" w:rsidRPr="00B819E6">
          <w:rPr>
            <w:rStyle w:val="Hyperlink"/>
          </w:rPr>
          <w:t>clf</w:t>
        </w:r>
      </w:hyperlink>
      <w:r w:rsidR="00085841">
        <w:t>: classifier</w:t>
      </w:r>
    </w:p>
    <w:p w14:paraId="297EE98A" w14:textId="0ACA5ED4" w:rsidR="00085841" w:rsidRDefault="004204D5" w:rsidP="00F22EEB">
      <w:pPr>
        <w:pStyle w:val="ListParagraph"/>
        <w:numPr>
          <w:ilvl w:val="0"/>
          <w:numId w:val="1"/>
        </w:numPr>
        <w:spacing w:after="0"/>
      </w:pPr>
      <w:hyperlink w:anchor="_compound:_compound" w:history="1">
        <w:r w:rsidR="00DC1C71" w:rsidRPr="00B819E6">
          <w:rPr>
            <w:rStyle w:val="Hyperlink"/>
          </w:rPr>
          <w:t>compound</w:t>
        </w:r>
      </w:hyperlink>
      <w:r w:rsidR="00085841">
        <w:t>: compound</w:t>
      </w:r>
    </w:p>
    <w:p w14:paraId="04D22D80" w14:textId="032F8BD2" w:rsidR="00085841" w:rsidRDefault="004204D5" w:rsidP="00F22EEB">
      <w:pPr>
        <w:pStyle w:val="ListParagraph"/>
        <w:numPr>
          <w:ilvl w:val="0"/>
          <w:numId w:val="1"/>
        </w:numPr>
        <w:spacing w:after="0"/>
      </w:pPr>
      <w:hyperlink w:anchor="_conj:_conjunct" w:history="1">
        <w:r w:rsidR="00DC1C71" w:rsidRPr="00B819E6">
          <w:rPr>
            <w:rStyle w:val="Hyperlink"/>
          </w:rPr>
          <w:t>conj</w:t>
        </w:r>
      </w:hyperlink>
      <w:r w:rsidR="00085841">
        <w:t>: conjunct</w:t>
      </w:r>
    </w:p>
    <w:p w14:paraId="0E283D3A" w14:textId="1213D3D2" w:rsidR="00085841" w:rsidRDefault="004204D5" w:rsidP="00F22EEB">
      <w:pPr>
        <w:pStyle w:val="ListParagraph"/>
        <w:numPr>
          <w:ilvl w:val="0"/>
          <w:numId w:val="1"/>
        </w:numPr>
        <w:spacing w:after="0"/>
      </w:pPr>
      <w:hyperlink w:anchor="_cop:_copula" w:history="1">
        <w:r w:rsidR="00DC1C71" w:rsidRPr="00B819E6">
          <w:rPr>
            <w:rStyle w:val="Hyperlink"/>
          </w:rPr>
          <w:t>cop</w:t>
        </w:r>
      </w:hyperlink>
      <w:r w:rsidR="00085841">
        <w:t>: copula</w:t>
      </w:r>
    </w:p>
    <w:p w14:paraId="38C1969D" w14:textId="35FC2DD4" w:rsidR="00085841" w:rsidRDefault="004204D5" w:rsidP="00F22EEB">
      <w:pPr>
        <w:pStyle w:val="ListParagraph"/>
        <w:numPr>
          <w:ilvl w:val="0"/>
          <w:numId w:val="1"/>
        </w:numPr>
        <w:spacing w:after="0"/>
      </w:pPr>
      <w:hyperlink w:anchor="_csubj:_clausal_subject_1" w:history="1">
        <w:r w:rsidR="00DC1C71" w:rsidRPr="00B819E6">
          <w:rPr>
            <w:rStyle w:val="Hyperlink"/>
          </w:rPr>
          <w:t>csubj</w:t>
        </w:r>
      </w:hyperlink>
      <w:r w:rsidR="00085841">
        <w:t>: clausal subject</w:t>
      </w:r>
    </w:p>
    <w:p w14:paraId="42091891" w14:textId="7D924405" w:rsidR="00085841" w:rsidRDefault="004204D5" w:rsidP="00F22EEB">
      <w:pPr>
        <w:pStyle w:val="ListParagraph"/>
        <w:numPr>
          <w:ilvl w:val="0"/>
          <w:numId w:val="1"/>
        </w:numPr>
      </w:pPr>
      <w:hyperlink w:anchor="_dep:_unspecified_dependency" w:history="1">
        <w:r w:rsidR="00DC1C71" w:rsidRPr="00B819E6">
          <w:rPr>
            <w:rStyle w:val="Hyperlink"/>
          </w:rPr>
          <w:t>dep</w:t>
        </w:r>
      </w:hyperlink>
      <w:r w:rsidR="00085841">
        <w:t>: unspecified dependency</w:t>
      </w:r>
    </w:p>
    <w:p w14:paraId="72004804" w14:textId="00CF583A" w:rsidR="00085841" w:rsidRDefault="004204D5" w:rsidP="00F22EEB">
      <w:pPr>
        <w:pStyle w:val="ListParagraph"/>
        <w:numPr>
          <w:ilvl w:val="0"/>
          <w:numId w:val="1"/>
        </w:numPr>
        <w:spacing w:after="0"/>
      </w:pPr>
      <w:hyperlink w:anchor="_det:_determiner_1" w:history="1">
        <w:r w:rsidR="00DC1C71" w:rsidRPr="00B819E6">
          <w:rPr>
            <w:rStyle w:val="Hyperlink"/>
          </w:rPr>
          <w:t>det</w:t>
        </w:r>
      </w:hyperlink>
      <w:r w:rsidR="00085841">
        <w:t>: determiner</w:t>
      </w:r>
    </w:p>
    <w:p w14:paraId="52B63C1B" w14:textId="3BF277DD" w:rsidR="00085841" w:rsidRDefault="004204D5" w:rsidP="00F22EEB">
      <w:pPr>
        <w:pStyle w:val="ListParagraph"/>
        <w:numPr>
          <w:ilvl w:val="0"/>
          <w:numId w:val="1"/>
        </w:numPr>
      </w:pPr>
      <w:hyperlink w:anchor="_discourse:_discourse_element" w:history="1">
        <w:r w:rsidR="00DC1C71" w:rsidRPr="00B819E6">
          <w:rPr>
            <w:rStyle w:val="Hyperlink"/>
          </w:rPr>
          <w:t>discourse</w:t>
        </w:r>
      </w:hyperlink>
      <w:r w:rsidR="00085841">
        <w:t>: discourse element</w:t>
      </w:r>
    </w:p>
    <w:p w14:paraId="5FED3DC3" w14:textId="0B547DCA" w:rsidR="00EF370D" w:rsidRDefault="004204D5" w:rsidP="00F22EEB">
      <w:pPr>
        <w:pStyle w:val="ListParagraph"/>
        <w:numPr>
          <w:ilvl w:val="0"/>
          <w:numId w:val="1"/>
        </w:numPr>
      </w:pPr>
      <w:hyperlink w:anchor="_discourse:_discourse_element" w:history="1">
        <w:r w:rsidR="00EF370D" w:rsidRPr="00EF370D">
          <w:rPr>
            <w:rStyle w:val="Hyperlink"/>
          </w:rPr>
          <w:t>discourse:filler</w:t>
        </w:r>
      </w:hyperlink>
      <w:r w:rsidR="00EF370D">
        <w:t>: discourse filler</w:t>
      </w:r>
    </w:p>
    <w:p w14:paraId="342CAD3A" w14:textId="71B72B8D" w:rsidR="00085841" w:rsidRDefault="004204D5" w:rsidP="00F22EEB">
      <w:pPr>
        <w:pStyle w:val="ListParagraph"/>
        <w:numPr>
          <w:ilvl w:val="0"/>
          <w:numId w:val="1"/>
        </w:numPr>
      </w:pPr>
      <w:hyperlink w:anchor="_dislocated:_dislocated_elements" w:history="1">
        <w:r w:rsidR="00DC1C71" w:rsidRPr="00B819E6">
          <w:rPr>
            <w:rStyle w:val="Hyperlink"/>
          </w:rPr>
          <w:t>dislocated</w:t>
        </w:r>
      </w:hyperlink>
      <w:r w:rsidR="00085841">
        <w:t>: dislocated elements</w:t>
      </w:r>
    </w:p>
    <w:p w14:paraId="30FE669C" w14:textId="0299935F" w:rsidR="00085841" w:rsidRDefault="004204D5" w:rsidP="00F22EEB">
      <w:pPr>
        <w:pStyle w:val="ListParagraph"/>
        <w:numPr>
          <w:ilvl w:val="0"/>
          <w:numId w:val="1"/>
        </w:numPr>
        <w:spacing w:after="0"/>
      </w:pPr>
      <w:hyperlink w:anchor="_expl:_expletive" w:history="1">
        <w:r w:rsidR="00DC1C71" w:rsidRPr="00B819E6">
          <w:rPr>
            <w:rStyle w:val="Hyperlink"/>
          </w:rPr>
          <w:t>expl</w:t>
        </w:r>
      </w:hyperlink>
      <w:r w:rsidR="00085841">
        <w:t>: expletive</w:t>
      </w:r>
    </w:p>
    <w:p w14:paraId="3274E835" w14:textId="71AADE65" w:rsidR="00085841" w:rsidRDefault="004204D5" w:rsidP="00F22EEB">
      <w:pPr>
        <w:pStyle w:val="ListParagraph"/>
        <w:numPr>
          <w:ilvl w:val="0"/>
          <w:numId w:val="1"/>
        </w:numPr>
        <w:spacing w:after="0"/>
      </w:pPr>
      <w:hyperlink w:anchor="_fixed:_fixed_multiword" w:history="1">
        <w:r w:rsidR="00DC1C71" w:rsidRPr="00B819E6">
          <w:rPr>
            <w:rStyle w:val="Hyperlink"/>
          </w:rPr>
          <w:t>fixed</w:t>
        </w:r>
      </w:hyperlink>
      <w:r w:rsidR="00085841">
        <w:t>: fixed multiword expression</w:t>
      </w:r>
    </w:p>
    <w:p w14:paraId="49FCF858" w14:textId="1FE8E330" w:rsidR="00085841" w:rsidRDefault="004204D5" w:rsidP="00F22EEB">
      <w:pPr>
        <w:pStyle w:val="ListParagraph"/>
        <w:numPr>
          <w:ilvl w:val="0"/>
          <w:numId w:val="1"/>
        </w:numPr>
      </w:pPr>
      <w:hyperlink w:anchor="_flat:_flat_multiword" w:history="1">
        <w:r w:rsidR="00DC1C71" w:rsidRPr="00B819E6">
          <w:rPr>
            <w:rStyle w:val="Hyperlink"/>
          </w:rPr>
          <w:t>flat</w:t>
        </w:r>
      </w:hyperlink>
      <w:r w:rsidR="00085841">
        <w:t>: flat multiword expression</w:t>
      </w:r>
    </w:p>
    <w:p w14:paraId="08D01F90" w14:textId="088318D9" w:rsidR="00085841" w:rsidRDefault="004204D5" w:rsidP="00F22EEB">
      <w:pPr>
        <w:pStyle w:val="ListParagraph"/>
        <w:numPr>
          <w:ilvl w:val="0"/>
          <w:numId w:val="1"/>
        </w:numPr>
      </w:pPr>
      <w:hyperlink w:anchor="_flat:_flat_multiword" w:history="1">
        <w:r w:rsidR="00085841" w:rsidRPr="00DC1C71">
          <w:rPr>
            <w:rStyle w:val="Hyperlink"/>
          </w:rPr>
          <w:t>flat:foreign</w:t>
        </w:r>
      </w:hyperlink>
      <w:r w:rsidR="00085841">
        <w:t>: foreign words</w:t>
      </w:r>
    </w:p>
    <w:p w14:paraId="335797C0" w14:textId="5630033A" w:rsidR="00085841" w:rsidRDefault="004204D5" w:rsidP="00F22EEB">
      <w:pPr>
        <w:pStyle w:val="ListParagraph"/>
        <w:numPr>
          <w:ilvl w:val="0"/>
          <w:numId w:val="1"/>
        </w:numPr>
      </w:pPr>
      <w:hyperlink w:anchor="_flat:_flat_multiword" w:history="1">
        <w:r w:rsidR="00085841" w:rsidRPr="00DC1C71">
          <w:rPr>
            <w:rStyle w:val="Hyperlink"/>
          </w:rPr>
          <w:t>flat:name</w:t>
        </w:r>
      </w:hyperlink>
      <w:r w:rsidR="00085841">
        <w:t>: names</w:t>
      </w:r>
    </w:p>
    <w:p w14:paraId="426582AE" w14:textId="7C20492A" w:rsidR="00085841" w:rsidRDefault="004204D5" w:rsidP="00F22EEB">
      <w:pPr>
        <w:pStyle w:val="ListParagraph"/>
        <w:numPr>
          <w:ilvl w:val="0"/>
          <w:numId w:val="1"/>
        </w:numPr>
        <w:spacing w:after="0"/>
      </w:pPr>
      <w:hyperlink w:anchor="_goeswith:_goes_with" w:history="1">
        <w:r w:rsidR="00DC1C71" w:rsidRPr="00B819E6">
          <w:rPr>
            <w:rStyle w:val="Hyperlink"/>
          </w:rPr>
          <w:t>goeswith</w:t>
        </w:r>
      </w:hyperlink>
      <w:r w:rsidR="00085841">
        <w:t>: goes with</w:t>
      </w:r>
    </w:p>
    <w:p w14:paraId="4B53368F" w14:textId="10698CC1" w:rsidR="00085841" w:rsidRDefault="004204D5" w:rsidP="00F22EEB">
      <w:pPr>
        <w:pStyle w:val="ListParagraph"/>
        <w:numPr>
          <w:ilvl w:val="0"/>
          <w:numId w:val="1"/>
        </w:numPr>
      </w:pPr>
      <w:hyperlink w:anchor="_iobj:_indirect_object_1" w:history="1">
        <w:r w:rsidR="00DC1C71" w:rsidRPr="00B819E6">
          <w:rPr>
            <w:rStyle w:val="Hyperlink"/>
          </w:rPr>
          <w:t>iobj</w:t>
        </w:r>
      </w:hyperlink>
      <w:r w:rsidR="00085841">
        <w:t>: indirect object</w:t>
      </w:r>
    </w:p>
    <w:p w14:paraId="5260F4A0" w14:textId="0FFDE4C2" w:rsidR="00085841" w:rsidRDefault="004204D5" w:rsidP="00F22EEB">
      <w:pPr>
        <w:pStyle w:val="ListParagraph"/>
        <w:numPr>
          <w:ilvl w:val="0"/>
          <w:numId w:val="1"/>
        </w:numPr>
        <w:spacing w:after="0"/>
      </w:pPr>
      <w:hyperlink w:anchor="_list:_list" w:history="1">
        <w:r w:rsidR="00DC1C71" w:rsidRPr="00B819E6">
          <w:rPr>
            <w:rStyle w:val="Hyperlink"/>
          </w:rPr>
          <w:t>list</w:t>
        </w:r>
      </w:hyperlink>
      <w:r w:rsidR="00085841">
        <w:t>: list</w:t>
      </w:r>
    </w:p>
    <w:p w14:paraId="6C956E72" w14:textId="6B3FE8ED" w:rsidR="00085841" w:rsidRDefault="004204D5" w:rsidP="00F22EEB">
      <w:pPr>
        <w:pStyle w:val="ListParagraph"/>
        <w:numPr>
          <w:ilvl w:val="0"/>
          <w:numId w:val="1"/>
        </w:numPr>
      </w:pPr>
      <w:hyperlink w:anchor="_mark:_marker" w:history="1">
        <w:r w:rsidR="00DC1C71" w:rsidRPr="00B819E6">
          <w:rPr>
            <w:rStyle w:val="Hyperlink"/>
          </w:rPr>
          <w:t>mark</w:t>
        </w:r>
      </w:hyperlink>
      <w:r w:rsidR="00085841">
        <w:t>: marker</w:t>
      </w:r>
    </w:p>
    <w:p w14:paraId="3BBB00D4" w14:textId="19186FFD" w:rsidR="00085841" w:rsidRDefault="004204D5" w:rsidP="00F22EEB">
      <w:pPr>
        <w:pStyle w:val="ListParagraph"/>
        <w:numPr>
          <w:ilvl w:val="0"/>
          <w:numId w:val="1"/>
        </w:numPr>
        <w:spacing w:after="0"/>
      </w:pPr>
      <w:hyperlink w:anchor="_nmod:_nominal_modifier" w:history="1">
        <w:r w:rsidR="00DC1C71" w:rsidRPr="00B819E6">
          <w:rPr>
            <w:rStyle w:val="Hyperlink"/>
          </w:rPr>
          <w:t>nmod</w:t>
        </w:r>
      </w:hyperlink>
      <w:r w:rsidR="00085841">
        <w:t>: nominal modifier</w:t>
      </w:r>
    </w:p>
    <w:p w14:paraId="307B3261" w14:textId="36903741" w:rsidR="00085841" w:rsidRDefault="004204D5" w:rsidP="00F22EEB">
      <w:pPr>
        <w:pStyle w:val="ListParagraph"/>
        <w:numPr>
          <w:ilvl w:val="0"/>
          <w:numId w:val="1"/>
        </w:numPr>
        <w:spacing w:after="0"/>
      </w:pPr>
      <w:hyperlink w:anchor="_nsubj:_nominal_subject" w:history="1">
        <w:r w:rsidR="00DC1C71" w:rsidRPr="00B819E6">
          <w:rPr>
            <w:rStyle w:val="Hyperlink"/>
          </w:rPr>
          <w:t>nsubj</w:t>
        </w:r>
      </w:hyperlink>
      <w:r w:rsidR="00085841">
        <w:t>: nominal subject</w:t>
      </w:r>
    </w:p>
    <w:p w14:paraId="568CF31E" w14:textId="157E38D3" w:rsidR="00085841" w:rsidRDefault="004204D5" w:rsidP="00F22EEB">
      <w:pPr>
        <w:pStyle w:val="ListParagraph"/>
        <w:numPr>
          <w:ilvl w:val="0"/>
          <w:numId w:val="1"/>
        </w:numPr>
      </w:pPr>
      <w:hyperlink w:anchor="_nummod:_numeric_modifier" w:history="1">
        <w:r w:rsidR="00DC1C71" w:rsidRPr="00B819E6">
          <w:rPr>
            <w:rStyle w:val="Hyperlink"/>
          </w:rPr>
          <w:t>nummod</w:t>
        </w:r>
      </w:hyperlink>
      <w:r w:rsidR="00085841">
        <w:t>: numeric modifier</w:t>
      </w:r>
    </w:p>
    <w:p w14:paraId="58216A0F" w14:textId="0558B410" w:rsidR="00085841" w:rsidRDefault="004204D5" w:rsidP="00F22EEB">
      <w:pPr>
        <w:pStyle w:val="ListParagraph"/>
        <w:numPr>
          <w:ilvl w:val="0"/>
          <w:numId w:val="1"/>
        </w:numPr>
        <w:spacing w:after="0"/>
      </w:pPr>
      <w:hyperlink w:anchor="_obj:_object" w:history="1">
        <w:r w:rsidR="00DC1C71" w:rsidRPr="00B819E6">
          <w:rPr>
            <w:rStyle w:val="Hyperlink"/>
          </w:rPr>
          <w:t>obj</w:t>
        </w:r>
      </w:hyperlink>
      <w:r w:rsidR="00085841">
        <w:t>: object</w:t>
      </w:r>
    </w:p>
    <w:p w14:paraId="14EE9931" w14:textId="3B7B15F9" w:rsidR="00085841" w:rsidRDefault="004204D5" w:rsidP="00F22EEB">
      <w:pPr>
        <w:pStyle w:val="ListParagraph"/>
        <w:numPr>
          <w:ilvl w:val="0"/>
          <w:numId w:val="1"/>
        </w:numPr>
        <w:spacing w:after="0"/>
      </w:pPr>
      <w:hyperlink w:anchor="_obl:_oblique_nominal_1" w:history="1">
        <w:r w:rsidR="00DC1C71" w:rsidRPr="00B819E6">
          <w:rPr>
            <w:rStyle w:val="Hyperlink"/>
          </w:rPr>
          <w:t>obl</w:t>
        </w:r>
      </w:hyperlink>
      <w:r w:rsidR="00085841">
        <w:t>: oblique nominal</w:t>
      </w:r>
    </w:p>
    <w:p w14:paraId="6368BF21" w14:textId="154F3BEB" w:rsidR="00085841" w:rsidRDefault="004204D5" w:rsidP="00F22EEB">
      <w:pPr>
        <w:pStyle w:val="ListParagraph"/>
        <w:numPr>
          <w:ilvl w:val="0"/>
          <w:numId w:val="1"/>
        </w:numPr>
        <w:spacing w:after="0"/>
      </w:pPr>
      <w:hyperlink w:anchor="_orphan:_orphan" w:history="1">
        <w:r w:rsidR="00DC1C71" w:rsidRPr="00B819E6">
          <w:rPr>
            <w:rStyle w:val="Hyperlink"/>
          </w:rPr>
          <w:t>orphan</w:t>
        </w:r>
      </w:hyperlink>
      <w:r w:rsidR="00085841">
        <w:t>: orphan</w:t>
      </w:r>
    </w:p>
    <w:p w14:paraId="44794E4C" w14:textId="14E93FBA" w:rsidR="00085841" w:rsidRDefault="004204D5" w:rsidP="00F22EEB">
      <w:pPr>
        <w:pStyle w:val="ListParagraph"/>
        <w:numPr>
          <w:ilvl w:val="0"/>
          <w:numId w:val="1"/>
        </w:numPr>
      </w:pPr>
      <w:hyperlink w:anchor="_parataxis:_parataxis_1" w:history="1">
        <w:r w:rsidR="00DC1C71" w:rsidRPr="00B819E6">
          <w:rPr>
            <w:rStyle w:val="Hyperlink"/>
          </w:rPr>
          <w:t>parataxis</w:t>
        </w:r>
      </w:hyperlink>
      <w:r w:rsidR="00085841">
        <w:t>: parataxis</w:t>
      </w:r>
    </w:p>
    <w:p w14:paraId="533E6D21" w14:textId="5E2E5190" w:rsidR="002C678F" w:rsidRDefault="004204D5" w:rsidP="00F22EEB">
      <w:pPr>
        <w:pStyle w:val="ListParagraph"/>
        <w:numPr>
          <w:ilvl w:val="0"/>
          <w:numId w:val="1"/>
        </w:numPr>
      </w:pPr>
      <w:hyperlink w:anchor="_parataxis:_parataxis_1" w:history="1">
        <w:r w:rsidR="002C678F" w:rsidRPr="00B819E6">
          <w:rPr>
            <w:rStyle w:val="Hyperlink"/>
          </w:rPr>
          <w:t>parataxis</w:t>
        </w:r>
      </w:hyperlink>
      <w:r w:rsidR="002C678F">
        <w:rPr>
          <w:rStyle w:val="Hyperlink"/>
        </w:rPr>
        <w:t>:discourse</w:t>
      </w:r>
      <w:r w:rsidR="002C678F">
        <w:t>: verbal discourse marker</w:t>
      </w:r>
    </w:p>
    <w:p w14:paraId="7CBD965E" w14:textId="002BF052" w:rsidR="00085841" w:rsidRDefault="004204D5" w:rsidP="00F22EEB">
      <w:pPr>
        <w:pStyle w:val="ListParagraph"/>
        <w:numPr>
          <w:ilvl w:val="0"/>
          <w:numId w:val="1"/>
        </w:numPr>
        <w:spacing w:after="0"/>
      </w:pPr>
      <w:hyperlink w:anchor="_punct:_punctuation_1" w:history="1">
        <w:r w:rsidR="00DC1C71" w:rsidRPr="00B819E6">
          <w:rPr>
            <w:rStyle w:val="Hyperlink"/>
          </w:rPr>
          <w:t>punct</w:t>
        </w:r>
      </w:hyperlink>
      <w:r w:rsidR="00085841">
        <w:t>: punctuation</w:t>
      </w:r>
    </w:p>
    <w:p w14:paraId="103E8F69" w14:textId="6F9B1238" w:rsidR="00085841" w:rsidRDefault="004204D5" w:rsidP="00F22EEB">
      <w:pPr>
        <w:pStyle w:val="ListParagraph"/>
        <w:numPr>
          <w:ilvl w:val="0"/>
          <w:numId w:val="1"/>
        </w:numPr>
      </w:pPr>
      <w:hyperlink w:anchor="_reparandum:_overriden_disfluency" w:history="1">
        <w:r w:rsidR="00DC1C71" w:rsidRPr="00B819E6">
          <w:rPr>
            <w:rStyle w:val="Hyperlink"/>
          </w:rPr>
          <w:t>reparandun</w:t>
        </w:r>
      </w:hyperlink>
      <w:r w:rsidR="00085841">
        <w:t>: overridden disfluency</w:t>
      </w:r>
    </w:p>
    <w:p w14:paraId="4B105AFA" w14:textId="4047E6C2" w:rsidR="00085841" w:rsidRDefault="004204D5" w:rsidP="00F22EEB">
      <w:pPr>
        <w:pStyle w:val="ListParagraph"/>
        <w:numPr>
          <w:ilvl w:val="0"/>
          <w:numId w:val="1"/>
        </w:numPr>
        <w:spacing w:after="0"/>
      </w:pPr>
      <w:hyperlink w:anchor="_root:_root" w:history="1">
        <w:r w:rsidR="00DC1C71" w:rsidRPr="00B819E6">
          <w:rPr>
            <w:rStyle w:val="Hyperlink"/>
          </w:rPr>
          <w:t>root</w:t>
        </w:r>
      </w:hyperlink>
      <w:r w:rsidR="00085841">
        <w:t>: root</w:t>
      </w:r>
    </w:p>
    <w:p w14:paraId="4D7F0CA0" w14:textId="1380AA16" w:rsidR="00085841" w:rsidRDefault="004204D5" w:rsidP="00F22EEB">
      <w:pPr>
        <w:pStyle w:val="ListParagraph"/>
        <w:numPr>
          <w:ilvl w:val="0"/>
          <w:numId w:val="1"/>
        </w:numPr>
        <w:spacing w:after="0"/>
      </w:pPr>
      <w:hyperlink w:anchor="_vocative:_vocative" w:history="1">
        <w:r w:rsidR="00DC1C71" w:rsidRPr="00B819E6">
          <w:rPr>
            <w:rStyle w:val="Hyperlink"/>
          </w:rPr>
          <w:t>vocative</w:t>
        </w:r>
      </w:hyperlink>
      <w:r w:rsidR="00085841">
        <w:t>: vocative</w:t>
      </w:r>
    </w:p>
    <w:p w14:paraId="2193AADC" w14:textId="38A84820" w:rsidR="00085841" w:rsidRDefault="004204D5" w:rsidP="00F22EEB">
      <w:pPr>
        <w:pStyle w:val="ListParagraph"/>
        <w:numPr>
          <w:ilvl w:val="0"/>
          <w:numId w:val="1"/>
        </w:numPr>
        <w:sectPr w:rsidR="00085841" w:rsidSect="00085841">
          <w:type w:val="continuous"/>
          <w:pgSz w:w="11909" w:h="16834"/>
          <w:pgMar w:top="1440" w:right="1440" w:bottom="1440" w:left="1440" w:header="720" w:footer="720" w:gutter="0"/>
          <w:pgNumType w:start="1"/>
          <w:cols w:num="2" w:space="708"/>
        </w:sectPr>
      </w:pPr>
      <w:hyperlink w:anchor="_xcomp:_open_clausal" w:history="1">
        <w:r w:rsidR="00DC1C71" w:rsidRPr="00B819E6">
          <w:rPr>
            <w:rStyle w:val="Hyperlink"/>
          </w:rPr>
          <w:t>xcomp</w:t>
        </w:r>
      </w:hyperlink>
      <w:r w:rsidR="00085841">
        <w:t>: open clausal complement</w:t>
      </w:r>
    </w:p>
    <w:p w14:paraId="583C70D5" w14:textId="77777777" w:rsidR="00DF5FB2" w:rsidRDefault="00DF5FB2">
      <w:pPr>
        <w:spacing w:line="264" w:lineRule="auto"/>
        <w:rPr>
          <w:rFonts w:asciiTheme="majorHAnsi" w:eastAsiaTheme="majorEastAsia" w:hAnsiTheme="majorHAnsi" w:cstheme="majorBidi"/>
          <w:b/>
          <w:sz w:val="22"/>
          <w:szCs w:val="22"/>
        </w:rPr>
      </w:pPr>
      <w:bookmarkStart w:id="101" w:name="_acl:_clausal_modifier"/>
      <w:bookmarkEnd w:id="101"/>
      <w:r>
        <w:br w:type="page"/>
      </w:r>
    </w:p>
    <w:p w14:paraId="3B081AAE" w14:textId="77D59830" w:rsidR="00314345" w:rsidRDefault="00BD78CA" w:rsidP="00335864">
      <w:pPr>
        <w:pStyle w:val="Heading4"/>
      </w:pPr>
      <w:bookmarkStart w:id="102" w:name="_Toc176509742"/>
      <w:r>
        <w:lastRenderedPageBreak/>
        <w:t>acl: clausal modifier of noun (adnominal clause)</w:t>
      </w:r>
      <w:bookmarkEnd w:id="102"/>
    </w:p>
    <w:p w14:paraId="3B081AB1" w14:textId="66E3D2F8" w:rsidR="00314345" w:rsidRDefault="00BD78CA">
      <w:r>
        <w:t xml:space="preserve">Povezava do univerzalnih smernic za relacijo </w:t>
      </w:r>
      <w:r w:rsidRPr="00112222">
        <w:rPr>
          <w:rStyle w:val="UDTagChar"/>
        </w:rPr>
        <w:t>acl</w:t>
      </w:r>
      <w:r>
        <w:t>:</w:t>
      </w:r>
      <w:r w:rsidR="004607B9">
        <w:t xml:space="preserve"> </w:t>
      </w:r>
      <w:hyperlink r:id="rId249">
        <w:r>
          <w:rPr>
            <w:color w:val="1155CC"/>
            <w:u w:val="single"/>
          </w:rPr>
          <w:t>https://universaldependencies.org/u/dep/acl.html</w:t>
        </w:r>
      </w:hyperlink>
      <w:r>
        <w:t xml:space="preserve"> </w:t>
      </w:r>
    </w:p>
    <w:p w14:paraId="50AD2628" w14:textId="77777777" w:rsidR="004607B9" w:rsidRDefault="004607B9">
      <w:pPr>
        <w:rPr>
          <w:b/>
        </w:rPr>
      </w:pPr>
    </w:p>
    <w:p w14:paraId="3B081AB3" w14:textId="5EBB40AD" w:rsidR="00314345" w:rsidRDefault="00BD78CA">
      <w:r>
        <w:rPr>
          <w:b/>
        </w:rPr>
        <w:t>Izpeljane smernice za slovenščino</w:t>
      </w:r>
      <w:r>
        <w:t>:</w:t>
      </w:r>
    </w:p>
    <w:p w14:paraId="765B982D" w14:textId="2F4DBFBA" w:rsidR="00112222" w:rsidRDefault="004607B9">
      <w:pPr>
        <w:widowControl w:val="0"/>
      </w:pPr>
      <w:r>
        <w:t>Obsamostalniški stavčni prilastki (</w:t>
      </w:r>
      <w:r w:rsidRPr="004607B9">
        <w:rPr>
          <w:rStyle w:val="UDTagChar"/>
        </w:rPr>
        <w:t>acl</w:t>
      </w:r>
      <w:r>
        <w:t xml:space="preserve">) so stavki z osebno ali neosebno glagolsko obliko, ki modificirajo samostalniške besede. Izvor povezave </w:t>
      </w:r>
      <w:r w:rsidRPr="004607B9">
        <w:rPr>
          <w:rStyle w:val="UDTagChar"/>
        </w:rPr>
        <w:t>ac</w:t>
      </w:r>
      <w:r>
        <w:rPr>
          <w:rStyle w:val="UDTagChar"/>
        </w:rPr>
        <w:t>l</w:t>
      </w:r>
      <w:r>
        <w:rPr>
          <w:rFonts w:ascii="Courier New" w:eastAsia="Courier New" w:hAnsi="Courier New" w:cs="Courier New"/>
        </w:rPr>
        <w:t xml:space="preserve"> </w:t>
      </w:r>
      <w:r>
        <w:t xml:space="preserve">je samostalnik oz. samostalniška beseda, na katero se stavčni prilastek nanaša, njen cilj pa jedro stavka, ki ta samostalnik določa. </w:t>
      </w:r>
    </w:p>
    <w:p w14:paraId="4984DA9A" w14:textId="4BD795DC" w:rsidR="00F31C53" w:rsidRDefault="004607B9" w:rsidP="00F31C53">
      <w:pPr>
        <w:widowControl w:val="0"/>
        <w:rPr>
          <w:rStyle w:val="UDexampleChar"/>
          <w:b/>
          <w:i w:val="0"/>
        </w:rPr>
      </w:pPr>
      <w:r>
        <w:t xml:space="preserve">V slovenščini s to </w:t>
      </w:r>
      <w:r w:rsidR="00A30E22">
        <w:t>relacijo</w:t>
      </w:r>
      <w:r>
        <w:t xml:space="preserve"> tipično označujemo </w:t>
      </w:r>
      <w:r w:rsidRPr="00AD5BD8">
        <w:rPr>
          <w:b/>
        </w:rPr>
        <w:t>prilastkove odvisnike</w:t>
      </w:r>
      <w:bookmarkStart w:id="103" w:name="_Hlk76039560"/>
      <w:r w:rsidR="00F31C53" w:rsidRPr="00AD5BD8">
        <w:rPr>
          <w:b/>
        </w:rPr>
        <w:t>.</w:t>
      </w:r>
    </w:p>
    <w:p w14:paraId="40E2BF15" w14:textId="46829DBA" w:rsidR="00F31C53" w:rsidRDefault="00AD5BD8" w:rsidP="00112222">
      <w:pPr>
        <w:widowControl w:val="0"/>
      </w:pPr>
      <w:r>
        <w:rPr>
          <w:noProof/>
        </w:rPr>
        <w:drawing>
          <wp:inline distT="0" distB="0" distL="0" distR="0" wp14:anchorId="664E9691" wp14:editId="5C8FD2D0">
            <wp:extent cx="5391902" cy="198147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7013F5.tmp"/>
                    <pic:cNvPicPr/>
                  </pic:nvPicPr>
                  <pic:blipFill>
                    <a:blip r:embed="rId250">
                      <a:extLst>
                        <a:ext uri="{28A0092B-C50C-407E-A947-70E740481C1C}">
                          <a14:useLocalDpi xmlns:a14="http://schemas.microsoft.com/office/drawing/2010/main" val="0"/>
                        </a:ext>
                      </a:extLst>
                    </a:blip>
                    <a:stretch>
                      <a:fillRect/>
                    </a:stretch>
                  </pic:blipFill>
                  <pic:spPr>
                    <a:xfrm>
                      <a:off x="0" y="0"/>
                      <a:ext cx="5391902" cy="1981477"/>
                    </a:xfrm>
                    <a:prstGeom prst="rect">
                      <a:avLst/>
                    </a:prstGeom>
                  </pic:spPr>
                </pic:pic>
              </a:graphicData>
            </a:graphic>
          </wp:inline>
        </w:drawing>
      </w:r>
      <w:r w:rsidR="00B45CF4">
        <w:rPr>
          <w:rStyle w:val="FootnoteReference"/>
          <w:rFonts w:ascii="Open Sans" w:hAnsi="Open Sans" w:cs="Open Sans"/>
          <w:color w:val="000000"/>
        </w:rPr>
        <w:footnoteReference w:id="1"/>
      </w:r>
    </w:p>
    <w:p w14:paraId="7DCD343B" w14:textId="252F4A1A" w:rsidR="00464F34" w:rsidRDefault="00AD5BD8" w:rsidP="00EB00CF">
      <w:pPr>
        <w:pStyle w:val="Skritiprimeri"/>
      </w:pPr>
      <w:r>
        <w:t>Točno tako je s standardi , ki nastajajo v internetu . /// V hiši , v kateri so stanovali , so imeli skupna stranišča . /// Kaj je tisto , kar bomo z vso odgovornostjo zapustili našim dedičem ?</w:t>
      </w:r>
      <w:bookmarkEnd w:id="103"/>
    </w:p>
    <w:p w14:paraId="223A83B1" w14:textId="77777777" w:rsidR="00464F34" w:rsidRPr="00464F34" w:rsidRDefault="00464F34" w:rsidP="00EB00CF">
      <w:pPr>
        <w:pStyle w:val="Skritiprimeri"/>
      </w:pPr>
    </w:p>
    <w:p w14:paraId="3E116FD7" w14:textId="77777777" w:rsidR="00FF2B82" w:rsidRPr="00FF2B82" w:rsidRDefault="00FF2B82" w:rsidP="0058051B">
      <w:pPr>
        <w:widowControl w:val="0"/>
        <w:rPr>
          <w:color w:val="000000" w:themeColor="text1"/>
        </w:rPr>
      </w:pPr>
      <w:r w:rsidRPr="00FF2B82">
        <w:rPr>
          <w:color w:val="000000" w:themeColor="text1"/>
        </w:rPr>
        <w:t>V govorjenem jeziku lahko v vlogi uvajalcev prilastkovih odvisnikov (</w:t>
      </w:r>
      <w:hyperlink w:anchor="_mark:_marker" w:history="1">
        <w:r w:rsidR="00B50A0F" w:rsidRPr="00B50A0F">
          <w:rPr>
            <w:rStyle w:val="Hyperlink"/>
            <w:color w:val="0B5294" w:themeColor="accent1" w:themeShade="BF"/>
          </w:rPr>
          <w:t>mark</w:t>
        </w:r>
      </w:hyperlink>
      <w:r w:rsidRPr="00FF2B82">
        <w:rPr>
          <w:color w:val="000000" w:themeColor="text1"/>
        </w:rPr>
        <w:t>) nastopajo tudi vezniška sredstva drugih tipov, kot prikazujejo primeri spodaj.</w:t>
      </w:r>
    </w:p>
    <w:p w14:paraId="3D0B2573" w14:textId="36D5AB17" w:rsidR="004607B9" w:rsidRDefault="000922FD">
      <w:pPr>
        <w:widowControl w:val="0"/>
      </w:pPr>
      <w:r w:rsidRPr="000922FD">
        <w:rPr>
          <w:noProof/>
        </w:rPr>
        <w:drawing>
          <wp:inline distT="0" distB="0" distL="0" distR="0" wp14:anchorId="5297A23E" wp14:editId="1CCB06C0">
            <wp:extent cx="5302250" cy="808051"/>
            <wp:effectExtent l="0" t="0" r="0" b="0"/>
            <wp:docPr id="1185792844" name="Picture 118579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a:stretch>
                      <a:fillRect/>
                    </a:stretch>
                  </pic:blipFill>
                  <pic:spPr>
                    <a:xfrm>
                      <a:off x="0" y="0"/>
                      <a:ext cx="5335328" cy="813092"/>
                    </a:xfrm>
                    <a:prstGeom prst="rect">
                      <a:avLst/>
                    </a:prstGeom>
                  </pic:spPr>
                </pic:pic>
              </a:graphicData>
            </a:graphic>
          </wp:inline>
        </w:drawing>
      </w:r>
    </w:p>
    <w:p w14:paraId="115336AA" w14:textId="476E9CB4" w:rsidR="000922FD" w:rsidRDefault="000922FD" w:rsidP="00EB00CF">
      <w:pPr>
        <w:pStyle w:val="Skritiprimeri"/>
      </w:pPr>
      <w:r>
        <w:t>Tisti, kaj so iz Maribora</w:t>
      </w:r>
    </w:p>
    <w:p w14:paraId="099CD187" w14:textId="77777777" w:rsidR="00C96309" w:rsidRDefault="00C96309" w:rsidP="00C96309">
      <w:r>
        <w:rPr>
          <w:b/>
        </w:rPr>
        <w:t xml:space="preserve">Koristne povezave: </w:t>
      </w:r>
    </w:p>
    <w:p w14:paraId="601ED4C6" w14:textId="5AB780E8" w:rsidR="00C96309" w:rsidRDefault="004204D5" w:rsidP="00F22EEB">
      <w:pPr>
        <w:widowControl w:val="0"/>
        <w:numPr>
          <w:ilvl w:val="0"/>
          <w:numId w:val="6"/>
        </w:numPr>
        <w:spacing w:after="0"/>
        <w:ind w:left="714" w:hanging="357"/>
      </w:pPr>
      <w:hyperlink r:id="rId252">
        <w:r w:rsidR="00C96309" w:rsidRPr="00421CE0">
          <w:rPr>
            <w:rStyle w:val="Hyperlink"/>
          </w:rPr>
          <w:t>uporabne statistike</w:t>
        </w:r>
      </w:hyperlink>
      <w:r w:rsidR="00C96309">
        <w:t xml:space="preserve"> o </w:t>
      </w:r>
      <w:r w:rsidR="00A30E22">
        <w:t>relaciji</w:t>
      </w:r>
      <w:r w:rsidR="00C96309">
        <w:t xml:space="preserve"> </w:t>
      </w:r>
      <w:r w:rsidR="00C96309" w:rsidRPr="00C96309">
        <w:rPr>
          <w:rStyle w:val="UDTagChar"/>
        </w:rPr>
        <w:t>acl</w:t>
      </w:r>
      <w:r w:rsidR="00C96309">
        <w:t xml:space="preserve"> v korpusu SSJ-UD</w:t>
      </w:r>
    </w:p>
    <w:p w14:paraId="19D59AA1" w14:textId="2FF67B67" w:rsidR="00C96309" w:rsidRDefault="004204D5" w:rsidP="00F22EEB">
      <w:pPr>
        <w:widowControl w:val="0"/>
        <w:numPr>
          <w:ilvl w:val="0"/>
          <w:numId w:val="6"/>
        </w:numPr>
        <w:spacing w:after="0"/>
        <w:ind w:left="714" w:hanging="357"/>
      </w:pPr>
      <w:hyperlink r:id="rId253" w:history="1">
        <w:r w:rsidR="00C96309" w:rsidRPr="00A861FD">
          <w:rPr>
            <w:rStyle w:val="Hyperlink"/>
          </w:rPr>
          <w:t>vse pojavnice</w:t>
        </w:r>
      </w:hyperlink>
      <w:r w:rsidR="00C96309">
        <w:t xml:space="preserve"> z oznako </w:t>
      </w:r>
      <w:r w:rsidR="00C96309">
        <w:rPr>
          <w:rStyle w:val="UDTagChar"/>
        </w:rPr>
        <w:t>acl</w:t>
      </w:r>
      <w:r w:rsidR="00C96309">
        <w:t xml:space="preserve"> </w:t>
      </w:r>
      <w:r w:rsidR="00403221">
        <w:t>v korpusu SSJ-UD/SUK v konkordančniku noSketchEngine</w:t>
      </w:r>
    </w:p>
    <w:p w14:paraId="298B1E91" w14:textId="6499BB3E" w:rsidR="00204770" w:rsidRDefault="004204D5" w:rsidP="00204770">
      <w:pPr>
        <w:widowControl w:val="0"/>
        <w:numPr>
          <w:ilvl w:val="0"/>
          <w:numId w:val="6"/>
        </w:numPr>
        <w:spacing w:after="0"/>
        <w:ind w:left="714" w:hanging="357"/>
      </w:pPr>
      <w:hyperlink r:id="rId254" w:history="1">
        <w:r w:rsidR="00204770" w:rsidRPr="00A861FD">
          <w:rPr>
            <w:rStyle w:val="Hyperlink"/>
          </w:rPr>
          <w:t>vse pojavnice</w:t>
        </w:r>
      </w:hyperlink>
      <w:r w:rsidR="00204770">
        <w:t xml:space="preserve"> z oznako </w:t>
      </w:r>
      <w:r w:rsidR="00204770">
        <w:rPr>
          <w:rStyle w:val="UDTagChar"/>
        </w:rPr>
        <w:t>acl</w:t>
      </w:r>
      <w:r w:rsidR="00204770">
        <w:t xml:space="preserve"> v korpusu SSJ-UD v orodju Drevesnik</w:t>
      </w:r>
    </w:p>
    <w:p w14:paraId="3D06CE5C" w14:textId="6C9A3C35"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55"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oznako </w:t>
      </w:r>
      <w:r w:rsidR="00BD69BE">
        <w:rPr>
          <w:rFonts w:ascii="Courier New" w:eastAsia="MS Mincho" w:hAnsi="Courier New" w:cs="Times New Roman"/>
          <w:b/>
        </w:rPr>
        <w:t>acl</w:t>
      </w:r>
      <w:r w:rsidR="00BD69BE" w:rsidRPr="00BD69BE">
        <w:rPr>
          <w:rFonts w:ascii="Open Sans" w:eastAsia="MS Mincho" w:hAnsi="Open Sans" w:cs="Times New Roman"/>
        </w:rPr>
        <w:t xml:space="preserve"> v korpusu SSJ-UD v orodju Grew-match</w:t>
      </w:r>
    </w:p>
    <w:p w14:paraId="757699F8" w14:textId="41214CFA" w:rsidR="00C96309" w:rsidRDefault="00C96309">
      <w:pPr>
        <w:spacing w:line="264" w:lineRule="auto"/>
        <w:rPr>
          <w:rFonts w:asciiTheme="majorHAnsi" w:eastAsiaTheme="majorEastAsia" w:hAnsiTheme="majorHAnsi" w:cstheme="majorBidi"/>
          <w:b/>
          <w:sz w:val="22"/>
          <w:szCs w:val="22"/>
        </w:rPr>
      </w:pPr>
      <w:r>
        <w:br w:type="page"/>
      </w:r>
    </w:p>
    <w:p w14:paraId="3B081AE0" w14:textId="38AA39C2" w:rsidR="00314345" w:rsidRDefault="00BD78CA" w:rsidP="00335864">
      <w:pPr>
        <w:pStyle w:val="Heading4"/>
      </w:pPr>
      <w:bookmarkStart w:id="104" w:name="_advcl:_adverbial_clause"/>
      <w:bookmarkStart w:id="105" w:name="_Toc176509743"/>
      <w:bookmarkEnd w:id="104"/>
      <w:r>
        <w:lastRenderedPageBreak/>
        <w:t>advcl: adverbial clause modifier</w:t>
      </w:r>
      <w:bookmarkEnd w:id="105"/>
    </w:p>
    <w:p w14:paraId="3B081AE3" w14:textId="72B38D94" w:rsidR="00314345" w:rsidRDefault="00BD78CA">
      <w:r>
        <w:t xml:space="preserve">Povezava do univerzalnih smernic za relacijo </w:t>
      </w:r>
      <w:r w:rsidRPr="00AE5E31">
        <w:rPr>
          <w:rStyle w:val="UDTagChar"/>
        </w:rPr>
        <w:t>advcl</w:t>
      </w:r>
      <w:r>
        <w:t xml:space="preserve">: </w:t>
      </w:r>
      <w:hyperlink r:id="rId256">
        <w:r>
          <w:rPr>
            <w:color w:val="1155CC"/>
            <w:u w:val="single"/>
          </w:rPr>
          <w:t>https://universaldependencies.org/u/dep/advcl.html</w:t>
        </w:r>
      </w:hyperlink>
      <w:r>
        <w:t xml:space="preserve"> </w:t>
      </w:r>
    </w:p>
    <w:p w14:paraId="3B081AE4" w14:textId="77777777" w:rsidR="00314345" w:rsidRDefault="00314345"/>
    <w:p w14:paraId="3B081AE5" w14:textId="77777777" w:rsidR="00314345" w:rsidRDefault="00BD78CA">
      <w:r>
        <w:rPr>
          <w:b/>
        </w:rPr>
        <w:t>Izpeljane smernice za slovenščino</w:t>
      </w:r>
      <w:r>
        <w:t>:</w:t>
      </w:r>
    </w:p>
    <w:p w14:paraId="0BA9A26D" w14:textId="6D863D2D" w:rsidR="00AE5E31" w:rsidRDefault="00AE5E31">
      <w:pPr>
        <w:widowControl w:val="0"/>
      </w:pPr>
      <w:r>
        <w:t>Prislovnodoločilni oz. prislovni odvisniki (</w:t>
      </w:r>
      <w:r w:rsidRPr="00AE5E31">
        <w:rPr>
          <w:rStyle w:val="UDTagChar"/>
        </w:rPr>
        <w:t>advcl</w:t>
      </w:r>
      <w:r>
        <w:t>) so stavki, ki modificirajo glagol ali druge oblike povedka kot določila in ne kot jedrna dopolnila (osebek ali predmet) stavka. Mednje tipično spadajo</w:t>
      </w:r>
      <w:r>
        <w:rPr>
          <w:b/>
        </w:rPr>
        <w:t xml:space="preserve"> </w:t>
      </w:r>
      <w:r>
        <w:t xml:space="preserve">časovni, dopustni, krajevni, pogojni, načinovni in drugi </w:t>
      </w:r>
      <w:r>
        <w:rPr>
          <w:b/>
        </w:rPr>
        <w:t>prislovni odvisniki</w:t>
      </w:r>
      <w:r>
        <w:t xml:space="preserve">. Izvor povezave </w:t>
      </w:r>
      <w:r w:rsidRPr="006057E8">
        <w:rPr>
          <w:rStyle w:val="UDTagChar"/>
        </w:rPr>
        <w:t>advcl</w:t>
      </w:r>
      <w:r>
        <w:rPr>
          <w:rFonts w:ascii="Courier New" w:eastAsia="Courier New" w:hAnsi="Courier New" w:cs="Courier New"/>
        </w:rPr>
        <w:t xml:space="preserve"> </w:t>
      </w:r>
      <w:r>
        <w:t>je povedek glavnega stavka, njen cilj pa povedek odvisnega stavka.</w:t>
      </w:r>
    </w:p>
    <w:p w14:paraId="51E5E441" w14:textId="77777777" w:rsidR="00826FF3" w:rsidRDefault="00826FF3">
      <w:pPr>
        <w:widowControl w:val="0"/>
      </w:pPr>
    </w:p>
    <w:p w14:paraId="37DEF3AC" w14:textId="58E6F403" w:rsidR="00C43868" w:rsidRDefault="002A2FD2">
      <w:pPr>
        <w:widowControl w:val="0"/>
      </w:pPr>
      <w:r>
        <w:rPr>
          <w:noProof/>
        </w:rPr>
        <w:drawing>
          <wp:inline distT="0" distB="0" distL="0" distR="0" wp14:anchorId="5C0E809D" wp14:editId="2075F6DF">
            <wp:extent cx="5410955" cy="1533739"/>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C881367.tmp"/>
                    <pic:cNvPicPr/>
                  </pic:nvPicPr>
                  <pic:blipFill>
                    <a:blip r:embed="rId257">
                      <a:extLst>
                        <a:ext uri="{28A0092B-C50C-407E-A947-70E740481C1C}">
                          <a14:useLocalDpi xmlns:a14="http://schemas.microsoft.com/office/drawing/2010/main" val="0"/>
                        </a:ext>
                      </a:extLst>
                    </a:blip>
                    <a:stretch>
                      <a:fillRect/>
                    </a:stretch>
                  </pic:blipFill>
                  <pic:spPr>
                    <a:xfrm>
                      <a:off x="0" y="0"/>
                      <a:ext cx="5410955" cy="1533739"/>
                    </a:xfrm>
                    <a:prstGeom prst="rect">
                      <a:avLst/>
                    </a:prstGeom>
                  </pic:spPr>
                </pic:pic>
              </a:graphicData>
            </a:graphic>
          </wp:inline>
        </w:drawing>
      </w:r>
    </w:p>
    <w:p w14:paraId="4D570FFC" w14:textId="2FE2FA5A" w:rsidR="00AE5E31" w:rsidRDefault="00AE5E31" w:rsidP="00EB00CF">
      <w:pPr>
        <w:pStyle w:val="Skritiprimeri"/>
      </w:pPr>
      <w:r>
        <w:rPr>
          <w:u w:val="single"/>
        </w:rPr>
        <w:t xml:space="preserve">Premišljeval </w:t>
      </w:r>
      <w:r>
        <w:t xml:space="preserve">je o Jayu in njegovih prijateljih, ko je </w:t>
      </w:r>
      <w:r>
        <w:rPr>
          <w:b/>
          <w:u w:val="single"/>
        </w:rPr>
        <w:t xml:space="preserve">prečkal </w:t>
      </w:r>
      <w:r>
        <w:t xml:space="preserve">temačno parkirišče. /// Čeprav so poroke večinoma veseli </w:t>
      </w:r>
      <w:r>
        <w:rPr>
          <w:b/>
          <w:u w:val="single"/>
        </w:rPr>
        <w:t>dogodki</w:t>
      </w:r>
      <w:r>
        <w:t xml:space="preserve">, so lahko priprave na to slavje </w:t>
      </w:r>
      <w:r>
        <w:rPr>
          <w:u w:val="single"/>
        </w:rPr>
        <w:t>polne</w:t>
      </w:r>
      <w:r>
        <w:t xml:space="preserve"> težav.</w:t>
      </w:r>
    </w:p>
    <w:p w14:paraId="4DF1C188" w14:textId="77777777" w:rsidR="00FF2B82" w:rsidRPr="00FF2B82" w:rsidRDefault="00FF2B82" w:rsidP="00C43868">
      <w:pPr>
        <w:widowControl w:val="0"/>
        <w:rPr>
          <w:color w:val="000000" w:themeColor="text1"/>
        </w:rPr>
      </w:pPr>
      <w:r w:rsidRPr="00FF2B82">
        <w:rPr>
          <w:color w:val="000000" w:themeColor="text1"/>
        </w:rPr>
        <w:t xml:space="preserve">Na enak način z oznako </w:t>
      </w:r>
      <w:r w:rsidRPr="00FF2B82">
        <w:rPr>
          <w:rStyle w:val="UDTagChar"/>
          <w:color w:val="000000" w:themeColor="text1"/>
        </w:rPr>
        <w:t>advcl</w:t>
      </w:r>
      <w:r w:rsidRPr="00FF2B82">
        <w:rPr>
          <w:color w:val="000000" w:themeColor="text1"/>
        </w:rPr>
        <w:t xml:space="preserve"> označujemo tudi t. i. navidezne prislovne odvisnike, ki ne izražajo okoliščin propozicije, temveč delujejo kot njeni pragmatični modifikatorji, npr. </w:t>
      </w:r>
      <w:r w:rsidRPr="00FF2B82">
        <w:rPr>
          <w:i/>
          <w:color w:val="000000" w:themeColor="text1"/>
        </w:rPr>
        <w:t>če smem vprašati, če se prav spomnim; če smem; kolikor vem; kot rečeno</w:t>
      </w:r>
      <w:r w:rsidRPr="00FF2B82">
        <w:rPr>
          <w:color w:val="000000" w:themeColor="text1"/>
        </w:rPr>
        <w:t xml:space="preserve">. </w:t>
      </w:r>
    </w:p>
    <w:p w14:paraId="29FCCE7B" w14:textId="45A7B5AF" w:rsidR="0035275C" w:rsidRDefault="004F5F90">
      <w:pPr>
        <w:widowControl w:val="0"/>
      </w:pPr>
      <w:r>
        <w:rPr>
          <w:noProof/>
        </w:rPr>
        <w:drawing>
          <wp:inline distT="0" distB="0" distL="0" distR="0" wp14:anchorId="4758E69D" wp14:editId="5756D204">
            <wp:extent cx="5448580" cy="850944"/>
            <wp:effectExtent l="0" t="0" r="0" b="635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B54715E.tmp"/>
                    <pic:cNvPicPr/>
                  </pic:nvPicPr>
                  <pic:blipFill>
                    <a:blip r:embed="rId258">
                      <a:extLst>
                        <a:ext uri="{28A0092B-C50C-407E-A947-70E740481C1C}">
                          <a14:useLocalDpi xmlns:a14="http://schemas.microsoft.com/office/drawing/2010/main" val="0"/>
                        </a:ext>
                      </a:extLst>
                    </a:blip>
                    <a:stretch>
                      <a:fillRect/>
                    </a:stretch>
                  </pic:blipFill>
                  <pic:spPr>
                    <a:xfrm>
                      <a:off x="0" y="0"/>
                      <a:ext cx="5448580" cy="850944"/>
                    </a:xfrm>
                    <a:prstGeom prst="rect">
                      <a:avLst/>
                    </a:prstGeom>
                  </pic:spPr>
                </pic:pic>
              </a:graphicData>
            </a:graphic>
          </wp:inline>
        </w:drawing>
      </w:r>
    </w:p>
    <w:p w14:paraId="7B0700BD" w14:textId="30A62C6F" w:rsidR="004F5F90" w:rsidRDefault="004F5F90" w:rsidP="00EB00CF">
      <w:pPr>
        <w:pStyle w:val="Skritiprimeri"/>
      </w:pPr>
      <w:r>
        <w:t>Predavala bo gospa doktor ki je kolikor jaz vem edina v sloveniji</w:t>
      </w:r>
    </w:p>
    <w:p w14:paraId="68104151" w14:textId="77777777" w:rsidR="00FF2B82" w:rsidRPr="00FF2B82" w:rsidRDefault="00FF2B82">
      <w:pPr>
        <w:widowControl w:val="0"/>
        <w:rPr>
          <w:color w:val="000000" w:themeColor="text1"/>
        </w:rPr>
      </w:pPr>
      <w:r w:rsidRPr="00FF2B82">
        <w:rPr>
          <w:color w:val="000000" w:themeColor="text1"/>
        </w:rPr>
        <w:t xml:space="preserve">V primeru dileme, ali tipično prislovni veznik uvaja prislovni odvisnik ali odvisnik drugega tipa, ki je zlasti pogosta v govorjenem jeziku (npr. </w:t>
      </w:r>
      <w:r w:rsidRPr="00FF2B82">
        <w:rPr>
          <w:i/>
          <w:color w:val="000000" w:themeColor="text1"/>
        </w:rPr>
        <w:t>samo glupo je ko skozi tako delava</w:t>
      </w:r>
      <w:r w:rsidRPr="00FF2B82">
        <w:rPr>
          <w:color w:val="000000" w:themeColor="text1"/>
        </w:rPr>
        <w:t xml:space="preserve"> </w:t>
      </w:r>
      <w:r w:rsidRPr="00FF2B82">
        <w:rPr>
          <w:color w:val="000000" w:themeColor="text1"/>
        </w:rPr>
        <w:sym w:font="Wingdings" w:char="F0E0"/>
      </w:r>
      <w:r w:rsidRPr="00FF2B82">
        <w:rPr>
          <w:color w:val="000000" w:themeColor="text1"/>
        </w:rPr>
        <w:t xml:space="preserve"> Kdaj je glupo? ali Kaj je glupo?), se odločimo glede na pomen stavka, npr. ali gre za izražanje prislovnih okoliščin povedja (</w:t>
      </w:r>
      <w:r w:rsidR="00275ABC" w:rsidRPr="00275ABC">
        <w:rPr>
          <w:rStyle w:val="UDTagChar"/>
        </w:rPr>
        <w:t>advcl</w:t>
      </w:r>
      <w:r w:rsidRPr="00FF2B82">
        <w:rPr>
          <w:color w:val="000000" w:themeColor="text1"/>
        </w:rPr>
        <w:t>) ali udeleženca (</w:t>
      </w:r>
      <w:r w:rsidR="00275ABC" w:rsidRPr="00275ABC">
        <w:rPr>
          <w:rStyle w:val="UDTagChar"/>
        </w:rPr>
        <w:t>csubj</w:t>
      </w:r>
      <w:r w:rsidRPr="00FF2B82">
        <w:rPr>
          <w:color w:val="000000" w:themeColor="text1"/>
        </w:rPr>
        <w:t>).</w:t>
      </w:r>
    </w:p>
    <w:p w14:paraId="4DCE4764" w14:textId="44E6DF45" w:rsidR="00AE5E31" w:rsidRDefault="00A30E22">
      <w:pPr>
        <w:widowControl w:val="0"/>
      </w:pPr>
      <w:r>
        <w:t>Relacijo</w:t>
      </w:r>
      <w:r w:rsidR="00AE5E31">
        <w:t xml:space="preserve"> </w:t>
      </w:r>
      <w:r w:rsidR="00AE5E31" w:rsidRPr="00082660">
        <w:rPr>
          <w:rStyle w:val="UDTagChar"/>
        </w:rPr>
        <w:t>advcl</w:t>
      </w:r>
      <w:r w:rsidR="00AE5E31">
        <w:rPr>
          <w:rFonts w:ascii="Courier New" w:eastAsia="Courier New" w:hAnsi="Courier New" w:cs="Courier New"/>
        </w:rPr>
        <w:t xml:space="preserve"> </w:t>
      </w:r>
      <w:r w:rsidR="00AE5E31">
        <w:t xml:space="preserve">uporabljamo tudi za stavčno izražene </w:t>
      </w:r>
      <w:hyperlink w:anchor="_Primerjave">
        <w:r w:rsidR="00AE5E31">
          <w:rPr>
            <w:color w:val="1155CC"/>
            <w:u w:val="single"/>
          </w:rPr>
          <w:t>primerjave</w:t>
        </w:r>
      </w:hyperlink>
      <w:hyperlink w:anchor="_1710auvm9clo">
        <w:r w:rsidR="00AE5E31">
          <w:rPr>
            <w:b/>
            <w:color w:val="1155CC"/>
            <w:u w:val="single"/>
          </w:rPr>
          <w:t xml:space="preserve"> </w:t>
        </w:r>
      </w:hyperlink>
      <w:r w:rsidR="00AE5E31">
        <w:t>(</w:t>
      </w:r>
      <w:r w:rsidR="00AE5E31">
        <w:rPr>
          <w:b/>
        </w:rPr>
        <w:t>primerjalne odvisnike</w:t>
      </w:r>
      <w:r w:rsidR="00AE5E31">
        <w:t xml:space="preserve">), pri katerih kot izvor povezave označimo lastnost, na katero se primerjava nanaša. </w:t>
      </w:r>
    </w:p>
    <w:p w14:paraId="7D959FE4" w14:textId="152509F7" w:rsidR="00AE5E31" w:rsidRDefault="00082660">
      <w:pPr>
        <w:widowControl w:val="0"/>
      </w:pPr>
      <w:r>
        <w:rPr>
          <w:noProof/>
        </w:rPr>
        <w:drawing>
          <wp:inline distT="0" distB="0" distL="0" distR="0" wp14:anchorId="48FC15AE" wp14:editId="7F44926C">
            <wp:extent cx="5733415" cy="63119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70F9AA.tmp"/>
                    <pic:cNvPicPr/>
                  </pic:nvPicPr>
                  <pic:blipFill>
                    <a:blip r:embed="rId259">
                      <a:extLst>
                        <a:ext uri="{28A0092B-C50C-407E-A947-70E740481C1C}">
                          <a14:useLocalDpi xmlns:a14="http://schemas.microsoft.com/office/drawing/2010/main" val="0"/>
                        </a:ext>
                      </a:extLst>
                    </a:blip>
                    <a:stretch>
                      <a:fillRect/>
                    </a:stretch>
                  </pic:blipFill>
                  <pic:spPr>
                    <a:xfrm>
                      <a:off x="0" y="0"/>
                      <a:ext cx="5733415" cy="631190"/>
                    </a:xfrm>
                    <a:prstGeom prst="rect">
                      <a:avLst/>
                    </a:prstGeom>
                  </pic:spPr>
                </pic:pic>
              </a:graphicData>
            </a:graphic>
          </wp:inline>
        </w:drawing>
      </w:r>
    </w:p>
    <w:p w14:paraId="2BB4CE92" w14:textId="4F7A5323" w:rsidR="00AE5E31" w:rsidRPr="00082660" w:rsidRDefault="00AE5E31" w:rsidP="00EB00CF">
      <w:pPr>
        <w:pStyle w:val="Skritiprimeri"/>
        <w:rPr>
          <w:u w:val="single"/>
        </w:rPr>
      </w:pPr>
      <w:r>
        <w:t xml:space="preserve">Njihovo življenje je malce bolj </w:t>
      </w:r>
      <w:r>
        <w:rPr>
          <w:u w:val="single"/>
        </w:rPr>
        <w:t>umirjeno</w:t>
      </w:r>
      <w:r>
        <w:t xml:space="preserve">, kot smo ga </w:t>
      </w:r>
      <w:r>
        <w:rPr>
          <w:b/>
          <w:u w:val="single"/>
        </w:rPr>
        <w:t>vajeni</w:t>
      </w:r>
      <w:r>
        <w:rPr>
          <w:u w:val="single"/>
        </w:rPr>
        <w:t>.</w:t>
      </w:r>
    </w:p>
    <w:p w14:paraId="5DBCE9CA" w14:textId="77777777" w:rsidR="00B50A0F" w:rsidRDefault="00B50A0F">
      <w:pPr>
        <w:widowControl w:val="0"/>
      </w:pPr>
    </w:p>
    <w:p w14:paraId="526585F0" w14:textId="50132805" w:rsidR="00AE5E31" w:rsidRDefault="00AE5E31">
      <w:pPr>
        <w:widowControl w:val="0"/>
      </w:pPr>
      <w:r>
        <w:t xml:space="preserve">Tretja skupina struktur, za katere uporabljamo </w:t>
      </w:r>
      <w:r w:rsidR="00A30E22">
        <w:t>relacijo</w:t>
      </w:r>
      <w:r>
        <w:t xml:space="preserve"> </w:t>
      </w:r>
      <w:r w:rsidRPr="00082660">
        <w:rPr>
          <w:rStyle w:val="UDTagChar"/>
        </w:rPr>
        <w:t>advcl</w:t>
      </w:r>
      <w:r>
        <w:t xml:space="preserve">, </w:t>
      </w:r>
      <w:r w:rsidR="00F2369E">
        <w:t xml:space="preserve">pa </w:t>
      </w:r>
      <w:r>
        <w:t xml:space="preserve">so </w:t>
      </w:r>
      <w:r>
        <w:rPr>
          <w:b/>
        </w:rPr>
        <w:t xml:space="preserve">povedkovi prilastki </w:t>
      </w:r>
      <w:r>
        <w:t xml:space="preserve">(opisni </w:t>
      </w:r>
      <w:hyperlink w:anchor="_Sekundarna_predikacija">
        <w:r>
          <w:rPr>
            <w:color w:val="1155CC"/>
            <w:u w:val="single"/>
          </w:rPr>
          <w:t xml:space="preserve">sekundarni </w:t>
        </w:r>
        <w:r w:rsidR="00082660">
          <w:rPr>
            <w:color w:val="1155CC"/>
            <w:u w:val="single"/>
          </w:rPr>
          <w:t>predikati</w:t>
        </w:r>
      </w:hyperlink>
      <w:r w:rsidRPr="005B1F6C">
        <w:t xml:space="preserve">) </w:t>
      </w:r>
      <w:r w:rsidR="009C681B" w:rsidRPr="009C681B">
        <w:rPr>
          <w:color w:val="000000" w:themeColor="text1"/>
        </w:rPr>
        <w:t>tako z eksplicitno izraženim osebkom ali predmetom kot tudi brez</w:t>
      </w:r>
      <w:r>
        <w:t xml:space="preserve">. Izvor </w:t>
      </w:r>
      <w:r>
        <w:lastRenderedPageBreak/>
        <w:t>povezave je povedek, njen cilj pa povedkov prilastek.</w:t>
      </w:r>
    </w:p>
    <w:p w14:paraId="1BD02C4B" w14:textId="7BB8228F" w:rsidR="00AE5E31" w:rsidRDefault="00082660">
      <w:pPr>
        <w:widowControl w:val="0"/>
        <w:jc w:val="center"/>
      </w:pPr>
      <w:r>
        <w:rPr>
          <w:noProof/>
        </w:rPr>
        <w:drawing>
          <wp:inline distT="0" distB="0" distL="0" distR="0" wp14:anchorId="6212BF29" wp14:editId="6878C375">
            <wp:extent cx="5733415" cy="1253490"/>
            <wp:effectExtent l="0" t="0" r="63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703CAF.tmp"/>
                    <pic:cNvPicPr/>
                  </pic:nvPicPr>
                  <pic:blipFill>
                    <a:blip r:embed="rId260">
                      <a:extLst>
                        <a:ext uri="{28A0092B-C50C-407E-A947-70E740481C1C}">
                          <a14:useLocalDpi xmlns:a14="http://schemas.microsoft.com/office/drawing/2010/main" val="0"/>
                        </a:ext>
                      </a:extLst>
                    </a:blip>
                    <a:stretch>
                      <a:fillRect/>
                    </a:stretch>
                  </pic:blipFill>
                  <pic:spPr>
                    <a:xfrm>
                      <a:off x="0" y="0"/>
                      <a:ext cx="5733415" cy="1253490"/>
                    </a:xfrm>
                    <a:prstGeom prst="rect">
                      <a:avLst/>
                    </a:prstGeom>
                  </pic:spPr>
                </pic:pic>
              </a:graphicData>
            </a:graphic>
          </wp:inline>
        </w:drawing>
      </w:r>
    </w:p>
    <w:p w14:paraId="1F6F4985" w14:textId="46B7C936" w:rsidR="00AE5E31" w:rsidRDefault="00AE5E31" w:rsidP="00EB00CF">
      <w:pPr>
        <w:pStyle w:val="Skritiprimeri"/>
      </w:pPr>
      <w:r>
        <w:rPr>
          <w:u w:val="single"/>
        </w:rPr>
        <w:t>Prišla</w:t>
      </w:r>
      <w:r>
        <w:t xml:space="preserve"> je </w:t>
      </w:r>
      <w:r>
        <w:rPr>
          <w:b/>
          <w:u w:val="single"/>
        </w:rPr>
        <w:t>oblečena</w:t>
      </w:r>
      <w:r>
        <w:t xml:space="preserve"> v eleganten komplet s svetlomodro bluzo ///</w:t>
      </w:r>
      <w:r w:rsidR="00082660">
        <w:t xml:space="preserve"> </w:t>
      </w:r>
      <w:r>
        <w:t xml:space="preserve">Ves </w:t>
      </w:r>
      <w:r>
        <w:rPr>
          <w:b/>
          <w:u w:val="single"/>
        </w:rPr>
        <w:t>blaten</w:t>
      </w:r>
      <w:r>
        <w:t xml:space="preserve"> sem bil ob srečanju s kagujem nenadoma najsrečnejši </w:t>
      </w:r>
      <w:r>
        <w:rPr>
          <w:u w:val="single"/>
        </w:rPr>
        <w:t>človek</w:t>
      </w:r>
      <w:r>
        <w:t xml:space="preserve"> .</w:t>
      </w:r>
    </w:p>
    <w:p w14:paraId="1855990A" w14:textId="77777777" w:rsidR="00DA753D" w:rsidRDefault="00DA753D" w:rsidP="00EB00CF">
      <w:pPr>
        <w:pStyle w:val="Skritiprimeri"/>
        <w:rPr>
          <w:noProof/>
        </w:rPr>
      </w:pPr>
    </w:p>
    <w:p w14:paraId="3BE44606" w14:textId="569B2134" w:rsidR="005B1F6C" w:rsidRDefault="00D73F1B" w:rsidP="00EB00CF">
      <w:pPr>
        <w:pStyle w:val="Skritiprimeri"/>
      </w:pPr>
      <w:r>
        <w:rPr>
          <w:noProof/>
        </w:rPr>
        <w:drawing>
          <wp:inline distT="0" distB="0" distL="0" distR="0" wp14:anchorId="288CB24D" wp14:editId="74E7BE5A">
            <wp:extent cx="5684293" cy="1742983"/>
            <wp:effectExtent l="0" t="0" r="0" b="0"/>
            <wp:docPr id="15566647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61" cstate="print">
                      <a:extLst>
                        <a:ext uri="{28A0092B-C50C-407E-A947-70E740481C1C}">
                          <a14:useLocalDpi xmlns:a14="http://schemas.microsoft.com/office/drawing/2010/main" val="0"/>
                        </a:ext>
                      </a:extLst>
                    </a:blip>
                    <a:srcRect r="15163"/>
                    <a:stretch/>
                  </pic:blipFill>
                  <pic:spPr bwMode="auto">
                    <a:xfrm>
                      <a:off x="0" y="0"/>
                      <a:ext cx="5724278" cy="1755244"/>
                    </a:xfrm>
                    <a:prstGeom prst="rect">
                      <a:avLst/>
                    </a:prstGeom>
                    <a:noFill/>
                    <a:ln>
                      <a:noFill/>
                    </a:ln>
                    <a:extLst>
                      <a:ext uri="{53640926-AAD7-44D8-BBD7-CCE9431645EC}">
                        <a14:shadowObscured xmlns:a14="http://schemas.microsoft.com/office/drawing/2010/main"/>
                      </a:ext>
                    </a:extLst>
                  </pic:spPr>
                </pic:pic>
              </a:graphicData>
            </a:graphic>
          </wp:inline>
        </w:drawing>
      </w:r>
    </w:p>
    <w:p w14:paraId="0DE15D09" w14:textId="547B991C" w:rsidR="00D73F1B" w:rsidRPr="00D73F1B" w:rsidRDefault="00D73F1B" w:rsidP="00D73F1B">
      <w:pPr>
        <w:pStyle w:val="HTMLPreformatted"/>
        <w:rPr>
          <w:rFonts w:ascii="Consolas" w:hAnsi="Consolas"/>
          <w:color w:val="FFFFFF" w:themeColor="background1"/>
          <w:sz w:val="6"/>
          <w:szCs w:val="6"/>
          <w:lang w:eastAsia="ja-JP"/>
        </w:rPr>
      </w:pPr>
      <w:r w:rsidRPr="00D73F1B">
        <w:rPr>
          <w:rFonts w:ascii="Consolas" w:hAnsi="Consolas"/>
          <w:color w:val="FFFFFF" w:themeColor="background1"/>
          <w:sz w:val="6"/>
          <w:szCs w:val="6"/>
          <w:lang w:eastAsia="ja-JP"/>
        </w:rPr>
        <w:t>Lase je imela pristrižene . Vsa prestrašena je Mrvica stekla po pomoč . Ponesrečeno žensko so hudo ranjeno odpeljali v UKC .</w:t>
      </w:r>
    </w:p>
    <w:p w14:paraId="211A59E3" w14:textId="77777777" w:rsidR="00D73F1B" w:rsidRPr="00D73F1B" w:rsidRDefault="00D73F1B" w:rsidP="00EB00CF">
      <w:pPr>
        <w:pStyle w:val="Skritiprimeri"/>
      </w:pPr>
    </w:p>
    <w:p w14:paraId="08054C4D" w14:textId="77777777" w:rsidR="00B3199C" w:rsidRPr="00B3199C" w:rsidRDefault="00B3199C" w:rsidP="00674761"/>
    <w:p w14:paraId="625992AB" w14:textId="6A675788" w:rsidR="00674761" w:rsidRDefault="00674761" w:rsidP="00674761">
      <w:r>
        <w:rPr>
          <w:b/>
        </w:rPr>
        <w:t xml:space="preserve">Koristne povezave: </w:t>
      </w:r>
    </w:p>
    <w:p w14:paraId="215C9BF0" w14:textId="10533275" w:rsidR="00674761" w:rsidRDefault="004204D5" w:rsidP="00F22EEB">
      <w:pPr>
        <w:widowControl w:val="0"/>
        <w:numPr>
          <w:ilvl w:val="0"/>
          <w:numId w:val="6"/>
        </w:numPr>
        <w:spacing w:after="0"/>
        <w:ind w:left="714" w:hanging="357"/>
      </w:pPr>
      <w:hyperlink r:id="rId262">
        <w:r w:rsidR="00674761" w:rsidRPr="00421CE0">
          <w:rPr>
            <w:rStyle w:val="Hyperlink"/>
          </w:rPr>
          <w:t>uporabne statistike</w:t>
        </w:r>
      </w:hyperlink>
      <w:r w:rsidR="00674761">
        <w:t xml:space="preserve"> o </w:t>
      </w:r>
      <w:r w:rsidR="00A30E22">
        <w:t>relaciji</w:t>
      </w:r>
      <w:r w:rsidR="00674761">
        <w:t xml:space="preserve"> </w:t>
      </w:r>
      <w:r w:rsidR="00674761">
        <w:rPr>
          <w:rStyle w:val="UDTagChar"/>
        </w:rPr>
        <w:t>advcl</w:t>
      </w:r>
      <w:r w:rsidR="00674761">
        <w:t xml:space="preserve"> v korpusu SSJ-UD</w:t>
      </w:r>
    </w:p>
    <w:p w14:paraId="3B081B0A" w14:textId="7064BB3D" w:rsidR="00314345" w:rsidRDefault="004204D5" w:rsidP="00F22EEB">
      <w:pPr>
        <w:widowControl w:val="0"/>
        <w:numPr>
          <w:ilvl w:val="0"/>
          <w:numId w:val="6"/>
        </w:numPr>
        <w:spacing w:after="0"/>
        <w:ind w:left="714" w:hanging="357"/>
      </w:pPr>
      <w:hyperlink r:id="rId263" w:history="1">
        <w:r w:rsidR="00674761" w:rsidRPr="00A861FD">
          <w:rPr>
            <w:rStyle w:val="Hyperlink"/>
          </w:rPr>
          <w:t>vse pojavnice</w:t>
        </w:r>
      </w:hyperlink>
      <w:r w:rsidR="00674761">
        <w:t xml:space="preserve"> z oznako </w:t>
      </w:r>
      <w:r w:rsidR="00674761">
        <w:rPr>
          <w:rStyle w:val="UDTagChar"/>
        </w:rPr>
        <w:t>advcl</w:t>
      </w:r>
      <w:r w:rsidR="00674761">
        <w:t xml:space="preserve"> </w:t>
      </w:r>
      <w:r w:rsidR="00403221">
        <w:t>v korpusu SSJ-UD/SUK v konkordančniku noSketchEngine</w:t>
      </w:r>
    </w:p>
    <w:p w14:paraId="21116EC2" w14:textId="4A498819" w:rsidR="00204770" w:rsidRDefault="004204D5" w:rsidP="00204770">
      <w:pPr>
        <w:widowControl w:val="0"/>
        <w:numPr>
          <w:ilvl w:val="0"/>
          <w:numId w:val="6"/>
        </w:numPr>
        <w:spacing w:after="0"/>
        <w:ind w:left="714" w:hanging="357"/>
      </w:pPr>
      <w:hyperlink r:id="rId264" w:history="1">
        <w:r w:rsidR="00204770" w:rsidRPr="00A861FD">
          <w:rPr>
            <w:rStyle w:val="Hyperlink"/>
          </w:rPr>
          <w:t>vse pojavnice</w:t>
        </w:r>
      </w:hyperlink>
      <w:r w:rsidR="00204770">
        <w:t xml:space="preserve"> z oznako </w:t>
      </w:r>
      <w:r w:rsidR="00204770">
        <w:rPr>
          <w:rStyle w:val="UDTagChar"/>
        </w:rPr>
        <w:t>advcl</w:t>
      </w:r>
      <w:r w:rsidR="00204770">
        <w:t xml:space="preserve"> v korpusu SSJ-UD v orodju Drevesnik</w:t>
      </w:r>
    </w:p>
    <w:p w14:paraId="70B4D390" w14:textId="0E2EAB71"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65"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oznako </w:t>
      </w:r>
      <w:r w:rsidR="00BD69BE">
        <w:rPr>
          <w:rFonts w:ascii="Courier New" w:eastAsia="MS Mincho" w:hAnsi="Courier New" w:cs="Times New Roman"/>
          <w:b/>
        </w:rPr>
        <w:t>advcl</w:t>
      </w:r>
      <w:r w:rsidR="00BD69BE" w:rsidRPr="00BD69BE">
        <w:rPr>
          <w:rFonts w:ascii="Open Sans" w:eastAsia="MS Mincho" w:hAnsi="Open Sans" w:cs="Times New Roman"/>
        </w:rPr>
        <w:t xml:space="preserve"> v korpusu SSJ-UD v orodju Grew-match</w:t>
      </w:r>
    </w:p>
    <w:p w14:paraId="465208C3" w14:textId="77777777" w:rsidR="00674761" w:rsidRDefault="00674761">
      <w:pPr>
        <w:spacing w:line="264" w:lineRule="auto"/>
        <w:rPr>
          <w:rFonts w:asciiTheme="majorHAnsi" w:eastAsiaTheme="majorEastAsia" w:hAnsiTheme="majorHAnsi" w:cstheme="majorBidi"/>
          <w:b/>
          <w:sz w:val="22"/>
          <w:szCs w:val="22"/>
        </w:rPr>
      </w:pPr>
      <w:r>
        <w:br w:type="page"/>
      </w:r>
    </w:p>
    <w:p w14:paraId="3B081B0B" w14:textId="39D548AE" w:rsidR="00314345" w:rsidRDefault="00BD78CA" w:rsidP="00335864">
      <w:pPr>
        <w:pStyle w:val="Heading4"/>
      </w:pPr>
      <w:bookmarkStart w:id="106" w:name="_advmod:_adverbial_modifier"/>
      <w:bookmarkStart w:id="107" w:name="_Toc176509744"/>
      <w:bookmarkEnd w:id="106"/>
      <w:r>
        <w:lastRenderedPageBreak/>
        <w:t>advmod: adverbial modifier</w:t>
      </w:r>
      <w:bookmarkEnd w:id="107"/>
    </w:p>
    <w:p w14:paraId="3B081B0E" w14:textId="4C78BFF2" w:rsidR="00314345" w:rsidRDefault="00BD78CA">
      <w:r>
        <w:t xml:space="preserve">Povezava do univerzalnih smernic za relacijo </w:t>
      </w:r>
      <w:r w:rsidRPr="00913602">
        <w:rPr>
          <w:rStyle w:val="UDTagChar"/>
        </w:rPr>
        <w:t>advmod</w:t>
      </w:r>
      <w:r>
        <w:t>:</w:t>
      </w:r>
      <w:r w:rsidR="000D30E5">
        <w:t xml:space="preserve"> </w:t>
      </w:r>
      <w:hyperlink r:id="rId266">
        <w:r>
          <w:rPr>
            <w:color w:val="1155CC"/>
            <w:u w:val="single"/>
          </w:rPr>
          <w:t>https://universaldependencies.org/u/dep/advmod.html</w:t>
        </w:r>
      </w:hyperlink>
      <w:r>
        <w:t xml:space="preserve">  </w:t>
      </w:r>
    </w:p>
    <w:p w14:paraId="3B081B0F" w14:textId="77777777" w:rsidR="00314345" w:rsidRDefault="00314345"/>
    <w:p w14:paraId="3B081B10" w14:textId="77777777" w:rsidR="00314345" w:rsidRDefault="00BD78CA">
      <w:r>
        <w:rPr>
          <w:b/>
        </w:rPr>
        <w:t>Izpeljane smernice za slovenščino</w:t>
      </w:r>
      <w:r>
        <w:t>:</w:t>
      </w:r>
    </w:p>
    <w:p w14:paraId="5D75E5BA" w14:textId="21B19DB9" w:rsidR="00C30949" w:rsidRDefault="00C30949">
      <w:pPr>
        <w:widowControl w:val="0"/>
      </w:pPr>
      <w:r>
        <w:t>Prislovni modifikatorji oz. prislovna določila</w:t>
      </w:r>
      <w:r>
        <w:rPr>
          <w:vertAlign w:val="superscript"/>
        </w:rPr>
        <w:footnoteReference w:id="2"/>
      </w:r>
      <w:r>
        <w:t xml:space="preserve"> (</w:t>
      </w:r>
      <w:r>
        <w:rPr>
          <w:rFonts w:ascii="Courier New" w:eastAsia="Courier New" w:hAnsi="Courier New" w:cs="Courier New"/>
          <w:b/>
        </w:rPr>
        <w:t>advmod</w:t>
      </w:r>
      <w:r>
        <w:t>) so prislovi ali prislovne besedne zveze, ki modificirajo povedek ali določila drugih besednih vrst. V primerjavi s pridevniškimi in samostalniškimi določili (</w:t>
      </w:r>
      <w:hyperlink w:anchor="_amod:_adjectival_modifier" w:history="1">
        <w:r w:rsidRPr="00C30949">
          <w:rPr>
            <w:rStyle w:val="UDTagChar"/>
          </w:rPr>
          <w:t>amod</w:t>
        </w:r>
      </w:hyperlink>
      <w:r>
        <w:t xml:space="preserve"> in </w:t>
      </w:r>
      <w:hyperlink w:anchor="_nmod:_nominal_modifier" w:history="1">
        <w:r w:rsidRPr="00C30949">
          <w:rPr>
            <w:rStyle w:val="UDTagChar"/>
          </w:rPr>
          <w:t>nmod</w:t>
        </w:r>
      </w:hyperlink>
      <w:r>
        <w:t xml:space="preserve">), ki nastopajo zgolj v vlogi določil znotraj besednih zvez, z oznako </w:t>
      </w:r>
      <w:r w:rsidRPr="00C30949">
        <w:rPr>
          <w:rStyle w:val="UDTagChar"/>
        </w:rPr>
        <w:t>advmod</w:t>
      </w:r>
      <w:r>
        <w:rPr>
          <w:rFonts w:ascii="Courier New" w:eastAsia="Courier New" w:hAnsi="Courier New" w:cs="Courier New"/>
        </w:rPr>
        <w:t xml:space="preserve"> </w:t>
      </w:r>
      <w:r>
        <w:t xml:space="preserve">označujemo tudi prislovna določila povedka. Vse skupine podrobneje opišemo </w:t>
      </w:r>
      <w:r w:rsidR="00AB4AEB">
        <w:t>v nadaljevanju</w:t>
      </w:r>
      <w:r>
        <w:t>.</w:t>
      </w:r>
    </w:p>
    <w:p w14:paraId="6A0EB7D4" w14:textId="4C44BB60" w:rsidR="00C30949" w:rsidRPr="005C1098" w:rsidRDefault="00C30949">
      <w:pPr>
        <w:widowControl w:val="0"/>
      </w:pPr>
      <w:r>
        <w:t xml:space="preserve">Tipično </w:t>
      </w:r>
      <w:r w:rsidR="00A30E22">
        <w:t>relacijo</w:t>
      </w:r>
      <w:r>
        <w:t xml:space="preserve"> </w:t>
      </w:r>
      <w:r w:rsidRPr="00C30949">
        <w:rPr>
          <w:rStyle w:val="UDTagChar"/>
        </w:rPr>
        <w:t>advmod</w:t>
      </w:r>
      <w:r>
        <w:rPr>
          <w:rFonts w:ascii="Courier New" w:eastAsia="Courier New" w:hAnsi="Courier New" w:cs="Courier New"/>
        </w:rPr>
        <w:t xml:space="preserve"> </w:t>
      </w:r>
      <w:r>
        <w:t xml:space="preserve">uporabljamo za označevanje </w:t>
      </w:r>
      <w:r w:rsidRPr="00C30949">
        <w:rPr>
          <w:b/>
        </w:rPr>
        <w:t xml:space="preserve">prislovnih </w:t>
      </w:r>
      <w:r w:rsidRPr="00F34EDD">
        <w:rPr>
          <w:b/>
        </w:rPr>
        <w:t>določil</w:t>
      </w:r>
      <w:r w:rsidRPr="00C30949">
        <w:rPr>
          <w:b/>
        </w:rPr>
        <w:t xml:space="preserve"> povedka</w:t>
      </w:r>
      <w:r>
        <w:t>, v katerih nastopajo</w:t>
      </w:r>
      <w:r>
        <w:rPr>
          <w:b/>
          <w:color w:val="980000"/>
        </w:rPr>
        <w:t xml:space="preserve"> </w:t>
      </w:r>
      <w:r w:rsidRPr="00C30949">
        <w:rPr>
          <w:b/>
        </w:rPr>
        <w:t>prislovi</w:t>
      </w:r>
      <w:r w:rsidRPr="00C30949">
        <w:t xml:space="preserve"> </w:t>
      </w:r>
      <w:r w:rsidRPr="00C865D0">
        <w:t>ali</w:t>
      </w:r>
      <w:r>
        <w:t xml:space="preserve"> prislovom podobne </w:t>
      </w:r>
      <w:r w:rsidRPr="005C1098">
        <w:t>besede</w:t>
      </w:r>
      <w:r w:rsidR="00094ADE" w:rsidRPr="005C1098">
        <w:t>, vključno s</w:t>
      </w:r>
      <w:r w:rsidR="00C865D0" w:rsidRPr="005C1098">
        <w:t xml:space="preserve"> predložnimi zvezami</w:t>
      </w:r>
      <w:r w:rsidR="00912410" w:rsidRPr="005C1098">
        <w:t xml:space="preserve"> s prislovi</w:t>
      </w:r>
      <w:r w:rsidRPr="005C1098">
        <w:t>.</w:t>
      </w:r>
      <w:r w:rsidR="00C865D0" w:rsidRPr="005C1098">
        <w:rPr>
          <w:rStyle w:val="FootnoteReference"/>
        </w:rPr>
        <w:footnoteReference w:id="3"/>
      </w:r>
      <w:r w:rsidRPr="005C1098">
        <w:t xml:space="preserve"> To velja tako za polnopomenske povedke kot povedkova določila.</w:t>
      </w:r>
    </w:p>
    <w:p w14:paraId="07BF4342" w14:textId="4F87B59F" w:rsidR="004516A2" w:rsidRDefault="00D507F5" w:rsidP="004516A2">
      <w:r>
        <w:rPr>
          <w:noProof/>
        </w:rPr>
        <w:drawing>
          <wp:inline distT="0" distB="0" distL="0" distR="0" wp14:anchorId="69987E93" wp14:editId="6A879A4D">
            <wp:extent cx="5201376" cy="2314898"/>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701620.tmp"/>
                    <pic:cNvPicPr/>
                  </pic:nvPicPr>
                  <pic:blipFill>
                    <a:blip r:embed="rId267">
                      <a:extLst>
                        <a:ext uri="{28A0092B-C50C-407E-A947-70E740481C1C}">
                          <a14:useLocalDpi xmlns:a14="http://schemas.microsoft.com/office/drawing/2010/main" val="0"/>
                        </a:ext>
                      </a:extLst>
                    </a:blip>
                    <a:stretch>
                      <a:fillRect/>
                    </a:stretch>
                  </pic:blipFill>
                  <pic:spPr>
                    <a:xfrm>
                      <a:off x="0" y="0"/>
                      <a:ext cx="5201376" cy="2314898"/>
                    </a:xfrm>
                    <a:prstGeom prst="rect">
                      <a:avLst/>
                    </a:prstGeom>
                  </pic:spPr>
                </pic:pic>
              </a:graphicData>
            </a:graphic>
          </wp:inline>
        </w:drawing>
      </w:r>
      <w:r w:rsidR="004516A2">
        <w:rPr>
          <w:noProof/>
        </w:rPr>
        <w:drawing>
          <wp:inline distT="0" distB="0" distL="0" distR="0" wp14:anchorId="4D403A48" wp14:editId="5B22CF6C">
            <wp:extent cx="5133975" cy="636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9887A4.tmp"/>
                    <pic:cNvPicPr/>
                  </pic:nvPicPr>
                  <pic:blipFill>
                    <a:blip r:embed="rId268">
                      <a:extLst>
                        <a:ext uri="{28A0092B-C50C-407E-A947-70E740481C1C}">
                          <a14:useLocalDpi xmlns:a14="http://schemas.microsoft.com/office/drawing/2010/main" val="0"/>
                        </a:ext>
                      </a:extLst>
                    </a:blip>
                    <a:stretch>
                      <a:fillRect/>
                    </a:stretch>
                  </pic:blipFill>
                  <pic:spPr>
                    <a:xfrm>
                      <a:off x="0" y="0"/>
                      <a:ext cx="5198170" cy="644179"/>
                    </a:xfrm>
                    <a:prstGeom prst="rect">
                      <a:avLst/>
                    </a:prstGeom>
                    <a:ln>
                      <a:noFill/>
                    </a:ln>
                  </pic:spPr>
                </pic:pic>
              </a:graphicData>
            </a:graphic>
          </wp:inline>
        </w:drawing>
      </w:r>
    </w:p>
    <w:p w14:paraId="0A4D494B" w14:textId="1807308F" w:rsidR="00C30949" w:rsidRDefault="00C30949" w:rsidP="00EB00CF">
      <w:pPr>
        <w:pStyle w:val="Skritiprimeri"/>
      </w:pPr>
      <w:r>
        <w:rPr>
          <w:b/>
        </w:rPr>
        <w:t xml:space="preserve">pravilno </w:t>
      </w:r>
      <w:r>
        <w:t>je postavil diagnozo</w:t>
      </w:r>
      <w:r w:rsidR="00F34EDD">
        <w:t xml:space="preserve"> /// </w:t>
      </w:r>
      <w:r>
        <w:t>elektroda je navadno nameščena na bolnikovem hrbtu</w:t>
      </w:r>
      <w:r w:rsidR="00F34EDD">
        <w:t xml:space="preserve"> /// </w:t>
      </w:r>
      <w:r>
        <w:t xml:space="preserve">kot smo </w:t>
      </w:r>
      <w:r>
        <w:rPr>
          <w:b/>
        </w:rPr>
        <w:t xml:space="preserve">že </w:t>
      </w:r>
      <w:r>
        <w:t xml:space="preserve">poročali </w:t>
      </w:r>
      <w:r w:rsidR="00F34EDD">
        <w:t xml:space="preserve"> //// </w:t>
      </w:r>
      <w:r w:rsidR="00F34EDD" w:rsidRPr="00F34EDD">
        <w:t>Še pes ima</w:t>
      </w:r>
      <w:r w:rsidR="00F34EDD">
        <w:t xml:space="preserve"> rad m</w:t>
      </w:r>
      <w:r w:rsidR="00F34EDD" w:rsidRPr="00F34EDD">
        <w:t>ir pri jedi</w:t>
      </w:r>
      <w:r w:rsidR="004516A2">
        <w:t xml:space="preserve"> mir /// do takrat mu niso ponudili niti pijače</w:t>
      </w:r>
    </w:p>
    <w:p w14:paraId="0F1329DA" w14:textId="5C2FB260" w:rsidR="00C30949" w:rsidRDefault="00A30E22">
      <w:pPr>
        <w:widowControl w:val="0"/>
      </w:pPr>
      <w:r>
        <w:t>Z relacijo</w:t>
      </w:r>
      <w:r w:rsidR="00826FF3">
        <w:t xml:space="preserve"> </w:t>
      </w:r>
      <w:r w:rsidR="00826FF3" w:rsidRPr="00826FF3">
        <w:rPr>
          <w:rStyle w:val="UDTagChar"/>
        </w:rPr>
        <w:t>adv</w:t>
      </w:r>
      <w:r>
        <w:rPr>
          <w:rStyle w:val="UDTagChar"/>
        </w:rPr>
        <w:t>mod</w:t>
      </w:r>
      <w:r w:rsidR="00C30949">
        <w:t xml:space="preserve"> označujemo tudi nejedrne </w:t>
      </w:r>
      <w:r w:rsidR="00C30949" w:rsidRPr="00826FF3">
        <w:rPr>
          <w:b/>
        </w:rPr>
        <w:t>dele zloženega povedka</w:t>
      </w:r>
      <w:r w:rsidR="00C30949" w:rsidRPr="00826FF3">
        <w:t xml:space="preserve"> </w:t>
      </w:r>
      <w:r w:rsidR="00C30949">
        <w:t>za izražanje negacije ali modalnosti</w:t>
      </w:r>
      <w:r w:rsidR="00826FF3">
        <w:t xml:space="preserve"> – konkretno so to prislov (</w:t>
      </w:r>
      <w:hyperlink w:anchor="_ADV:_adverb" w:history="1">
        <w:r w:rsidR="00826FF3" w:rsidRPr="002F7712">
          <w:rPr>
            <w:rStyle w:val="Hyperlink"/>
          </w:rPr>
          <w:t>ADV</w:t>
        </w:r>
      </w:hyperlink>
      <w:r w:rsidR="00826FF3">
        <w:t>)</w:t>
      </w:r>
      <w:r w:rsidR="00C30949">
        <w:t xml:space="preserve"> </w:t>
      </w:r>
      <w:r w:rsidR="00826FF3" w:rsidRPr="00826FF3">
        <w:rPr>
          <w:b/>
          <w:i/>
        </w:rPr>
        <w:t>lahko</w:t>
      </w:r>
      <w:r w:rsidR="00826FF3">
        <w:t xml:space="preserve"> ter </w:t>
      </w:r>
      <w:r w:rsidR="00C30949">
        <w:t>členka</w:t>
      </w:r>
      <w:r w:rsidR="00826FF3">
        <w:t xml:space="preserve"> (</w:t>
      </w:r>
      <w:hyperlink w:anchor="_PART:_particle" w:history="1">
        <w:r w:rsidR="00826FF3" w:rsidRPr="002F7712">
          <w:rPr>
            <w:rStyle w:val="Hyperlink"/>
          </w:rPr>
          <w:t>PART</w:t>
        </w:r>
      </w:hyperlink>
      <w:r w:rsidR="00826FF3">
        <w:t>)</w:t>
      </w:r>
      <w:r w:rsidR="00C30949">
        <w:t xml:space="preserve"> </w:t>
      </w:r>
      <w:r w:rsidR="00C30949" w:rsidRPr="00826FF3">
        <w:rPr>
          <w:b/>
          <w:i/>
        </w:rPr>
        <w:t xml:space="preserve">ne </w:t>
      </w:r>
      <w:r w:rsidR="00C30949">
        <w:t xml:space="preserve">in </w:t>
      </w:r>
      <w:r w:rsidR="00C30949" w:rsidRPr="00826FF3">
        <w:rPr>
          <w:b/>
          <w:i/>
        </w:rPr>
        <w:t>naj</w:t>
      </w:r>
      <w:r w:rsidR="00C30949">
        <w:t>.</w:t>
      </w:r>
    </w:p>
    <w:p w14:paraId="3AA359C9" w14:textId="659556D3" w:rsidR="00D507F5" w:rsidRDefault="00D507F5">
      <w:pPr>
        <w:widowControl w:val="0"/>
      </w:pPr>
      <w:r>
        <w:rPr>
          <w:noProof/>
        </w:rPr>
        <w:lastRenderedPageBreak/>
        <w:drawing>
          <wp:inline distT="0" distB="0" distL="0" distR="0" wp14:anchorId="2D30BEA9" wp14:editId="000B622B">
            <wp:extent cx="5191850" cy="1886213"/>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70A14A.tmp"/>
                    <pic:cNvPicPr/>
                  </pic:nvPicPr>
                  <pic:blipFill>
                    <a:blip r:embed="rId269">
                      <a:extLst>
                        <a:ext uri="{28A0092B-C50C-407E-A947-70E740481C1C}">
                          <a14:useLocalDpi xmlns:a14="http://schemas.microsoft.com/office/drawing/2010/main" val="0"/>
                        </a:ext>
                      </a:extLst>
                    </a:blip>
                    <a:stretch>
                      <a:fillRect/>
                    </a:stretch>
                  </pic:blipFill>
                  <pic:spPr>
                    <a:xfrm>
                      <a:off x="0" y="0"/>
                      <a:ext cx="5191850" cy="1886213"/>
                    </a:xfrm>
                    <a:prstGeom prst="rect">
                      <a:avLst/>
                    </a:prstGeom>
                  </pic:spPr>
                </pic:pic>
              </a:graphicData>
            </a:graphic>
          </wp:inline>
        </w:drawing>
      </w:r>
    </w:p>
    <w:p w14:paraId="54A7EC75" w14:textId="5CAA9A19" w:rsidR="00D507F5" w:rsidRDefault="00D507F5" w:rsidP="00EB00CF">
      <w:pPr>
        <w:pStyle w:val="Skritiprimeri"/>
      </w:pPr>
      <w:r>
        <w:t>Rupla ne skrbi usoda slovenskega jezika v EU /// Po tej poti so lahko konji vlekli vprege // Le zakaj naj bi ju porinila ven ?</w:t>
      </w:r>
    </w:p>
    <w:p w14:paraId="477BBF73" w14:textId="37366963" w:rsidR="00C30949" w:rsidRPr="005C1098" w:rsidRDefault="00C30949">
      <w:pPr>
        <w:widowControl w:val="0"/>
      </w:pPr>
      <w:r>
        <w:t xml:space="preserve">Druga tipična skupina izrazov, za katere uporabljamo </w:t>
      </w:r>
      <w:r w:rsidR="00A30E22">
        <w:t>relacijo</w:t>
      </w:r>
      <w:r>
        <w:t xml:space="preserve"> </w:t>
      </w:r>
      <w:r w:rsidRPr="00D507F5">
        <w:rPr>
          <w:rStyle w:val="UDTagChar"/>
        </w:rPr>
        <w:t>advmod</w:t>
      </w:r>
      <w:r>
        <w:t xml:space="preserve">, so prislovi oz. prislovom podobne besede v vlogi </w:t>
      </w:r>
      <w:r w:rsidRPr="00D507F5">
        <w:rPr>
          <w:b/>
        </w:rPr>
        <w:t xml:space="preserve">določil </w:t>
      </w:r>
      <w:r w:rsidRPr="005C1098">
        <w:rPr>
          <w:b/>
        </w:rPr>
        <w:t>pridevnikov</w:t>
      </w:r>
      <w:r w:rsidR="0019186F" w:rsidRPr="005C1098">
        <w:rPr>
          <w:b/>
        </w:rPr>
        <w:t>, števnikov</w:t>
      </w:r>
      <w:r w:rsidRPr="005C1098">
        <w:rPr>
          <w:b/>
        </w:rPr>
        <w:t xml:space="preserve"> in drugih modifikatorjev</w:t>
      </w:r>
      <w:r w:rsidRPr="005C1098">
        <w:t xml:space="preserve"> znotraj besednih zvez.</w:t>
      </w:r>
      <w:r w:rsidR="00316275">
        <w:t xml:space="preserve"> </w:t>
      </w:r>
    </w:p>
    <w:p w14:paraId="6D4D9E91" w14:textId="1001D281" w:rsidR="0019186F" w:rsidRDefault="002A2FD2">
      <w:pPr>
        <w:widowControl w:val="0"/>
      </w:pPr>
      <w:r>
        <w:rPr>
          <w:noProof/>
        </w:rPr>
        <w:drawing>
          <wp:inline distT="0" distB="0" distL="0" distR="0" wp14:anchorId="55D26595" wp14:editId="37E2A6A6">
            <wp:extent cx="5733415" cy="1842770"/>
            <wp:effectExtent l="0" t="0" r="635" b="508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C881E85.tmp"/>
                    <pic:cNvPicPr/>
                  </pic:nvPicPr>
                  <pic:blipFill>
                    <a:blip r:embed="rId270">
                      <a:extLst>
                        <a:ext uri="{28A0092B-C50C-407E-A947-70E740481C1C}">
                          <a14:useLocalDpi xmlns:a14="http://schemas.microsoft.com/office/drawing/2010/main" val="0"/>
                        </a:ext>
                      </a:extLst>
                    </a:blip>
                    <a:stretch>
                      <a:fillRect/>
                    </a:stretch>
                  </pic:blipFill>
                  <pic:spPr>
                    <a:xfrm>
                      <a:off x="0" y="0"/>
                      <a:ext cx="5733415" cy="1842770"/>
                    </a:xfrm>
                    <a:prstGeom prst="rect">
                      <a:avLst/>
                    </a:prstGeom>
                  </pic:spPr>
                </pic:pic>
              </a:graphicData>
            </a:graphic>
          </wp:inline>
        </w:drawing>
      </w:r>
      <w:r w:rsidR="004516A2">
        <w:rPr>
          <w:noProof/>
        </w:rPr>
        <w:drawing>
          <wp:inline distT="0" distB="0" distL="0" distR="0" wp14:anchorId="3D728122" wp14:editId="7A01C991">
            <wp:extent cx="5730875" cy="133391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988212.tmp"/>
                    <pic:cNvPicPr/>
                  </pic:nvPicPr>
                  <pic:blipFill>
                    <a:blip r:embed="rId271">
                      <a:extLst>
                        <a:ext uri="{28A0092B-C50C-407E-A947-70E740481C1C}">
                          <a14:useLocalDpi xmlns:a14="http://schemas.microsoft.com/office/drawing/2010/main" val="0"/>
                        </a:ext>
                      </a:extLst>
                    </a:blip>
                    <a:stretch>
                      <a:fillRect/>
                    </a:stretch>
                  </pic:blipFill>
                  <pic:spPr>
                    <a:xfrm>
                      <a:off x="0" y="0"/>
                      <a:ext cx="5759287" cy="1340523"/>
                    </a:xfrm>
                    <a:prstGeom prst="rect">
                      <a:avLst/>
                    </a:prstGeom>
                    <a:ln>
                      <a:noFill/>
                    </a:ln>
                  </pic:spPr>
                </pic:pic>
              </a:graphicData>
            </a:graphic>
          </wp:inline>
        </w:drawing>
      </w:r>
    </w:p>
    <w:p w14:paraId="7B1722C7" w14:textId="13420ADC" w:rsidR="004516A2" w:rsidRDefault="004516A2" w:rsidP="00EB00CF">
      <w:pPr>
        <w:pStyle w:val="Skritiprimeri"/>
      </w:pPr>
      <w:r>
        <w:t>Normalno delujoče mišice /// dogodki so se odvijali bistveno drugače /// farmarjem ne prav ljubi časopisi /// Dobiček družbe bo znašal približno 75 milijonov dolarjev /// Neznanec je svoj protest poslal na kar 46.000 internetnih naslovov</w:t>
      </w:r>
    </w:p>
    <w:p w14:paraId="09FCB7EC" w14:textId="77777777" w:rsidR="009C681B" w:rsidRPr="009C681B" w:rsidRDefault="009C681B">
      <w:pPr>
        <w:widowControl w:val="0"/>
        <w:rPr>
          <w:color w:val="000000" w:themeColor="text1"/>
        </w:rPr>
      </w:pPr>
      <w:r w:rsidRPr="009C681B">
        <w:rPr>
          <w:color w:val="000000" w:themeColor="text1"/>
        </w:rPr>
        <w:t>Pri odločanju, na kateri del besedne zveze se prislovni modifikator nanaša (na jedro zveze ali na prilastek), se odločamo glede na pomen. V primeru dileme se raje odločimo za vezanje na jedro zveze.</w:t>
      </w:r>
    </w:p>
    <w:p w14:paraId="63346F9A" w14:textId="77777777" w:rsidR="009C681B" w:rsidRPr="009C681B" w:rsidRDefault="009C681B">
      <w:pPr>
        <w:widowControl w:val="0"/>
        <w:rPr>
          <w:color w:val="000000" w:themeColor="text1"/>
        </w:rPr>
      </w:pPr>
      <w:r w:rsidRPr="009C681B">
        <w:rPr>
          <w:noProof/>
          <w:color w:val="000000" w:themeColor="text1"/>
        </w:rPr>
        <w:drawing>
          <wp:inline distT="0" distB="0" distL="0" distR="0" wp14:anchorId="5CD653F4" wp14:editId="255F92D5">
            <wp:extent cx="4819650" cy="682342"/>
            <wp:effectExtent l="0" t="0" r="0" b="3810"/>
            <wp:docPr id="96353349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33498" name=""/>
                    <pic:cNvPicPr/>
                  </pic:nvPicPr>
                  <pic:blipFill rotWithShape="1">
                    <a:blip r:embed="rId272"/>
                    <a:srcRect r="39528"/>
                    <a:stretch/>
                  </pic:blipFill>
                  <pic:spPr bwMode="auto">
                    <a:xfrm>
                      <a:off x="0" y="0"/>
                      <a:ext cx="4844957" cy="685925"/>
                    </a:xfrm>
                    <a:prstGeom prst="rect">
                      <a:avLst/>
                    </a:prstGeom>
                    <a:ln>
                      <a:noFill/>
                    </a:ln>
                    <a:extLst>
                      <a:ext uri="{53640926-AAD7-44D8-BBD7-CCE9431645EC}">
                        <a14:shadowObscured xmlns:a14="http://schemas.microsoft.com/office/drawing/2010/main"/>
                      </a:ext>
                    </a:extLst>
                  </pic:spPr>
                </pic:pic>
              </a:graphicData>
            </a:graphic>
          </wp:inline>
        </w:drawing>
      </w:r>
    </w:p>
    <w:p w14:paraId="2EA5268C" w14:textId="07B5C432" w:rsidR="00967C8D" w:rsidRPr="00967C8D" w:rsidRDefault="00967C8D">
      <w:pPr>
        <w:widowControl w:val="0"/>
        <w:rPr>
          <w:color w:val="FFFFFF" w:themeColor="background1"/>
          <w:sz w:val="2"/>
          <w:szCs w:val="2"/>
        </w:rPr>
      </w:pPr>
      <w:r w:rsidRPr="00967C8D">
        <w:rPr>
          <w:color w:val="FFFFFF" w:themeColor="background1"/>
          <w:sz w:val="2"/>
          <w:szCs w:val="2"/>
        </w:rPr>
        <w:t>Poleg tega je pa zadeva lahko tudi ustavno sporna .</w:t>
      </w:r>
    </w:p>
    <w:p w14:paraId="5CC484CF" w14:textId="77777777" w:rsidR="00FF2B82" w:rsidRPr="00FF2B82" w:rsidRDefault="00FF2B82">
      <w:pPr>
        <w:widowControl w:val="0"/>
        <w:rPr>
          <w:color w:val="000000" w:themeColor="text1"/>
        </w:rPr>
      </w:pPr>
      <w:r w:rsidRPr="00FF2B82">
        <w:rPr>
          <w:color w:val="000000" w:themeColor="text1"/>
        </w:rPr>
        <w:t xml:space="preserve">V tej vlogi se v govorjenem jeziku pogosta pojavlja tudi oblika </w:t>
      </w:r>
      <w:r w:rsidRPr="00FF2B82">
        <w:rPr>
          <w:i/>
          <w:color w:val="000000" w:themeColor="text1"/>
        </w:rPr>
        <w:t>ene</w:t>
      </w:r>
      <w:r w:rsidRPr="00FF2B82">
        <w:rPr>
          <w:color w:val="000000" w:themeColor="text1"/>
        </w:rPr>
        <w:t xml:space="preserve"> (</w:t>
      </w:r>
      <w:hyperlink w:anchor="_ADV:_adverb" w:history="1">
        <w:r w:rsidR="00D44E32" w:rsidRPr="00D44E32">
          <w:rPr>
            <w:rStyle w:val="Hyperlink"/>
          </w:rPr>
          <w:t>ADV</w:t>
        </w:r>
      </w:hyperlink>
      <w:r w:rsidRPr="00FF2B82">
        <w:rPr>
          <w:color w:val="000000" w:themeColor="text1"/>
        </w:rPr>
        <w:t>) v pomenu 'približno, nekaj'.</w:t>
      </w:r>
    </w:p>
    <w:p w14:paraId="5BB4A39E" w14:textId="55D80F01" w:rsidR="00316275" w:rsidRDefault="000922FD">
      <w:pPr>
        <w:widowControl w:val="0"/>
      </w:pPr>
      <w:r w:rsidRPr="000922FD">
        <w:rPr>
          <w:noProof/>
        </w:rPr>
        <w:lastRenderedPageBreak/>
        <w:drawing>
          <wp:inline distT="0" distB="0" distL="0" distR="0" wp14:anchorId="571F4234" wp14:editId="3B24611B">
            <wp:extent cx="5733415" cy="730250"/>
            <wp:effectExtent l="0" t="0" r="635" b="0"/>
            <wp:docPr id="1185792842" name="Picture 118579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3"/>
                    <a:stretch>
                      <a:fillRect/>
                    </a:stretch>
                  </pic:blipFill>
                  <pic:spPr>
                    <a:xfrm>
                      <a:off x="0" y="0"/>
                      <a:ext cx="5733415" cy="730250"/>
                    </a:xfrm>
                    <a:prstGeom prst="rect">
                      <a:avLst/>
                    </a:prstGeom>
                  </pic:spPr>
                </pic:pic>
              </a:graphicData>
            </a:graphic>
          </wp:inline>
        </w:drawing>
      </w:r>
    </w:p>
    <w:p w14:paraId="305F5B4C" w14:textId="4AD9A531" w:rsidR="000922FD" w:rsidRDefault="000922FD" w:rsidP="00EB00CF">
      <w:pPr>
        <w:pStyle w:val="Skritiprimeri"/>
      </w:pPr>
      <w:r>
        <w:t>Kaj pa vem bi kar ene štiri vzel</w:t>
      </w:r>
    </w:p>
    <w:p w14:paraId="7CFC1F83" w14:textId="77777777" w:rsidR="000922FD" w:rsidRDefault="000922FD" w:rsidP="00FB4B3B">
      <w:pPr>
        <w:widowControl w:val="0"/>
      </w:pPr>
    </w:p>
    <w:p w14:paraId="6D318924" w14:textId="6F4CA7FB" w:rsidR="00C30949" w:rsidRDefault="00316275" w:rsidP="00FB4B3B">
      <w:pPr>
        <w:widowControl w:val="0"/>
      </w:pPr>
      <w:r>
        <w:t xml:space="preserve">Prav tako relacijo </w:t>
      </w:r>
      <w:r w:rsidRPr="00B50A0F">
        <w:rPr>
          <w:rStyle w:val="UDTagChar"/>
        </w:rPr>
        <w:t>advmod</w:t>
      </w:r>
      <w:r>
        <w:t xml:space="preserve"> uporabljamo za označevanje prislovov oz. prislovom podobnih besed v vlogi </w:t>
      </w:r>
      <w:r w:rsidR="009C681B" w:rsidRPr="009C681B">
        <w:rPr>
          <w:b/>
          <w:bCs/>
          <w:color w:val="000000" w:themeColor="text1"/>
        </w:rPr>
        <w:t xml:space="preserve">poudarjalnih </w:t>
      </w:r>
      <w:r w:rsidR="009C681B" w:rsidRPr="009C681B">
        <w:rPr>
          <w:b/>
          <w:color w:val="000000" w:themeColor="text1"/>
        </w:rPr>
        <w:t>modifikatorjev</w:t>
      </w:r>
      <w:r w:rsidR="00FB4B3B">
        <w:t xml:space="preserve">, med katerimi najdemo predvsem prislove, ki podrobneje določajo prislovna določila, ali poudarjajo za njimi stoječe samostalniške zveze. Za seznam tovrstnh poudarjalnih členkov (npr. </w:t>
      </w:r>
      <w:r w:rsidR="00C30949">
        <w:rPr>
          <w:i/>
        </w:rPr>
        <w:t>celo, zlasti, samo, tudi, niti, predvsem</w:t>
      </w:r>
      <w:r w:rsidR="00C30949">
        <w:t xml:space="preserve"> …)</w:t>
      </w:r>
      <w:r w:rsidR="00FB4B3B">
        <w:t xml:space="preserve"> gl. tudi ločeno </w:t>
      </w:r>
      <w:hyperlink w:anchor="_Določanje_nadrejenega_elementa" w:history="1">
        <w:r w:rsidR="00FB4B3B" w:rsidRPr="00FB4B3B">
          <w:rPr>
            <w:rStyle w:val="Hyperlink"/>
          </w:rPr>
          <w:t>poglavje o poudarjalnih členkih</w:t>
        </w:r>
      </w:hyperlink>
      <w:r w:rsidR="00C30949">
        <w:t xml:space="preserve">. </w:t>
      </w:r>
    </w:p>
    <w:p w14:paraId="2BF9B158" w14:textId="4A3C7882" w:rsidR="00AD0B33" w:rsidRDefault="002A2FD2">
      <w:pPr>
        <w:widowControl w:val="0"/>
      </w:pPr>
      <w:r>
        <w:rPr>
          <w:noProof/>
        </w:rPr>
        <w:drawing>
          <wp:inline distT="0" distB="0" distL="0" distR="0" wp14:anchorId="0CE7FCE1" wp14:editId="33403370">
            <wp:extent cx="5733415" cy="2287270"/>
            <wp:effectExtent l="0" t="0" r="63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C88783F.tmp"/>
                    <pic:cNvPicPr/>
                  </pic:nvPicPr>
                  <pic:blipFill>
                    <a:blip r:embed="rId274">
                      <a:extLst>
                        <a:ext uri="{28A0092B-C50C-407E-A947-70E740481C1C}">
                          <a14:useLocalDpi xmlns:a14="http://schemas.microsoft.com/office/drawing/2010/main" val="0"/>
                        </a:ext>
                      </a:extLst>
                    </a:blip>
                    <a:stretch>
                      <a:fillRect/>
                    </a:stretch>
                  </pic:blipFill>
                  <pic:spPr>
                    <a:xfrm>
                      <a:off x="0" y="0"/>
                      <a:ext cx="5733415" cy="2287270"/>
                    </a:xfrm>
                    <a:prstGeom prst="rect">
                      <a:avLst/>
                    </a:prstGeom>
                  </pic:spPr>
                </pic:pic>
              </a:graphicData>
            </a:graphic>
          </wp:inline>
        </w:drawing>
      </w:r>
    </w:p>
    <w:p w14:paraId="7C831E3A" w14:textId="0D26E138" w:rsidR="00AD0B33" w:rsidRDefault="00AD0B33" w:rsidP="00EB00CF">
      <w:pPr>
        <w:pStyle w:val="Skritiprimeri"/>
      </w:pPr>
      <w:r w:rsidRPr="00AD0B33">
        <w:t xml:space="preserve">največji uspeh doslej /// v torek zvečer /// popke takoj ob začetku sušenja hitro segrejejo </w:t>
      </w:r>
      <w:r>
        <w:t xml:space="preserve"> </w:t>
      </w:r>
      <w:r w:rsidRPr="00AD0B33">
        <w:t>/// vložke iz krp, spletene volne, gobe</w:t>
      </w:r>
      <w:r>
        <w:t xml:space="preserve"> </w:t>
      </w:r>
      <w:r w:rsidRPr="00AD0B33">
        <w:t>in celo</w:t>
      </w:r>
      <w:r>
        <w:t xml:space="preserve"> </w:t>
      </w:r>
      <w:r w:rsidRPr="00AD0B33">
        <w:t>trave</w:t>
      </w:r>
    </w:p>
    <w:p w14:paraId="25CB97CC" w14:textId="77777777" w:rsidR="00AD0B33" w:rsidRDefault="00AD0B33" w:rsidP="00AD0B33">
      <w:r>
        <w:rPr>
          <w:b/>
        </w:rPr>
        <w:t xml:space="preserve">Koristne povezave: </w:t>
      </w:r>
    </w:p>
    <w:p w14:paraId="0E8B3232" w14:textId="6B611B55" w:rsidR="00AD0B33" w:rsidRDefault="004204D5" w:rsidP="00F22EEB">
      <w:pPr>
        <w:widowControl w:val="0"/>
        <w:numPr>
          <w:ilvl w:val="0"/>
          <w:numId w:val="6"/>
        </w:numPr>
        <w:spacing w:after="0"/>
        <w:ind w:left="714" w:hanging="357"/>
      </w:pPr>
      <w:hyperlink r:id="rId275">
        <w:r w:rsidR="00AD0B33" w:rsidRPr="00421CE0">
          <w:rPr>
            <w:rStyle w:val="Hyperlink"/>
          </w:rPr>
          <w:t>uporabne statistike</w:t>
        </w:r>
      </w:hyperlink>
      <w:r w:rsidR="00AD0B33">
        <w:t xml:space="preserve"> o </w:t>
      </w:r>
      <w:r w:rsidR="00A30E22">
        <w:t>relaciji</w:t>
      </w:r>
      <w:r w:rsidR="00AD0B33">
        <w:t xml:space="preserve"> </w:t>
      </w:r>
      <w:r w:rsidR="00AD0B33">
        <w:rPr>
          <w:rStyle w:val="UDTagChar"/>
        </w:rPr>
        <w:t>adv</w:t>
      </w:r>
      <w:r w:rsidR="00560B42">
        <w:rPr>
          <w:rStyle w:val="UDTagChar"/>
        </w:rPr>
        <w:t>mod</w:t>
      </w:r>
      <w:r w:rsidR="00AD0B33">
        <w:t xml:space="preserve"> v korpusu SSJ-UD</w:t>
      </w:r>
    </w:p>
    <w:p w14:paraId="0D116DC7" w14:textId="5EF0D62E" w:rsidR="00AD0B33" w:rsidRDefault="004204D5" w:rsidP="00F22EEB">
      <w:pPr>
        <w:widowControl w:val="0"/>
        <w:numPr>
          <w:ilvl w:val="0"/>
          <w:numId w:val="6"/>
        </w:numPr>
        <w:spacing w:after="0"/>
        <w:ind w:left="714" w:hanging="357"/>
      </w:pPr>
      <w:hyperlink r:id="rId276" w:history="1">
        <w:r w:rsidR="00AD0B33" w:rsidRPr="00A861FD">
          <w:rPr>
            <w:rStyle w:val="Hyperlink"/>
          </w:rPr>
          <w:t>vse pojavnice</w:t>
        </w:r>
      </w:hyperlink>
      <w:r w:rsidR="00AD0B33">
        <w:t xml:space="preserve"> z oznako </w:t>
      </w:r>
      <w:r w:rsidR="00560B42">
        <w:rPr>
          <w:rStyle w:val="UDTagChar"/>
        </w:rPr>
        <w:t>advmod</w:t>
      </w:r>
      <w:r w:rsidR="00AD0B33">
        <w:t xml:space="preserve"> </w:t>
      </w:r>
      <w:r w:rsidR="00403221">
        <w:t>v korpusu SSJ-UD/SUK v konkordančniku noSketchEngine</w:t>
      </w:r>
    </w:p>
    <w:p w14:paraId="7D95DE56" w14:textId="28705B12" w:rsidR="00204770" w:rsidRDefault="004204D5" w:rsidP="00F22EEB">
      <w:pPr>
        <w:widowControl w:val="0"/>
        <w:numPr>
          <w:ilvl w:val="0"/>
          <w:numId w:val="6"/>
        </w:numPr>
        <w:spacing w:after="0"/>
        <w:ind w:left="714" w:hanging="357"/>
      </w:pPr>
      <w:hyperlink r:id="rId277" w:history="1">
        <w:r w:rsidR="00204770" w:rsidRPr="00A861FD">
          <w:rPr>
            <w:rStyle w:val="Hyperlink"/>
          </w:rPr>
          <w:t>vse pojavnice</w:t>
        </w:r>
      </w:hyperlink>
      <w:r w:rsidR="00204770">
        <w:t xml:space="preserve"> z oznako </w:t>
      </w:r>
      <w:r w:rsidR="00204770">
        <w:rPr>
          <w:rStyle w:val="UDTagChar"/>
        </w:rPr>
        <w:t>advmod</w:t>
      </w:r>
      <w:r w:rsidR="00204770">
        <w:t xml:space="preserve"> v korpusu SSJ-UD v orodju Drevesnik</w:t>
      </w:r>
    </w:p>
    <w:p w14:paraId="060AF2C5" w14:textId="449B4AE3"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78"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oznako </w:t>
      </w:r>
      <w:r w:rsidR="00BD69BE">
        <w:rPr>
          <w:rFonts w:ascii="Courier New" w:eastAsia="MS Mincho" w:hAnsi="Courier New" w:cs="Times New Roman"/>
          <w:b/>
        </w:rPr>
        <w:t>advmod</w:t>
      </w:r>
      <w:r w:rsidR="00BD69BE" w:rsidRPr="00BD69BE">
        <w:rPr>
          <w:rFonts w:ascii="Open Sans" w:eastAsia="MS Mincho" w:hAnsi="Open Sans" w:cs="Times New Roman"/>
        </w:rPr>
        <w:t xml:space="preserve"> v korpusu SSJ-UD v orodju Grew-match</w:t>
      </w:r>
    </w:p>
    <w:p w14:paraId="5ECBAF26" w14:textId="77777777" w:rsidR="00AD0B33" w:rsidRDefault="00AD0B33">
      <w:pPr>
        <w:spacing w:line="264" w:lineRule="auto"/>
        <w:rPr>
          <w:rFonts w:asciiTheme="majorHAnsi" w:eastAsiaTheme="majorEastAsia" w:hAnsiTheme="majorHAnsi" w:cstheme="majorBidi"/>
          <w:b/>
          <w:sz w:val="22"/>
          <w:szCs w:val="22"/>
        </w:rPr>
      </w:pPr>
      <w:bookmarkStart w:id="108" w:name="_amod:_adjectival_modifier"/>
      <w:bookmarkEnd w:id="108"/>
      <w:r>
        <w:br w:type="page"/>
      </w:r>
    </w:p>
    <w:p w14:paraId="3B081B4A" w14:textId="305C44E4" w:rsidR="00314345" w:rsidRDefault="00BD78CA" w:rsidP="00335864">
      <w:pPr>
        <w:pStyle w:val="Heading4"/>
      </w:pPr>
      <w:bookmarkStart w:id="109" w:name="_amod:_adjectival_modifier_1"/>
      <w:bookmarkStart w:id="110" w:name="_Toc176509745"/>
      <w:bookmarkEnd w:id="109"/>
      <w:r>
        <w:lastRenderedPageBreak/>
        <w:t>amod: adjectival modifier</w:t>
      </w:r>
      <w:bookmarkEnd w:id="110"/>
    </w:p>
    <w:p w14:paraId="3B081B4D" w14:textId="2276DBBF" w:rsidR="00314345" w:rsidRDefault="00BD78CA">
      <w:r>
        <w:t xml:space="preserve">Povezava do univerzalnih smernic za relacijo </w:t>
      </w:r>
      <w:r w:rsidRPr="00560B42">
        <w:rPr>
          <w:rStyle w:val="UDTagChar"/>
        </w:rPr>
        <w:t>amod</w:t>
      </w:r>
      <w:r>
        <w:t xml:space="preserve">: </w:t>
      </w:r>
      <w:hyperlink r:id="rId279">
        <w:r>
          <w:rPr>
            <w:color w:val="1155CC"/>
            <w:u w:val="single"/>
          </w:rPr>
          <w:t>https://universaldependencies.org/u/dep/amod.html</w:t>
        </w:r>
      </w:hyperlink>
      <w:r>
        <w:t xml:space="preserve">   </w:t>
      </w:r>
    </w:p>
    <w:p w14:paraId="3B081B4E" w14:textId="77777777" w:rsidR="00314345" w:rsidRDefault="00314345"/>
    <w:p w14:paraId="3B081B4F" w14:textId="77777777" w:rsidR="00314345" w:rsidRDefault="00BD78CA">
      <w:r>
        <w:rPr>
          <w:b/>
        </w:rPr>
        <w:t>Izpeljane smernice za slovenščino</w:t>
      </w:r>
      <w:r>
        <w:t>:</w:t>
      </w:r>
    </w:p>
    <w:p w14:paraId="57AE4DF6" w14:textId="0FA70653" w:rsidR="00560B42" w:rsidRDefault="00560B42">
      <w:pPr>
        <w:widowControl w:val="0"/>
      </w:pPr>
      <w:r>
        <w:t>Pridevniška določila (</w:t>
      </w:r>
      <w:r w:rsidRPr="00560B42">
        <w:rPr>
          <w:rStyle w:val="UDTagChar"/>
        </w:rPr>
        <w:t>amod</w:t>
      </w:r>
      <w:r>
        <w:t xml:space="preserve">) so pridevniške besedne zveze, ki modificirajo samostalniške besedne zveze. Izvor povezave je (samostalniško) jedro besedne zveze, njen cilj pa (pridevniško) določilo. Tipično se uporabljajo za označevanje </w:t>
      </w:r>
      <w:r w:rsidRPr="006C36B4">
        <w:t>levih</w:t>
      </w:r>
      <w:r w:rsidR="006C36B4" w:rsidRPr="006C36B4">
        <w:t xml:space="preserve"> ali desnih</w:t>
      </w:r>
      <w:r>
        <w:rPr>
          <w:b/>
        </w:rPr>
        <w:t xml:space="preserve"> ujemalnih prilastkov</w:t>
      </w:r>
      <w:r>
        <w:t>.</w:t>
      </w:r>
    </w:p>
    <w:p w14:paraId="54F1AB7C" w14:textId="17ADA0CE" w:rsidR="00560B42" w:rsidRDefault="006C36B4">
      <w:pPr>
        <w:widowControl w:val="0"/>
      </w:pPr>
      <w:r>
        <w:rPr>
          <w:noProof/>
        </w:rPr>
        <w:drawing>
          <wp:inline distT="0" distB="0" distL="0" distR="0" wp14:anchorId="7AFECD48" wp14:editId="13BBBFE7">
            <wp:extent cx="5172797" cy="120984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3C3249.tmp"/>
                    <pic:cNvPicPr/>
                  </pic:nvPicPr>
                  <pic:blipFill>
                    <a:blip r:embed="rId280">
                      <a:extLst>
                        <a:ext uri="{28A0092B-C50C-407E-A947-70E740481C1C}">
                          <a14:useLocalDpi xmlns:a14="http://schemas.microsoft.com/office/drawing/2010/main" val="0"/>
                        </a:ext>
                      </a:extLst>
                    </a:blip>
                    <a:stretch>
                      <a:fillRect/>
                    </a:stretch>
                  </pic:blipFill>
                  <pic:spPr>
                    <a:xfrm>
                      <a:off x="0" y="0"/>
                      <a:ext cx="5172797" cy="1209844"/>
                    </a:xfrm>
                    <a:prstGeom prst="rect">
                      <a:avLst/>
                    </a:prstGeom>
                  </pic:spPr>
                </pic:pic>
              </a:graphicData>
            </a:graphic>
          </wp:inline>
        </w:drawing>
      </w:r>
    </w:p>
    <w:p w14:paraId="665E8AF7" w14:textId="0D4114EB" w:rsidR="00560B42" w:rsidRDefault="00B46117" w:rsidP="00EB00CF">
      <w:pPr>
        <w:pStyle w:val="Skritiprimeri"/>
      </w:pPr>
      <w:r w:rsidRPr="00B46117">
        <w:t>v vrste prostovoljnega gasilskega društva Dolga vas</w:t>
      </w:r>
      <w:r w:rsidR="006C36B4">
        <w:t xml:space="preserve"> /// astronome zanima nekaj drugega</w:t>
      </w:r>
    </w:p>
    <w:p w14:paraId="05C86E9A" w14:textId="13E7CFEC" w:rsidR="00560B42" w:rsidRDefault="00A30E22">
      <w:pPr>
        <w:widowControl w:val="0"/>
      </w:pPr>
      <w:r>
        <w:t>Z relacijo</w:t>
      </w:r>
      <w:r w:rsidR="00560B42">
        <w:t xml:space="preserve"> </w:t>
      </w:r>
      <w:r w:rsidR="00560B42" w:rsidRPr="006C36B4">
        <w:rPr>
          <w:rStyle w:val="UDTagChar"/>
        </w:rPr>
        <w:t>amod</w:t>
      </w:r>
      <w:r w:rsidR="00560B42">
        <w:rPr>
          <w:rFonts w:ascii="Courier New" w:eastAsia="Courier New" w:hAnsi="Courier New" w:cs="Courier New"/>
        </w:rPr>
        <w:t xml:space="preserve"> </w:t>
      </w:r>
      <w:r w:rsidR="00560B42">
        <w:t xml:space="preserve">označujemo tudi pridevnike v vlogi </w:t>
      </w:r>
      <w:r w:rsidR="00560B42">
        <w:rPr>
          <w:b/>
        </w:rPr>
        <w:t>polstavčnih desnih prilastkov</w:t>
      </w:r>
      <w:r w:rsidR="00560B42">
        <w:t>, ki so od samostalnika ločeni z vejico. V tej vlogi se tipično pojavljajo deležniški pridevniki, ni pa nujno.</w:t>
      </w:r>
    </w:p>
    <w:p w14:paraId="7547C07D" w14:textId="1EE07FCB" w:rsidR="00560B42" w:rsidRDefault="006C36B4">
      <w:pPr>
        <w:widowControl w:val="0"/>
      </w:pPr>
      <w:r>
        <w:rPr>
          <w:noProof/>
        </w:rPr>
        <w:drawing>
          <wp:inline distT="0" distB="0" distL="0" distR="0" wp14:anchorId="25935867" wp14:editId="2F01CABC">
            <wp:extent cx="5172797" cy="194337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3C9809.tmp"/>
                    <pic:cNvPicPr/>
                  </pic:nvPicPr>
                  <pic:blipFill>
                    <a:blip r:embed="rId281">
                      <a:extLst>
                        <a:ext uri="{28A0092B-C50C-407E-A947-70E740481C1C}">
                          <a14:useLocalDpi xmlns:a14="http://schemas.microsoft.com/office/drawing/2010/main" val="0"/>
                        </a:ext>
                      </a:extLst>
                    </a:blip>
                    <a:stretch>
                      <a:fillRect/>
                    </a:stretch>
                  </pic:blipFill>
                  <pic:spPr>
                    <a:xfrm>
                      <a:off x="0" y="0"/>
                      <a:ext cx="5172797" cy="1943371"/>
                    </a:xfrm>
                    <a:prstGeom prst="rect">
                      <a:avLst/>
                    </a:prstGeom>
                  </pic:spPr>
                </pic:pic>
              </a:graphicData>
            </a:graphic>
          </wp:inline>
        </w:drawing>
      </w:r>
    </w:p>
    <w:p w14:paraId="63D006E4" w14:textId="0F507BE1" w:rsidR="00560B42" w:rsidRDefault="00560B42" w:rsidP="00EB00CF">
      <w:pPr>
        <w:pStyle w:val="Skritiprimeri"/>
      </w:pPr>
      <w:r>
        <w:t>Se strinjate s trditvijo, postavljeno v naslovu pesmi?</w:t>
      </w:r>
      <w:r w:rsidR="006C36B4">
        <w:t xml:space="preserve"> /// </w:t>
      </w:r>
      <w:r>
        <w:t>Spremeni se v temen vzorec, podoben šahovnici</w:t>
      </w:r>
      <w:r w:rsidR="006C36B4">
        <w:t xml:space="preserve"> /// </w:t>
      </w:r>
      <w:r>
        <w:t>nova ladja, velika 1350 kvadratnih metrov</w:t>
      </w:r>
    </w:p>
    <w:p w14:paraId="204BF2C7" w14:textId="77777777" w:rsidR="001B0526" w:rsidRDefault="001B0526" w:rsidP="001B0526">
      <w:r>
        <w:rPr>
          <w:b/>
        </w:rPr>
        <w:t xml:space="preserve">Koristne povezave: </w:t>
      </w:r>
    </w:p>
    <w:p w14:paraId="1CAD7B9C" w14:textId="0E72E8E2" w:rsidR="001B0526" w:rsidRDefault="004204D5" w:rsidP="00F22EEB">
      <w:pPr>
        <w:widowControl w:val="0"/>
        <w:numPr>
          <w:ilvl w:val="0"/>
          <w:numId w:val="6"/>
        </w:numPr>
        <w:spacing w:after="0"/>
        <w:ind w:left="714" w:hanging="357"/>
      </w:pPr>
      <w:hyperlink r:id="rId282">
        <w:r w:rsidR="001B0526" w:rsidRPr="00421CE0">
          <w:rPr>
            <w:rStyle w:val="Hyperlink"/>
          </w:rPr>
          <w:t>uporabne statistike</w:t>
        </w:r>
      </w:hyperlink>
      <w:r w:rsidR="001B0526">
        <w:t xml:space="preserve"> o </w:t>
      </w:r>
      <w:r w:rsidR="00A30E22">
        <w:t>relaciji</w:t>
      </w:r>
      <w:r w:rsidR="001B0526">
        <w:t xml:space="preserve"> </w:t>
      </w:r>
      <w:r w:rsidR="001B0526">
        <w:rPr>
          <w:rStyle w:val="UDTagChar"/>
        </w:rPr>
        <w:t>amod</w:t>
      </w:r>
      <w:r w:rsidR="001B0526">
        <w:t xml:space="preserve"> v korpusu SSJ-UD</w:t>
      </w:r>
    </w:p>
    <w:p w14:paraId="466BD5CE" w14:textId="5BB098DA" w:rsidR="001B0526" w:rsidRDefault="004204D5" w:rsidP="00F22EEB">
      <w:pPr>
        <w:widowControl w:val="0"/>
        <w:numPr>
          <w:ilvl w:val="0"/>
          <w:numId w:val="6"/>
        </w:numPr>
        <w:spacing w:after="0"/>
        <w:ind w:left="714" w:hanging="357"/>
      </w:pPr>
      <w:hyperlink r:id="rId283" w:history="1">
        <w:r w:rsidR="001B0526" w:rsidRPr="00A861FD">
          <w:rPr>
            <w:rStyle w:val="Hyperlink"/>
          </w:rPr>
          <w:t>vse pojavnice</w:t>
        </w:r>
      </w:hyperlink>
      <w:r w:rsidR="001B0526">
        <w:t xml:space="preserve"> z oznako </w:t>
      </w:r>
      <w:r w:rsidR="001B0526">
        <w:rPr>
          <w:rStyle w:val="UDTagChar"/>
        </w:rPr>
        <w:t>amod</w:t>
      </w:r>
      <w:r w:rsidR="001B0526">
        <w:t xml:space="preserve"> </w:t>
      </w:r>
      <w:r w:rsidR="00403221">
        <w:t>v korpusu SSJ-UD/SUK v konkordančniku noSketchEngine</w:t>
      </w:r>
    </w:p>
    <w:p w14:paraId="52FC93C5" w14:textId="409D2928" w:rsidR="001E4DB1" w:rsidRDefault="004204D5" w:rsidP="001E4DB1">
      <w:pPr>
        <w:widowControl w:val="0"/>
        <w:numPr>
          <w:ilvl w:val="0"/>
          <w:numId w:val="6"/>
        </w:numPr>
        <w:spacing w:after="0"/>
        <w:ind w:left="714" w:hanging="357"/>
      </w:pPr>
      <w:hyperlink r:id="rId284" w:history="1">
        <w:r w:rsidR="001E4DB1" w:rsidRPr="00A861FD">
          <w:rPr>
            <w:rStyle w:val="Hyperlink"/>
          </w:rPr>
          <w:t>vse pojavnice</w:t>
        </w:r>
      </w:hyperlink>
      <w:r w:rsidR="001E4DB1">
        <w:t xml:space="preserve"> z oznako </w:t>
      </w:r>
      <w:r w:rsidR="001E4DB1">
        <w:rPr>
          <w:rStyle w:val="UDTagChar"/>
        </w:rPr>
        <w:t>amod</w:t>
      </w:r>
      <w:r w:rsidR="001E4DB1">
        <w:t xml:space="preserve"> v korpusu SSJ-UD v orodju Drevesnik</w:t>
      </w:r>
    </w:p>
    <w:p w14:paraId="28F2E9E6" w14:textId="600CFC9F"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85"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oznako </w:t>
      </w:r>
      <w:r w:rsidR="00BD69BE">
        <w:rPr>
          <w:rFonts w:ascii="Courier New" w:eastAsia="MS Mincho" w:hAnsi="Courier New" w:cs="Times New Roman"/>
          <w:b/>
        </w:rPr>
        <w:t>amod</w:t>
      </w:r>
      <w:r w:rsidR="00BD69BE" w:rsidRPr="00BD69BE">
        <w:rPr>
          <w:rFonts w:ascii="Open Sans" w:eastAsia="MS Mincho" w:hAnsi="Open Sans" w:cs="Times New Roman"/>
        </w:rPr>
        <w:t xml:space="preserve"> v korpusu SSJ-UD v orodju Grew-match</w:t>
      </w:r>
    </w:p>
    <w:p w14:paraId="3EA5500A" w14:textId="77777777" w:rsidR="00560B42" w:rsidRDefault="00560B42">
      <w:pPr>
        <w:widowControl w:val="0"/>
      </w:pPr>
    </w:p>
    <w:p w14:paraId="3B081B74" w14:textId="77777777" w:rsidR="00314345" w:rsidRDefault="00BD78CA">
      <w:r>
        <w:br w:type="page"/>
      </w:r>
    </w:p>
    <w:p w14:paraId="3B081B75" w14:textId="77777777" w:rsidR="00314345" w:rsidRDefault="00BD78CA" w:rsidP="00335864">
      <w:pPr>
        <w:pStyle w:val="Heading4"/>
      </w:pPr>
      <w:bookmarkStart w:id="111" w:name="_appos:_appositional_modifier"/>
      <w:bookmarkStart w:id="112" w:name="_Toc176509746"/>
      <w:bookmarkEnd w:id="111"/>
      <w:r>
        <w:lastRenderedPageBreak/>
        <w:t>appos: appositional modifier</w:t>
      </w:r>
      <w:bookmarkEnd w:id="112"/>
    </w:p>
    <w:p w14:paraId="3B081B78" w14:textId="1D3CDCA6" w:rsidR="00314345" w:rsidRDefault="00BD78CA">
      <w:r>
        <w:t xml:space="preserve">Povezava do univerzalnih smernic za relacijo </w:t>
      </w:r>
      <w:r w:rsidRPr="00D7508A">
        <w:rPr>
          <w:rStyle w:val="UDTagChar"/>
        </w:rPr>
        <w:t>appos</w:t>
      </w:r>
      <w:r>
        <w:t>:</w:t>
      </w:r>
      <w:r w:rsidR="00D7508A">
        <w:t xml:space="preserve"> </w:t>
      </w:r>
      <w:hyperlink r:id="rId286">
        <w:r>
          <w:rPr>
            <w:color w:val="1155CC"/>
            <w:u w:val="single"/>
          </w:rPr>
          <w:t>https://universaldependencies.org/u/dep/appos.html</w:t>
        </w:r>
      </w:hyperlink>
      <w:r>
        <w:t xml:space="preserve"> </w:t>
      </w:r>
    </w:p>
    <w:p w14:paraId="3B081B79" w14:textId="77777777" w:rsidR="00314345" w:rsidRDefault="00314345"/>
    <w:p w14:paraId="3B081B7A" w14:textId="77777777" w:rsidR="00314345" w:rsidRDefault="00BD78CA">
      <w:r>
        <w:rPr>
          <w:b/>
        </w:rPr>
        <w:t>Izpeljane smernice za slovenščino</w:t>
      </w:r>
      <w:r>
        <w:t>:</w:t>
      </w:r>
    </w:p>
    <w:p w14:paraId="01AE9A9F" w14:textId="77777777" w:rsidR="00FF2B82" w:rsidRPr="00FF2B82" w:rsidRDefault="00D7508A">
      <w:pPr>
        <w:widowControl w:val="0"/>
        <w:rPr>
          <w:color w:val="000000" w:themeColor="text1"/>
        </w:rPr>
      </w:pPr>
      <w:r>
        <w:t>Pristavčna določila oz. pristavki (</w:t>
      </w:r>
      <w:r w:rsidRPr="00D7508A">
        <w:rPr>
          <w:rStyle w:val="UDTagChar"/>
        </w:rPr>
        <w:t>appos</w:t>
      </w:r>
      <w:r>
        <w:t xml:space="preserve">) so samostalniške besedne zveze, ki stojijo za drugo samostalniško besedno zvezo in jo podrobneje opredeljujejo, modificirajo, poimenujejo ali opisujejo. V trenutni različici </w:t>
      </w:r>
      <w:r w:rsidR="00C30BC1">
        <w:t>drevesnice SSJ-UD</w:t>
      </w:r>
      <w:r>
        <w:t xml:space="preserve"> </w:t>
      </w:r>
      <w:r w:rsidR="00A30E22">
        <w:t>z relacijo</w:t>
      </w:r>
      <w:r>
        <w:t xml:space="preserve"> </w:t>
      </w:r>
      <w:r w:rsidRPr="00D7508A">
        <w:rPr>
          <w:rStyle w:val="UDTagChar"/>
        </w:rPr>
        <w:t>appos</w:t>
      </w:r>
      <w:r>
        <w:t xml:space="preserve"> označujemo zgolj </w:t>
      </w:r>
      <w:r>
        <w:rPr>
          <w:b/>
        </w:rPr>
        <w:t>pristavke</w:t>
      </w:r>
      <w:r>
        <w:t>, ki so od zveze, na katero se nanašajo, ločeni z vejico, oklepajem ali drugim ločilom</w:t>
      </w:r>
      <w:r w:rsidR="00FF2B82" w:rsidRPr="00FF2B82">
        <w:rPr>
          <w:color w:val="000000" w:themeColor="text1"/>
        </w:rPr>
        <w:t>, v govoru pa z rahlim premorom oz. spremenjeno intonacijo.</w:t>
      </w:r>
    </w:p>
    <w:p w14:paraId="139CBA73" w14:textId="7D0D48CB" w:rsidR="00D7508A" w:rsidRDefault="0092574B">
      <w:pPr>
        <w:widowControl w:val="0"/>
      </w:pPr>
      <w:r>
        <w:rPr>
          <w:noProof/>
        </w:rPr>
        <w:drawing>
          <wp:inline distT="0" distB="0" distL="0" distR="0" wp14:anchorId="2CA79ECB" wp14:editId="659DB1FD">
            <wp:extent cx="5733415" cy="1100455"/>
            <wp:effectExtent l="0" t="0" r="63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A89A96.tmp"/>
                    <pic:cNvPicPr/>
                  </pic:nvPicPr>
                  <pic:blipFill>
                    <a:blip r:embed="rId287">
                      <a:extLst>
                        <a:ext uri="{28A0092B-C50C-407E-A947-70E740481C1C}">
                          <a14:useLocalDpi xmlns:a14="http://schemas.microsoft.com/office/drawing/2010/main" val="0"/>
                        </a:ext>
                      </a:extLst>
                    </a:blip>
                    <a:stretch>
                      <a:fillRect/>
                    </a:stretch>
                  </pic:blipFill>
                  <pic:spPr>
                    <a:xfrm>
                      <a:off x="0" y="0"/>
                      <a:ext cx="5733415" cy="1100455"/>
                    </a:xfrm>
                    <a:prstGeom prst="rect">
                      <a:avLst/>
                    </a:prstGeom>
                  </pic:spPr>
                </pic:pic>
              </a:graphicData>
            </a:graphic>
          </wp:inline>
        </w:drawing>
      </w:r>
    </w:p>
    <w:p w14:paraId="5D06CF49" w14:textId="158CCBFC" w:rsidR="00C02B61" w:rsidRDefault="00C02B61" w:rsidP="00EB00CF">
      <w:pPr>
        <w:pStyle w:val="Skritiprimeri"/>
      </w:pPr>
      <w:r>
        <w:rPr>
          <w:noProof/>
          <w:bdr w:val="none" w:sz="0" w:space="0" w:color="auto" w:frame="1"/>
        </w:rPr>
        <w:drawing>
          <wp:inline distT="0" distB="0" distL="0" distR="0" wp14:anchorId="557A3CCD" wp14:editId="4D7B7A26">
            <wp:extent cx="4400550" cy="524510"/>
            <wp:effectExtent l="0" t="0" r="0" b="8890"/>
            <wp:docPr id="3313327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88">
                      <a:extLst>
                        <a:ext uri="{28A0092B-C50C-407E-A947-70E740481C1C}">
                          <a14:useLocalDpi xmlns:a14="http://schemas.microsoft.com/office/drawing/2010/main" val="0"/>
                        </a:ext>
                      </a:extLst>
                    </a:blip>
                    <a:srcRect r="35234"/>
                    <a:stretch/>
                  </pic:blipFill>
                  <pic:spPr bwMode="auto">
                    <a:xfrm>
                      <a:off x="0" y="0"/>
                      <a:ext cx="4565746" cy="544200"/>
                    </a:xfrm>
                    <a:prstGeom prst="rect">
                      <a:avLst/>
                    </a:prstGeom>
                    <a:noFill/>
                    <a:ln>
                      <a:noFill/>
                    </a:ln>
                    <a:extLst>
                      <a:ext uri="{53640926-AAD7-44D8-BBD7-CCE9431645EC}">
                        <a14:shadowObscured xmlns:a14="http://schemas.microsoft.com/office/drawing/2010/main"/>
                      </a:ext>
                    </a:extLst>
                  </pic:spPr>
                </pic:pic>
              </a:graphicData>
            </a:graphic>
          </wp:inline>
        </w:drawing>
      </w:r>
    </w:p>
    <w:p w14:paraId="48BF018D" w14:textId="1887B477" w:rsidR="00D7508A" w:rsidRPr="00C02B61" w:rsidRDefault="00D7508A" w:rsidP="00EB00CF">
      <w:pPr>
        <w:pStyle w:val="Skritiprimeri"/>
      </w:pPr>
      <w:r w:rsidRPr="00C02B61">
        <w:t>Območje medenice je središče telesa, glavna peč, ki greje in uravnava vse telo /// Dianne se je sprla z Liso , svojo</w:t>
      </w:r>
      <w:r w:rsidRPr="00C02B61">
        <w:tab/>
        <w:t xml:space="preserve">prijateljico, in se je odločila, da </w:t>
      </w:r>
      <w:r w:rsidRPr="00C02B61">
        <w:rPr>
          <w:shd w:val="clear" w:color="auto" w:fill="FFFFFF" w:themeFill="background1"/>
        </w:rPr>
        <w:t xml:space="preserve">gre domov </w:t>
      </w:r>
      <w:r w:rsidR="00C02B61" w:rsidRPr="00C02B61">
        <w:rPr>
          <w:shd w:val="clear" w:color="auto" w:fill="FFFFFF" w:themeFill="background1"/>
        </w:rPr>
        <w:t>najbogatejši slovenec gospod [name:personal] je pripravljen da zapusti zemljo</w:t>
      </w:r>
    </w:p>
    <w:p w14:paraId="2EC72837" w14:textId="295E8B97" w:rsidR="00EA7E97" w:rsidRDefault="00EA7E97" w:rsidP="00EB00CF">
      <w:pPr>
        <w:pStyle w:val="Skritiprimeri"/>
      </w:pPr>
    </w:p>
    <w:p w14:paraId="2B1DEFE1" w14:textId="6E099F2F" w:rsidR="00EA7E97" w:rsidRDefault="00EA7E97" w:rsidP="00EB00CF">
      <w:pPr>
        <w:pStyle w:val="Skritiprimeri"/>
      </w:pPr>
    </w:p>
    <w:p w14:paraId="074DABFF" w14:textId="77777777" w:rsidR="00D7508A" w:rsidRDefault="00D7508A" w:rsidP="00D7508A">
      <w:r>
        <w:rPr>
          <w:b/>
        </w:rPr>
        <w:t xml:space="preserve">Koristne povezave: </w:t>
      </w:r>
    </w:p>
    <w:p w14:paraId="49CC030B" w14:textId="13FB6354" w:rsidR="00D7508A" w:rsidRDefault="004204D5" w:rsidP="00F22EEB">
      <w:pPr>
        <w:widowControl w:val="0"/>
        <w:numPr>
          <w:ilvl w:val="0"/>
          <w:numId w:val="6"/>
        </w:numPr>
        <w:spacing w:after="0"/>
        <w:ind w:left="714" w:hanging="357"/>
      </w:pPr>
      <w:hyperlink r:id="rId289">
        <w:r w:rsidR="00D7508A" w:rsidRPr="00421CE0">
          <w:rPr>
            <w:rStyle w:val="Hyperlink"/>
          </w:rPr>
          <w:t>uporabne statistike</w:t>
        </w:r>
      </w:hyperlink>
      <w:r w:rsidR="00D7508A">
        <w:t xml:space="preserve"> o </w:t>
      </w:r>
      <w:r w:rsidR="00A30E22">
        <w:t>relaciji</w:t>
      </w:r>
      <w:r w:rsidR="00D7508A">
        <w:t xml:space="preserve"> </w:t>
      </w:r>
      <w:r w:rsidR="00D7508A">
        <w:rPr>
          <w:rStyle w:val="UDTagChar"/>
        </w:rPr>
        <w:t>appos</w:t>
      </w:r>
      <w:r w:rsidR="00D7508A">
        <w:t xml:space="preserve"> v korpusu SSJ-UD</w:t>
      </w:r>
    </w:p>
    <w:p w14:paraId="329D99AF" w14:textId="25B962DF" w:rsidR="00D7508A" w:rsidRDefault="004204D5" w:rsidP="00F22EEB">
      <w:pPr>
        <w:widowControl w:val="0"/>
        <w:numPr>
          <w:ilvl w:val="0"/>
          <w:numId w:val="6"/>
        </w:numPr>
        <w:spacing w:after="0"/>
        <w:ind w:left="714" w:hanging="357"/>
      </w:pPr>
      <w:hyperlink r:id="rId290" w:history="1">
        <w:r w:rsidR="00D7508A" w:rsidRPr="00A861FD">
          <w:rPr>
            <w:rStyle w:val="Hyperlink"/>
          </w:rPr>
          <w:t>vse pojavnice</w:t>
        </w:r>
      </w:hyperlink>
      <w:r w:rsidR="00D7508A">
        <w:t xml:space="preserve"> z oznako </w:t>
      </w:r>
      <w:r w:rsidR="00D7508A">
        <w:rPr>
          <w:rStyle w:val="UDTagChar"/>
        </w:rPr>
        <w:t>appos</w:t>
      </w:r>
      <w:r w:rsidR="00D7508A">
        <w:t xml:space="preserve"> </w:t>
      </w:r>
      <w:r w:rsidR="00403221">
        <w:t>v korpusu SSJ-UD/SUK v konkordančniku noSketchEngine</w:t>
      </w:r>
    </w:p>
    <w:p w14:paraId="3C07B3CA" w14:textId="07221925" w:rsidR="001E4DB1" w:rsidRDefault="004204D5" w:rsidP="00F22EEB">
      <w:pPr>
        <w:widowControl w:val="0"/>
        <w:numPr>
          <w:ilvl w:val="0"/>
          <w:numId w:val="6"/>
        </w:numPr>
        <w:spacing w:after="0"/>
        <w:ind w:left="714" w:hanging="357"/>
      </w:pPr>
      <w:hyperlink r:id="rId291" w:history="1">
        <w:r w:rsidR="001E4DB1" w:rsidRPr="00A861FD">
          <w:rPr>
            <w:rStyle w:val="Hyperlink"/>
          </w:rPr>
          <w:t>vse pojavnice</w:t>
        </w:r>
      </w:hyperlink>
      <w:r w:rsidR="001E4DB1">
        <w:t xml:space="preserve"> z oznako </w:t>
      </w:r>
      <w:r w:rsidR="001E4DB1">
        <w:rPr>
          <w:rStyle w:val="UDTagChar"/>
        </w:rPr>
        <w:t>appos</w:t>
      </w:r>
      <w:r w:rsidR="001E4DB1">
        <w:t xml:space="preserve"> v korpusu SSJ-UD v orodju Drevesnik</w:t>
      </w:r>
    </w:p>
    <w:p w14:paraId="70877667" w14:textId="53FA04A5"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92" w:history="1">
        <w:r w:rsidR="00BD69BE" w:rsidRPr="00BD69BE">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oznako </w:t>
      </w:r>
      <w:r w:rsidR="00BD69BE">
        <w:rPr>
          <w:rFonts w:ascii="Courier New" w:eastAsia="MS Mincho" w:hAnsi="Courier New" w:cs="Times New Roman"/>
          <w:b/>
        </w:rPr>
        <w:t>appos</w:t>
      </w:r>
      <w:r w:rsidR="00BD69BE" w:rsidRPr="00BD69BE">
        <w:rPr>
          <w:rFonts w:ascii="Open Sans" w:eastAsia="MS Mincho" w:hAnsi="Open Sans" w:cs="Times New Roman"/>
        </w:rPr>
        <w:t xml:space="preserve"> v korpusu SSJ-UD v orodju Grew-match</w:t>
      </w:r>
    </w:p>
    <w:p w14:paraId="37C0B642" w14:textId="77777777" w:rsidR="00D7508A" w:rsidRDefault="00D7508A">
      <w:pPr>
        <w:spacing w:line="264" w:lineRule="auto"/>
        <w:rPr>
          <w:rFonts w:asciiTheme="majorHAnsi" w:eastAsiaTheme="majorEastAsia" w:hAnsiTheme="majorHAnsi" w:cstheme="majorBidi"/>
          <w:b/>
          <w:sz w:val="22"/>
          <w:szCs w:val="22"/>
        </w:rPr>
      </w:pPr>
      <w:r>
        <w:br w:type="page"/>
      </w:r>
    </w:p>
    <w:p w14:paraId="3B081B97" w14:textId="5F541544" w:rsidR="00314345" w:rsidRDefault="00BD78CA" w:rsidP="00335864">
      <w:pPr>
        <w:pStyle w:val="Heading4"/>
      </w:pPr>
      <w:bookmarkStart w:id="113" w:name="_aux:_auxiliary_1"/>
      <w:bookmarkStart w:id="114" w:name="_Toc176509747"/>
      <w:bookmarkEnd w:id="113"/>
      <w:r>
        <w:lastRenderedPageBreak/>
        <w:t>aux: auxiliary</w:t>
      </w:r>
      <w:bookmarkEnd w:id="114"/>
    </w:p>
    <w:p w14:paraId="3B081B9A" w14:textId="303011B6" w:rsidR="00314345" w:rsidRDefault="00BD78CA">
      <w:r>
        <w:t xml:space="preserve">Povezava do univerzalnih smernic za relacijo </w:t>
      </w:r>
      <w:r w:rsidRPr="00C965A3">
        <w:rPr>
          <w:rStyle w:val="UDTagChar"/>
        </w:rPr>
        <w:t>aux</w:t>
      </w:r>
      <w:r>
        <w:t xml:space="preserve">: </w:t>
      </w:r>
      <w:hyperlink r:id="rId293">
        <w:r>
          <w:rPr>
            <w:color w:val="1155CC"/>
            <w:u w:val="single"/>
          </w:rPr>
          <w:t>https://universaldependencies.org/u/dep/aux_.html</w:t>
        </w:r>
      </w:hyperlink>
      <w:r>
        <w:t xml:space="preserve"> </w:t>
      </w:r>
    </w:p>
    <w:p w14:paraId="3B081B9B" w14:textId="77777777" w:rsidR="00314345" w:rsidRDefault="00314345"/>
    <w:p w14:paraId="3B081B9C" w14:textId="77777777" w:rsidR="00314345" w:rsidRDefault="00BD78CA">
      <w:r>
        <w:rPr>
          <w:b/>
        </w:rPr>
        <w:t>Izpeljane smernice za slovenščino</w:t>
      </w:r>
      <w:r>
        <w:t>:</w:t>
      </w:r>
    </w:p>
    <w:p w14:paraId="055D2D1A" w14:textId="054A41D1" w:rsidR="00C965A3" w:rsidRDefault="00C965A3">
      <w:pPr>
        <w:widowControl w:val="0"/>
      </w:pPr>
      <w:r>
        <w:t>Pomožnik (</w:t>
      </w:r>
      <w:r w:rsidRPr="00C965A3">
        <w:rPr>
          <w:rStyle w:val="UDTagChar"/>
        </w:rPr>
        <w:t>aux</w:t>
      </w:r>
      <w:r>
        <w:t xml:space="preserve">) je funkcijska beseda, ki se povezuje z glagolskim povedkom in izraža kategorije, kot so glagolski čas, naklon, vid, način ali dokaznost. Čeprav nekateri jeziki oz. slovnične teorije med pomožnike uvrščajo tudi druge funkcijske besede, v slovenščini </w:t>
      </w:r>
      <w:r w:rsidR="00A30E22">
        <w:t>z relacijo</w:t>
      </w:r>
      <w:r>
        <w:t xml:space="preserve"> </w:t>
      </w:r>
      <w:r w:rsidRPr="00722896">
        <w:rPr>
          <w:rStyle w:val="UDTagChar"/>
        </w:rPr>
        <w:t>aux</w:t>
      </w:r>
      <w:r>
        <w:rPr>
          <w:rFonts w:ascii="Courier New" w:eastAsia="Courier New" w:hAnsi="Courier New" w:cs="Courier New"/>
        </w:rPr>
        <w:t xml:space="preserve"> </w:t>
      </w:r>
      <w:r>
        <w:t xml:space="preserve">označujemo </w:t>
      </w:r>
      <w:r>
        <w:rPr>
          <w:b/>
        </w:rPr>
        <w:t xml:space="preserve">zgolj pomožni glagol </w:t>
      </w:r>
      <w:r>
        <w:rPr>
          <w:b/>
          <w:i/>
        </w:rPr>
        <w:t>biti</w:t>
      </w:r>
      <w:r>
        <w:t xml:space="preserve">, kadar se pojavlja ob drugem polnopomenskem glagolu (npr. za tvorjenje nesedanjiških časov). </w:t>
      </w:r>
    </w:p>
    <w:p w14:paraId="3830A7BF" w14:textId="77777777" w:rsidR="00780B1F" w:rsidRDefault="00780B1F">
      <w:pPr>
        <w:widowControl w:val="0"/>
      </w:pPr>
    </w:p>
    <w:p w14:paraId="6297F8D0" w14:textId="2E08106A" w:rsidR="00C965A3" w:rsidRDefault="000375C9">
      <w:pPr>
        <w:widowControl w:val="0"/>
      </w:pPr>
      <w:r>
        <w:rPr>
          <w:noProof/>
        </w:rPr>
        <w:drawing>
          <wp:inline distT="0" distB="0" distL="0" distR="0" wp14:anchorId="066A914C" wp14:editId="00E038B7">
            <wp:extent cx="5733415" cy="3154045"/>
            <wp:effectExtent l="0" t="0" r="635"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C88F8A2.tmp"/>
                    <pic:cNvPicPr/>
                  </pic:nvPicPr>
                  <pic:blipFill>
                    <a:blip r:embed="rId294">
                      <a:extLst>
                        <a:ext uri="{28A0092B-C50C-407E-A947-70E740481C1C}">
                          <a14:useLocalDpi xmlns:a14="http://schemas.microsoft.com/office/drawing/2010/main" val="0"/>
                        </a:ext>
                      </a:extLst>
                    </a:blip>
                    <a:stretch>
                      <a:fillRect/>
                    </a:stretch>
                  </pic:blipFill>
                  <pic:spPr>
                    <a:xfrm>
                      <a:off x="0" y="0"/>
                      <a:ext cx="5733415" cy="3154045"/>
                    </a:xfrm>
                    <a:prstGeom prst="rect">
                      <a:avLst/>
                    </a:prstGeom>
                  </pic:spPr>
                </pic:pic>
              </a:graphicData>
            </a:graphic>
          </wp:inline>
        </w:drawing>
      </w:r>
    </w:p>
    <w:p w14:paraId="071EB1C7" w14:textId="1EDB431A" w:rsidR="00C965A3" w:rsidRDefault="00C965A3" w:rsidP="00EB00CF">
      <w:pPr>
        <w:pStyle w:val="Skritiprimeri"/>
      </w:pPr>
      <w:r>
        <w:t xml:space="preserve"> na kar</w:t>
      </w:r>
      <w:r w:rsidR="00722896">
        <w:t xml:space="preserve"> </w:t>
      </w:r>
      <w:r>
        <w:t>so udeleženci reagirali z gromkim aplavzom</w:t>
      </w:r>
      <w:r w:rsidR="00722896">
        <w:t xml:space="preserve"> /// </w:t>
      </w:r>
      <w:r>
        <w:t>Za to bosta poskrbela Nikki in njen štirinožni ljubljenček</w:t>
      </w:r>
      <w:r w:rsidR="00722896">
        <w:t xml:space="preserve"> /// </w:t>
      </w:r>
      <w:r>
        <w:t>Zakaj</w:t>
      </w:r>
      <w:r w:rsidR="00722896">
        <w:t xml:space="preserve"> </w:t>
      </w:r>
      <w:r>
        <w:t>bi divjali okoli, če to ni potrebno</w:t>
      </w:r>
      <w:r w:rsidR="00722896">
        <w:t xml:space="preserve"> /// </w:t>
      </w:r>
      <w:r>
        <w:t>Takrat naj bi se</w:t>
      </w:r>
      <w:r w:rsidR="00722896">
        <w:t xml:space="preserve"> </w:t>
      </w:r>
      <w:r>
        <w:t>bil</w:t>
      </w:r>
      <w:r w:rsidR="00722896">
        <w:t xml:space="preserve"> </w:t>
      </w:r>
      <w:r>
        <w:t>proti njemu zagnal Robi</w:t>
      </w:r>
      <w:r w:rsidR="00722896">
        <w:t xml:space="preserve"> /// Zaradi njegovega polhastega spanja je bila večkrat jezna</w:t>
      </w:r>
    </w:p>
    <w:p w14:paraId="1654B5EF" w14:textId="3E0AB821" w:rsidR="00C965A3" w:rsidRDefault="00C965A3">
      <w:pPr>
        <w:widowControl w:val="0"/>
      </w:pPr>
      <w:r>
        <w:t xml:space="preserve">Za povezovanje glagola </w:t>
      </w:r>
      <w:r>
        <w:rPr>
          <w:i/>
        </w:rPr>
        <w:t xml:space="preserve">biti </w:t>
      </w:r>
      <w:r>
        <w:t>v strukturah s povedkovimi določili in trpnikih</w:t>
      </w:r>
      <w:r w:rsidR="00752BAF">
        <w:t>, vključno z označevanjem povedkovodoločilnih struktur v nesedanjiških časih (zadnji primer</w:t>
      </w:r>
      <w:r w:rsidR="00A30E22">
        <w:t>)</w:t>
      </w:r>
      <w:r w:rsidR="00752BAF">
        <w:t xml:space="preserve">, </w:t>
      </w:r>
      <w:r>
        <w:t xml:space="preserve">glej </w:t>
      </w:r>
      <w:r w:rsidR="00A30E22">
        <w:t>relacijo</w:t>
      </w:r>
      <w:r>
        <w:t xml:space="preserve"> </w:t>
      </w:r>
      <w:hyperlink w:anchor="_cop:_copula">
        <w:r w:rsidR="00722896">
          <w:rPr>
            <w:color w:val="1155CC"/>
            <w:u w:val="single"/>
          </w:rPr>
          <w:t>cop</w:t>
        </w:r>
      </w:hyperlink>
      <w:r w:rsidR="00722896">
        <w:t>.</w:t>
      </w:r>
    </w:p>
    <w:p w14:paraId="7258CEAC" w14:textId="77777777" w:rsidR="00752BAF" w:rsidRDefault="00752BAF">
      <w:pPr>
        <w:widowControl w:val="0"/>
      </w:pPr>
    </w:p>
    <w:p w14:paraId="11220D66" w14:textId="77777777" w:rsidR="00752BAF" w:rsidRDefault="00752BAF" w:rsidP="00752BAF">
      <w:r>
        <w:rPr>
          <w:b/>
        </w:rPr>
        <w:t xml:space="preserve">Koristne povezave: </w:t>
      </w:r>
    </w:p>
    <w:p w14:paraId="6268B142" w14:textId="29014610" w:rsidR="00752BAF" w:rsidRDefault="004204D5" w:rsidP="00F22EEB">
      <w:pPr>
        <w:widowControl w:val="0"/>
        <w:numPr>
          <w:ilvl w:val="0"/>
          <w:numId w:val="6"/>
        </w:numPr>
        <w:spacing w:after="0"/>
        <w:ind w:left="714" w:hanging="357"/>
      </w:pPr>
      <w:hyperlink r:id="rId295">
        <w:r w:rsidR="00752BAF" w:rsidRPr="00421CE0">
          <w:rPr>
            <w:rStyle w:val="Hyperlink"/>
          </w:rPr>
          <w:t>uporabne statistike</w:t>
        </w:r>
      </w:hyperlink>
      <w:r w:rsidR="00752BAF">
        <w:t xml:space="preserve"> o </w:t>
      </w:r>
      <w:r w:rsidR="00A30E22">
        <w:t>relaciji</w:t>
      </w:r>
      <w:r w:rsidR="00752BAF">
        <w:t xml:space="preserve"> </w:t>
      </w:r>
      <w:r w:rsidR="00752BAF">
        <w:rPr>
          <w:rStyle w:val="UDTagChar"/>
        </w:rPr>
        <w:t>aux</w:t>
      </w:r>
      <w:r w:rsidR="00752BAF">
        <w:t xml:space="preserve"> v korpusu SSJ-UD</w:t>
      </w:r>
    </w:p>
    <w:p w14:paraId="65651B73" w14:textId="443D6579" w:rsidR="00752BAF" w:rsidRDefault="004204D5" w:rsidP="00F22EEB">
      <w:pPr>
        <w:widowControl w:val="0"/>
        <w:numPr>
          <w:ilvl w:val="0"/>
          <w:numId w:val="6"/>
        </w:numPr>
        <w:spacing w:after="0"/>
        <w:ind w:left="714" w:hanging="357"/>
      </w:pPr>
      <w:hyperlink r:id="rId296" w:history="1">
        <w:r w:rsidR="00752BAF" w:rsidRPr="00A861FD">
          <w:rPr>
            <w:rStyle w:val="Hyperlink"/>
          </w:rPr>
          <w:t>vse pojavnice</w:t>
        </w:r>
      </w:hyperlink>
      <w:r w:rsidR="00752BAF">
        <w:t xml:space="preserve"> z oznako </w:t>
      </w:r>
      <w:r w:rsidR="00752BAF">
        <w:rPr>
          <w:rStyle w:val="UDTagChar"/>
        </w:rPr>
        <w:t>aux</w:t>
      </w:r>
      <w:r w:rsidR="00752BAF">
        <w:t xml:space="preserve"> </w:t>
      </w:r>
      <w:r w:rsidR="00403221">
        <w:t>v korpusu SSJ-UD/SUK v konkordančniku noSketchEngine</w:t>
      </w:r>
    </w:p>
    <w:p w14:paraId="3676A012" w14:textId="0F5CB0BC" w:rsidR="001E4DB1" w:rsidRDefault="004204D5" w:rsidP="001E4DB1">
      <w:pPr>
        <w:widowControl w:val="0"/>
        <w:numPr>
          <w:ilvl w:val="0"/>
          <w:numId w:val="6"/>
        </w:numPr>
        <w:spacing w:after="0"/>
        <w:ind w:left="714" w:hanging="357"/>
      </w:pPr>
      <w:hyperlink r:id="rId297" w:history="1">
        <w:r w:rsidR="001E4DB1" w:rsidRPr="00A861FD">
          <w:rPr>
            <w:rStyle w:val="Hyperlink"/>
          </w:rPr>
          <w:t>vse pojavnice</w:t>
        </w:r>
      </w:hyperlink>
      <w:r w:rsidR="001E4DB1">
        <w:t xml:space="preserve"> z oznako </w:t>
      </w:r>
      <w:r w:rsidR="001E4DB1">
        <w:rPr>
          <w:rStyle w:val="UDTagChar"/>
        </w:rPr>
        <w:t>aux</w:t>
      </w:r>
      <w:r w:rsidR="001E4DB1">
        <w:t xml:space="preserve"> v korpusu SSJ-UD v orodju Drevesnik</w:t>
      </w:r>
    </w:p>
    <w:p w14:paraId="0C06D3C8" w14:textId="29EDDECD" w:rsidR="00BD69BE" w:rsidRPr="00BD69BE" w:rsidRDefault="004204D5" w:rsidP="00BD69BE">
      <w:pPr>
        <w:pStyle w:val="ListParagraph"/>
        <w:widowControl w:val="0"/>
        <w:numPr>
          <w:ilvl w:val="0"/>
          <w:numId w:val="6"/>
        </w:numPr>
        <w:spacing w:after="0"/>
        <w:rPr>
          <w:rFonts w:ascii="Open Sans" w:eastAsia="MS Mincho" w:hAnsi="Open Sans" w:cs="Times New Roman"/>
        </w:rPr>
      </w:pPr>
      <w:hyperlink r:id="rId298" w:history="1">
        <w:r w:rsidR="00BD69BE" w:rsidRPr="007C48A3">
          <w:rPr>
            <w:rStyle w:val="Hyperlink"/>
            <w:rFonts w:ascii="Open Sans" w:eastAsia="MS Mincho" w:hAnsi="Open Sans" w:cs="Times New Roman"/>
          </w:rPr>
          <w:t>vse pojavnice</w:t>
        </w:r>
      </w:hyperlink>
      <w:r w:rsidR="00BD69BE" w:rsidRPr="00BD69BE">
        <w:rPr>
          <w:rFonts w:ascii="Open Sans" w:eastAsia="MS Mincho" w:hAnsi="Open Sans" w:cs="Times New Roman"/>
        </w:rPr>
        <w:t xml:space="preserve"> z oznako </w:t>
      </w:r>
      <w:r w:rsidR="00BD69BE">
        <w:rPr>
          <w:rFonts w:ascii="Courier New" w:eastAsia="MS Mincho" w:hAnsi="Courier New" w:cs="Times New Roman"/>
          <w:b/>
        </w:rPr>
        <w:t>aux</w:t>
      </w:r>
      <w:r w:rsidR="00BD69BE" w:rsidRPr="00BD69BE">
        <w:rPr>
          <w:rFonts w:ascii="Open Sans" w:eastAsia="MS Mincho" w:hAnsi="Open Sans" w:cs="Times New Roman"/>
        </w:rPr>
        <w:t xml:space="preserve"> v korpusu SSJ-UD v orodju Grew-match</w:t>
      </w:r>
    </w:p>
    <w:p w14:paraId="4AD44C0B" w14:textId="77777777" w:rsidR="00C965A3" w:rsidRDefault="00C965A3">
      <w:pPr>
        <w:widowControl w:val="0"/>
      </w:pPr>
    </w:p>
    <w:p w14:paraId="20294E72" w14:textId="77777777" w:rsidR="00752BAF" w:rsidRDefault="00752BAF">
      <w:pPr>
        <w:spacing w:line="264" w:lineRule="auto"/>
        <w:rPr>
          <w:rFonts w:asciiTheme="majorHAnsi" w:eastAsiaTheme="majorEastAsia" w:hAnsiTheme="majorHAnsi" w:cstheme="majorBidi"/>
          <w:b/>
          <w:sz w:val="22"/>
          <w:szCs w:val="22"/>
        </w:rPr>
      </w:pPr>
      <w:r>
        <w:br w:type="page"/>
      </w:r>
    </w:p>
    <w:p w14:paraId="3B081BBA" w14:textId="56D40DFC" w:rsidR="00314345" w:rsidRDefault="00BD78CA" w:rsidP="00335864">
      <w:pPr>
        <w:pStyle w:val="Heading4"/>
      </w:pPr>
      <w:bookmarkStart w:id="115" w:name="_case:_case_marking"/>
      <w:bookmarkStart w:id="116" w:name="_Toc176509748"/>
      <w:bookmarkEnd w:id="115"/>
      <w:r>
        <w:lastRenderedPageBreak/>
        <w:t>case: case marking</w:t>
      </w:r>
      <w:bookmarkEnd w:id="116"/>
    </w:p>
    <w:p w14:paraId="3B081BBD" w14:textId="08098432" w:rsidR="00314345" w:rsidRDefault="00BD78CA">
      <w:r>
        <w:t xml:space="preserve">Povezava do univerzalnih smernic za relacijo </w:t>
      </w:r>
      <w:r w:rsidRPr="00780B1F">
        <w:rPr>
          <w:rStyle w:val="UDTagChar"/>
        </w:rPr>
        <w:t>case</w:t>
      </w:r>
      <w:r>
        <w:t xml:space="preserve">: </w:t>
      </w:r>
      <w:hyperlink r:id="rId299">
        <w:r>
          <w:rPr>
            <w:color w:val="1155CC"/>
            <w:u w:val="single"/>
          </w:rPr>
          <w:t>https://universaldependencies.org/u/dep/case.html</w:t>
        </w:r>
      </w:hyperlink>
      <w:r>
        <w:t xml:space="preserve"> </w:t>
      </w:r>
    </w:p>
    <w:p w14:paraId="3B081BBE" w14:textId="77777777" w:rsidR="00314345" w:rsidRDefault="00314345"/>
    <w:p w14:paraId="3B081BBF" w14:textId="77777777" w:rsidR="00314345" w:rsidRDefault="00BD78CA">
      <w:r>
        <w:rPr>
          <w:b/>
        </w:rPr>
        <w:t>Izpeljane smernice za slovenščino</w:t>
      </w:r>
      <w:r>
        <w:t>:</w:t>
      </w:r>
    </w:p>
    <w:p w14:paraId="45BCA0A5" w14:textId="65AE8AA1" w:rsidR="00780B1F" w:rsidRDefault="00A30E22">
      <w:pPr>
        <w:widowControl w:val="0"/>
      </w:pPr>
      <w:r>
        <w:t>Relacija</w:t>
      </w:r>
      <w:r w:rsidR="00780B1F">
        <w:t xml:space="preserve"> </w:t>
      </w:r>
      <w:r w:rsidR="00780B1F" w:rsidRPr="00780B1F">
        <w:rPr>
          <w:rStyle w:val="UDTagChar"/>
        </w:rPr>
        <w:t>case</w:t>
      </w:r>
      <w:r w:rsidR="00780B1F">
        <w:t>, ki je namenjena povezovanju besed za označevanje sklona, v slovenščini uporabljamo za</w:t>
      </w:r>
      <w:r w:rsidR="00780B1F">
        <w:rPr>
          <w:b/>
        </w:rPr>
        <w:t xml:space="preserve"> povezovanje predlogov </w:t>
      </w:r>
      <w:r w:rsidR="00780B1F">
        <w:t>(</w:t>
      </w:r>
      <w:hyperlink w:anchor="_ADP:_adposition" w:history="1">
        <w:r w:rsidR="00780B1F" w:rsidRPr="00780B1F">
          <w:rPr>
            <w:rStyle w:val="Hyperlink"/>
          </w:rPr>
          <w:t>ADP</w:t>
        </w:r>
      </w:hyperlink>
      <w:r w:rsidR="00780B1F">
        <w:t xml:space="preserve">), pri čemer je izvor povezave samostalniška zveza, ki jo predlog modificira. </w:t>
      </w:r>
    </w:p>
    <w:p w14:paraId="2A7CF483" w14:textId="6F887AD9" w:rsidR="00583DB4" w:rsidRDefault="00583DB4">
      <w:pPr>
        <w:widowControl w:val="0"/>
      </w:pPr>
      <w:r>
        <w:rPr>
          <w:noProof/>
        </w:rPr>
        <w:drawing>
          <wp:inline distT="0" distB="0" distL="0" distR="0" wp14:anchorId="61DDC2E0" wp14:editId="1D490404">
            <wp:extent cx="5191850" cy="1343212"/>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3C43F2.tmp"/>
                    <pic:cNvPicPr/>
                  </pic:nvPicPr>
                  <pic:blipFill>
                    <a:blip r:embed="rId300">
                      <a:extLst>
                        <a:ext uri="{28A0092B-C50C-407E-A947-70E740481C1C}">
                          <a14:useLocalDpi xmlns:a14="http://schemas.microsoft.com/office/drawing/2010/main" val="0"/>
                        </a:ext>
                      </a:extLst>
                    </a:blip>
                    <a:stretch>
                      <a:fillRect/>
                    </a:stretch>
                  </pic:blipFill>
                  <pic:spPr>
                    <a:xfrm>
                      <a:off x="0" y="0"/>
                      <a:ext cx="5191850" cy="1343212"/>
                    </a:xfrm>
                    <a:prstGeom prst="rect">
                      <a:avLst/>
                    </a:prstGeom>
                  </pic:spPr>
                </pic:pic>
              </a:graphicData>
            </a:graphic>
          </wp:inline>
        </w:drawing>
      </w:r>
    </w:p>
    <w:p w14:paraId="2D62F687" w14:textId="2FFDD291" w:rsidR="00780B1F" w:rsidRDefault="00780B1F" w:rsidP="00EB00CF">
      <w:pPr>
        <w:pStyle w:val="Skritiprimeri"/>
      </w:pPr>
      <w:r>
        <w:t>Za nekaj pomežikov je verjela, da je v hotelu /// V veliki ponvi segrejemo štiri do pet žlic olja</w:t>
      </w:r>
    </w:p>
    <w:p w14:paraId="1B623AF1" w14:textId="566E5AC3" w:rsidR="00780B1F" w:rsidRDefault="00A30E22">
      <w:pPr>
        <w:widowControl w:val="0"/>
      </w:pPr>
      <w:r>
        <w:t>Z relacijo</w:t>
      </w:r>
      <w:r w:rsidR="00780B1F">
        <w:t xml:space="preserve"> </w:t>
      </w:r>
      <w:r w:rsidR="00780B1F" w:rsidRPr="00A30E22">
        <w:rPr>
          <w:rStyle w:val="UDTagChar"/>
        </w:rPr>
        <w:t>case</w:t>
      </w:r>
      <w:r w:rsidR="00780B1F">
        <w:rPr>
          <w:rFonts w:ascii="Courier New" w:eastAsia="Courier New" w:hAnsi="Courier New" w:cs="Courier New"/>
        </w:rPr>
        <w:t xml:space="preserve"> </w:t>
      </w:r>
      <w:r w:rsidR="00780B1F">
        <w:t xml:space="preserve">označujemo tudi veznik </w:t>
      </w:r>
      <w:r w:rsidR="00780B1F">
        <w:rPr>
          <w:b/>
          <w:i/>
        </w:rPr>
        <w:t xml:space="preserve">kot </w:t>
      </w:r>
      <w:r w:rsidR="00780B1F">
        <w:t xml:space="preserve">v </w:t>
      </w:r>
      <w:r w:rsidR="00780B1F" w:rsidRPr="005F4FC6">
        <w:t>neglagolsko izraženih primerjavah</w:t>
      </w:r>
      <w:r w:rsidR="00780B1F">
        <w:t>.</w:t>
      </w:r>
    </w:p>
    <w:p w14:paraId="227BE14E" w14:textId="37049BC8" w:rsidR="00780B1F" w:rsidRDefault="00583DB4">
      <w:pPr>
        <w:widowControl w:val="0"/>
      </w:pPr>
      <w:r>
        <w:rPr>
          <w:noProof/>
        </w:rPr>
        <w:drawing>
          <wp:inline distT="0" distB="0" distL="0" distR="0" wp14:anchorId="46D91AE7" wp14:editId="4807893D">
            <wp:extent cx="5210902" cy="1228896"/>
            <wp:effectExtent l="0" t="0" r="889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3CE208.tmp"/>
                    <pic:cNvPicPr/>
                  </pic:nvPicPr>
                  <pic:blipFill>
                    <a:blip r:embed="rId301">
                      <a:extLst>
                        <a:ext uri="{28A0092B-C50C-407E-A947-70E740481C1C}">
                          <a14:useLocalDpi xmlns:a14="http://schemas.microsoft.com/office/drawing/2010/main" val="0"/>
                        </a:ext>
                      </a:extLst>
                    </a:blip>
                    <a:stretch>
                      <a:fillRect/>
                    </a:stretch>
                  </pic:blipFill>
                  <pic:spPr>
                    <a:xfrm>
                      <a:off x="0" y="0"/>
                      <a:ext cx="5210902" cy="1228896"/>
                    </a:xfrm>
                    <a:prstGeom prst="rect">
                      <a:avLst/>
                    </a:prstGeom>
                  </pic:spPr>
                </pic:pic>
              </a:graphicData>
            </a:graphic>
          </wp:inline>
        </w:drawing>
      </w:r>
    </w:p>
    <w:p w14:paraId="7C9B74E2" w14:textId="7A64AC3B" w:rsidR="00780B1F" w:rsidRDefault="00780B1F" w:rsidP="00EB00CF">
      <w:pPr>
        <w:pStyle w:val="Skritiprimeri"/>
        <w:rPr>
          <w:highlight w:val="yellow"/>
        </w:rPr>
      </w:pPr>
      <w:r>
        <w:t>bodice, ki pri hranjenju delujejo</w:t>
      </w:r>
      <w:r w:rsidR="00583DB4">
        <w:t xml:space="preserve"> kot </w:t>
      </w:r>
      <w:r>
        <w:t>filter</w:t>
      </w:r>
      <w:r w:rsidR="00583DB4">
        <w:t xml:space="preserve"> /// </w:t>
      </w:r>
      <w:r>
        <w:t>V Slovenski filharmoniji je kot poslovna direktorica izpeljala projekt obnove</w:t>
      </w:r>
    </w:p>
    <w:p w14:paraId="1703D4A3" w14:textId="77777777" w:rsidR="00583DB4" w:rsidRDefault="00583DB4" w:rsidP="00583DB4">
      <w:r>
        <w:rPr>
          <w:b/>
        </w:rPr>
        <w:t xml:space="preserve">Koristne povezave: </w:t>
      </w:r>
    </w:p>
    <w:p w14:paraId="09012D03" w14:textId="54B5C74D" w:rsidR="00583DB4" w:rsidRDefault="004204D5" w:rsidP="00F22EEB">
      <w:pPr>
        <w:widowControl w:val="0"/>
        <w:numPr>
          <w:ilvl w:val="0"/>
          <w:numId w:val="6"/>
        </w:numPr>
        <w:spacing w:after="0"/>
        <w:ind w:left="714" w:hanging="357"/>
      </w:pPr>
      <w:hyperlink r:id="rId302">
        <w:r w:rsidR="00583DB4" w:rsidRPr="00421CE0">
          <w:rPr>
            <w:rStyle w:val="Hyperlink"/>
          </w:rPr>
          <w:t>uporabne statistike</w:t>
        </w:r>
      </w:hyperlink>
      <w:r w:rsidR="00583DB4">
        <w:t xml:space="preserve"> </w:t>
      </w:r>
      <w:r w:rsidR="00A30E22">
        <w:t>o relaciji</w:t>
      </w:r>
      <w:r w:rsidR="00583DB4">
        <w:t xml:space="preserve"> </w:t>
      </w:r>
      <w:r w:rsidR="00583DB4">
        <w:rPr>
          <w:rStyle w:val="UDTagChar"/>
        </w:rPr>
        <w:t>case</w:t>
      </w:r>
      <w:r w:rsidR="00583DB4">
        <w:t xml:space="preserve"> v korpusu SSJ-UD</w:t>
      </w:r>
    </w:p>
    <w:p w14:paraId="0D287D9F" w14:textId="09B08BB8" w:rsidR="00583DB4" w:rsidRDefault="004204D5" w:rsidP="00F22EEB">
      <w:pPr>
        <w:widowControl w:val="0"/>
        <w:numPr>
          <w:ilvl w:val="0"/>
          <w:numId w:val="6"/>
        </w:numPr>
        <w:spacing w:after="0"/>
        <w:ind w:left="714" w:hanging="357"/>
      </w:pPr>
      <w:hyperlink r:id="rId303" w:history="1">
        <w:r w:rsidR="00583DB4" w:rsidRPr="00A861FD">
          <w:rPr>
            <w:rStyle w:val="Hyperlink"/>
          </w:rPr>
          <w:t>vse pojavnice</w:t>
        </w:r>
      </w:hyperlink>
      <w:r w:rsidR="00583DB4">
        <w:t xml:space="preserve"> z oznako </w:t>
      </w:r>
      <w:r w:rsidR="00583DB4">
        <w:rPr>
          <w:rStyle w:val="UDTagChar"/>
        </w:rPr>
        <w:t>case</w:t>
      </w:r>
      <w:r w:rsidR="00583DB4">
        <w:t xml:space="preserve"> </w:t>
      </w:r>
      <w:r w:rsidR="00403221">
        <w:t>v korpusu SSJ-UD/SUK v konkordančniku noSketchEngine</w:t>
      </w:r>
    </w:p>
    <w:p w14:paraId="7CA489BC" w14:textId="7C551EE3" w:rsidR="001E4DB1" w:rsidRDefault="004204D5" w:rsidP="001E4DB1">
      <w:pPr>
        <w:widowControl w:val="0"/>
        <w:numPr>
          <w:ilvl w:val="0"/>
          <w:numId w:val="6"/>
        </w:numPr>
        <w:spacing w:after="0"/>
        <w:ind w:left="714" w:hanging="357"/>
      </w:pPr>
      <w:hyperlink r:id="rId304" w:history="1">
        <w:r w:rsidR="001E4DB1" w:rsidRPr="00A861FD">
          <w:rPr>
            <w:rStyle w:val="Hyperlink"/>
          </w:rPr>
          <w:t>vse pojavnice</w:t>
        </w:r>
      </w:hyperlink>
      <w:r w:rsidR="001E4DB1">
        <w:t xml:space="preserve"> z oznako </w:t>
      </w:r>
      <w:r w:rsidR="001E4DB1">
        <w:rPr>
          <w:rStyle w:val="UDTagChar"/>
        </w:rPr>
        <w:t>case</w:t>
      </w:r>
      <w:r w:rsidR="001E4DB1">
        <w:t xml:space="preserve"> v korpusu SSJ-UD v orodju Drevesnik</w:t>
      </w:r>
    </w:p>
    <w:p w14:paraId="4C2B40D5" w14:textId="5DEA4323" w:rsidR="007C48A3" w:rsidRPr="007C48A3" w:rsidRDefault="004204D5" w:rsidP="007C48A3">
      <w:pPr>
        <w:pStyle w:val="ListParagraph"/>
        <w:widowControl w:val="0"/>
        <w:numPr>
          <w:ilvl w:val="0"/>
          <w:numId w:val="6"/>
        </w:numPr>
        <w:spacing w:after="0"/>
        <w:rPr>
          <w:rFonts w:ascii="Open Sans" w:eastAsia="MS Mincho" w:hAnsi="Open Sans" w:cs="Times New Roman"/>
        </w:rPr>
      </w:pPr>
      <w:hyperlink r:id="rId305" w:history="1">
        <w:r w:rsidR="007C48A3" w:rsidRPr="007C48A3">
          <w:rPr>
            <w:rStyle w:val="Hyperlink"/>
            <w:rFonts w:ascii="Open Sans" w:eastAsia="MS Mincho" w:hAnsi="Open Sans" w:cs="Times New Roman"/>
          </w:rPr>
          <w:t>vse pojavnice</w:t>
        </w:r>
      </w:hyperlink>
      <w:r w:rsidR="007C48A3" w:rsidRPr="007C48A3">
        <w:rPr>
          <w:rFonts w:ascii="Open Sans" w:eastAsia="MS Mincho" w:hAnsi="Open Sans" w:cs="Times New Roman"/>
        </w:rPr>
        <w:t xml:space="preserve"> z oznako </w:t>
      </w:r>
      <w:r w:rsidR="007C48A3">
        <w:rPr>
          <w:rFonts w:ascii="Courier New" w:eastAsia="MS Mincho" w:hAnsi="Courier New" w:cs="Times New Roman"/>
          <w:b/>
        </w:rPr>
        <w:t>case</w:t>
      </w:r>
      <w:r w:rsidR="007C48A3" w:rsidRPr="007C48A3">
        <w:rPr>
          <w:rFonts w:ascii="Open Sans" w:eastAsia="MS Mincho" w:hAnsi="Open Sans" w:cs="Times New Roman"/>
        </w:rPr>
        <w:t xml:space="preserve"> v korpusu SSJ-UD v orodju Grew-match</w:t>
      </w:r>
    </w:p>
    <w:p w14:paraId="3B081BE2" w14:textId="77777777" w:rsidR="00314345" w:rsidRDefault="00BD78CA">
      <w:r>
        <w:br w:type="page"/>
      </w:r>
    </w:p>
    <w:p w14:paraId="3B081BE3" w14:textId="77777777" w:rsidR="00314345" w:rsidRDefault="00BD78CA" w:rsidP="00335864">
      <w:pPr>
        <w:pStyle w:val="Heading4"/>
      </w:pPr>
      <w:bookmarkStart w:id="117" w:name="_cc:_coordinating_conjunction"/>
      <w:bookmarkStart w:id="118" w:name="_Toc176509749"/>
      <w:bookmarkEnd w:id="117"/>
      <w:r>
        <w:lastRenderedPageBreak/>
        <w:t>cc: coordinating conjunction</w:t>
      </w:r>
      <w:bookmarkEnd w:id="118"/>
    </w:p>
    <w:p w14:paraId="3B081BE6" w14:textId="56029542" w:rsidR="00314345" w:rsidRDefault="00BD78CA">
      <w:r>
        <w:t xml:space="preserve">Povezava do univerzalnih smernic za relacijo </w:t>
      </w:r>
      <w:r w:rsidRPr="00C174A7">
        <w:rPr>
          <w:rStyle w:val="UDTagChar"/>
        </w:rPr>
        <w:t>cc</w:t>
      </w:r>
      <w:r>
        <w:t xml:space="preserve">: </w:t>
      </w:r>
      <w:hyperlink r:id="rId306">
        <w:r>
          <w:rPr>
            <w:color w:val="1155CC"/>
            <w:u w:val="single"/>
          </w:rPr>
          <w:t>https://universaldependencies.org/u/dep/cc.html</w:t>
        </w:r>
      </w:hyperlink>
      <w:r>
        <w:t xml:space="preserve"> </w:t>
      </w:r>
    </w:p>
    <w:p w14:paraId="3B081BE9" w14:textId="3DC59FA6" w:rsidR="00314345" w:rsidRDefault="00BD78CA">
      <w:r>
        <w:t xml:space="preserve">Povezava do univerzalnih smernic za relacijo </w:t>
      </w:r>
      <w:r w:rsidRPr="00C174A7">
        <w:rPr>
          <w:rStyle w:val="UDTagChar"/>
        </w:rPr>
        <w:t>cc:preconj</w:t>
      </w:r>
      <w:r>
        <w:t>:</w:t>
      </w:r>
      <w:r w:rsidR="00C174A7">
        <w:t xml:space="preserve"> </w:t>
      </w:r>
      <w:hyperlink r:id="rId307">
        <w:r>
          <w:rPr>
            <w:color w:val="1155CC"/>
            <w:u w:val="single"/>
          </w:rPr>
          <w:t>https://universaldependencies.org/u/dep/cc-preconj.html</w:t>
        </w:r>
      </w:hyperlink>
      <w:r>
        <w:t xml:space="preserve"> </w:t>
      </w:r>
    </w:p>
    <w:p w14:paraId="3B081BEA" w14:textId="77777777" w:rsidR="00314345" w:rsidRDefault="00314345"/>
    <w:p w14:paraId="3B081BEB" w14:textId="77777777" w:rsidR="00314345" w:rsidRDefault="00BD78CA">
      <w:r>
        <w:rPr>
          <w:b/>
        </w:rPr>
        <w:t>Izpeljane smernice za slovenščino</w:t>
      </w:r>
      <w:r>
        <w:t>:</w:t>
      </w:r>
    </w:p>
    <w:p w14:paraId="37777206" w14:textId="59EA14A8" w:rsidR="00C174A7" w:rsidRDefault="00A30E22">
      <w:pPr>
        <w:widowControl w:val="0"/>
      </w:pPr>
      <w:r>
        <w:t>Z relacijo</w:t>
      </w:r>
      <w:r w:rsidR="00C174A7">
        <w:t xml:space="preserve"> </w:t>
      </w:r>
      <w:r w:rsidR="00C174A7" w:rsidRPr="00C174A7">
        <w:rPr>
          <w:rStyle w:val="UDTagChar"/>
        </w:rPr>
        <w:t>cc</w:t>
      </w:r>
      <w:r w:rsidR="00C174A7">
        <w:rPr>
          <w:rFonts w:ascii="Courier New" w:eastAsia="Courier New" w:hAnsi="Courier New" w:cs="Courier New"/>
          <w:b/>
        </w:rPr>
        <w:t xml:space="preserve"> </w:t>
      </w:r>
      <w:r w:rsidR="00C174A7">
        <w:t xml:space="preserve">povezujemo </w:t>
      </w:r>
      <w:r w:rsidR="00C174A7">
        <w:rPr>
          <w:b/>
        </w:rPr>
        <w:t>priredne veznike</w:t>
      </w:r>
      <w:r w:rsidR="00C174A7">
        <w:t xml:space="preserve"> z (neprvimi) deli priredno zloženih besednih zvez</w:t>
      </w:r>
      <w:r w:rsidR="00BC51FC">
        <w:t xml:space="preserve"> (</w:t>
      </w:r>
      <w:hyperlink w:anchor="_conj:_conjunct" w:history="1">
        <w:r w:rsidR="00BC51FC" w:rsidRPr="00BC51FC">
          <w:rPr>
            <w:rStyle w:val="Hyperlink"/>
          </w:rPr>
          <w:t>conj</w:t>
        </w:r>
      </w:hyperlink>
      <w:r w:rsidR="00BC51FC">
        <w:t>)</w:t>
      </w:r>
      <w:r w:rsidR="00C174A7">
        <w:t>. Cilj povezave je priredni veznik, njen izvor pa priredno zloženi element, ki mu sledi.</w:t>
      </w:r>
    </w:p>
    <w:p w14:paraId="7C5E2E83" w14:textId="1C8DA51B" w:rsidR="00C174A7" w:rsidRDefault="00BC51FC">
      <w:pPr>
        <w:widowControl w:val="0"/>
      </w:pPr>
      <w:r>
        <w:rPr>
          <w:noProof/>
        </w:rPr>
        <w:drawing>
          <wp:inline distT="0" distB="0" distL="0" distR="0" wp14:anchorId="0103AC8B" wp14:editId="2C339707">
            <wp:extent cx="5733415" cy="2624455"/>
            <wp:effectExtent l="0" t="0" r="635" b="444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C88872C.tmp"/>
                    <pic:cNvPicPr/>
                  </pic:nvPicPr>
                  <pic:blipFill>
                    <a:blip r:embed="rId308">
                      <a:extLst>
                        <a:ext uri="{28A0092B-C50C-407E-A947-70E740481C1C}">
                          <a14:useLocalDpi xmlns:a14="http://schemas.microsoft.com/office/drawing/2010/main" val="0"/>
                        </a:ext>
                      </a:extLst>
                    </a:blip>
                    <a:stretch>
                      <a:fillRect/>
                    </a:stretch>
                  </pic:blipFill>
                  <pic:spPr>
                    <a:xfrm>
                      <a:off x="0" y="0"/>
                      <a:ext cx="5733415" cy="2624455"/>
                    </a:xfrm>
                    <a:prstGeom prst="rect">
                      <a:avLst/>
                    </a:prstGeom>
                  </pic:spPr>
                </pic:pic>
              </a:graphicData>
            </a:graphic>
          </wp:inline>
        </w:drawing>
      </w:r>
    </w:p>
    <w:p w14:paraId="2139AE4C" w14:textId="6011FD19" w:rsidR="000659BE" w:rsidRDefault="00C174A7" w:rsidP="00EB00CF">
      <w:pPr>
        <w:pStyle w:val="Skritiprimeri"/>
      </w:pPr>
      <w:r>
        <w:t>mojstrica poslovne komunikacije</w:t>
      </w:r>
      <w:r>
        <w:tab/>
        <w:t xml:space="preserve"> in svetovalka</w:t>
      </w:r>
      <w:r w:rsidR="000659BE">
        <w:t xml:space="preserve"> /// </w:t>
      </w:r>
      <w:r>
        <w:t>Vprašanje se morda zdi absurdno, vendar je nekaj vzporednic.</w:t>
      </w:r>
      <w:r w:rsidR="000659BE">
        <w:t xml:space="preserve"> /// </w:t>
      </w:r>
      <w:r>
        <w:t>Meso je lahko belo, modrikasto ali zelenkasto</w:t>
      </w:r>
      <w:r w:rsidR="000659BE">
        <w:t xml:space="preserve"> /// </w:t>
      </w:r>
      <w:r>
        <w:t>na območju od Kočevske Reke do Pirč oz. Broda na Kolpi</w:t>
      </w:r>
    </w:p>
    <w:p w14:paraId="09E3CA9D" w14:textId="7E9E5568" w:rsidR="00C174A7" w:rsidRDefault="00A30E22">
      <w:pPr>
        <w:widowControl w:val="0"/>
      </w:pPr>
      <w:r>
        <w:t>Z relacijo</w:t>
      </w:r>
      <w:r w:rsidR="00C174A7">
        <w:t xml:space="preserve"> </w:t>
      </w:r>
      <w:r w:rsidR="00C174A7" w:rsidRPr="000659BE">
        <w:rPr>
          <w:rStyle w:val="UDTagChar"/>
        </w:rPr>
        <w:t>cc</w:t>
      </w:r>
      <w:r w:rsidR="00C174A7">
        <w:rPr>
          <w:rFonts w:ascii="Courier New" w:eastAsia="Courier New" w:hAnsi="Courier New" w:cs="Courier New"/>
        </w:rPr>
        <w:t xml:space="preserve"> </w:t>
      </w:r>
      <w:r w:rsidR="00C174A7">
        <w:t>označujemo tudi priredne veznike, rabljene na začetku povedi, pri katerih je prvi del priredja izražen v prejšnji povedi ali zgolj implicitno.</w:t>
      </w:r>
    </w:p>
    <w:p w14:paraId="02E0A1E9" w14:textId="112352FC" w:rsidR="00C174A7" w:rsidRDefault="00BC51FC">
      <w:pPr>
        <w:widowControl w:val="0"/>
      </w:pPr>
      <w:r>
        <w:rPr>
          <w:noProof/>
        </w:rPr>
        <w:drawing>
          <wp:inline distT="0" distB="0" distL="0" distR="0" wp14:anchorId="133355B5" wp14:editId="457E0070">
            <wp:extent cx="5733415" cy="630555"/>
            <wp:effectExtent l="0" t="0" r="63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C88ECAD.tmp"/>
                    <pic:cNvPicPr/>
                  </pic:nvPicPr>
                  <pic:blipFill>
                    <a:blip r:embed="rId309">
                      <a:extLst>
                        <a:ext uri="{28A0092B-C50C-407E-A947-70E740481C1C}">
                          <a14:useLocalDpi xmlns:a14="http://schemas.microsoft.com/office/drawing/2010/main" val="0"/>
                        </a:ext>
                      </a:extLst>
                    </a:blip>
                    <a:stretch>
                      <a:fillRect/>
                    </a:stretch>
                  </pic:blipFill>
                  <pic:spPr>
                    <a:xfrm>
                      <a:off x="0" y="0"/>
                      <a:ext cx="5733415" cy="630555"/>
                    </a:xfrm>
                    <a:prstGeom prst="rect">
                      <a:avLst/>
                    </a:prstGeom>
                  </pic:spPr>
                </pic:pic>
              </a:graphicData>
            </a:graphic>
          </wp:inline>
        </w:drawing>
      </w:r>
    </w:p>
    <w:p w14:paraId="4446EEDC" w14:textId="5C103E59" w:rsidR="00C174A7" w:rsidRDefault="000659BE" w:rsidP="00EB00CF">
      <w:pPr>
        <w:pStyle w:val="Skritiprimeri"/>
      </w:pPr>
      <w:r w:rsidRPr="000659BE">
        <w:t>A slednjega se pri Peugeotu gotovo ne bojijo več .</w:t>
      </w:r>
    </w:p>
    <w:p w14:paraId="24E4E926" w14:textId="77777777" w:rsidR="009A70AF" w:rsidRDefault="009A70AF">
      <w:pPr>
        <w:widowControl w:val="0"/>
      </w:pPr>
    </w:p>
    <w:p w14:paraId="704647C2" w14:textId="0B0E6A3F" w:rsidR="00C174A7" w:rsidRPr="00EC03DA" w:rsidRDefault="00A30E22">
      <w:pPr>
        <w:widowControl w:val="0"/>
      </w:pPr>
      <w:r>
        <w:t>Z izpeljano relacijo</w:t>
      </w:r>
      <w:r w:rsidR="00C174A7">
        <w:t xml:space="preserve"> </w:t>
      </w:r>
      <w:r w:rsidR="00C174A7">
        <w:rPr>
          <w:b/>
        </w:rPr>
        <w:t xml:space="preserve">cc:preconj </w:t>
      </w:r>
      <w:r w:rsidR="00C174A7">
        <w:t xml:space="preserve">povezujemo prvi del večbesednega </w:t>
      </w:r>
      <w:r w:rsidR="00C174A7" w:rsidRPr="00EC03DA">
        <w:t xml:space="preserve">veznika, ki stoji pred jedrom priredno zložene zveze. V </w:t>
      </w:r>
      <w:r w:rsidR="00C30BC1" w:rsidRPr="00EC03DA">
        <w:t>drevesnici SSJ-UD</w:t>
      </w:r>
      <w:r w:rsidR="00C174A7" w:rsidRPr="00EC03DA">
        <w:t xml:space="preserve"> se ta </w:t>
      </w:r>
      <w:r w:rsidRPr="00EC03DA">
        <w:t>relacija</w:t>
      </w:r>
      <w:r w:rsidR="00C174A7" w:rsidRPr="00EC03DA">
        <w:t xml:space="preserve"> trenutno uporablja za povezovanje prvega dela večbesednih veznikov </w:t>
      </w:r>
      <w:r w:rsidR="00C174A7" w:rsidRPr="00EC03DA">
        <w:rPr>
          <w:b/>
          <w:i/>
        </w:rPr>
        <w:t>tako</w:t>
      </w:r>
      <w:r w:rsidR="00C174A7" w:rsidRPr="00EC03DA">
        <w:rPr>
          <w:i/>
        </w:rPr>
        <w:t>-kot,</w:t>
      </w:r>
      <w:r w:rsidR="00C174A7" w:rsidRPr="00EC03DA">
        <w:rPr>
          <w:b/>
          <w:i/>
        </w:rPr>
        <w:t xml:space="preserve"> niti</w:t>
      </w:r>
      <w:r w:rsidR="00C174A7" w:rsidRPr="00EC03DA">
        <w:rPr>
          <w:i/>
        </w:rPr>
        <w:t>-niti</w:t>
      </w:r>
      <w:r w:rsidR="009A70AF" w:rsidRPr="00EC03DA">
        <w:t>,</w:t>
      </w:r>
      <w:r w:rsidR="00C174A7" w:rsidRPr="00EC03DA">
        <w:t xml:space="preserve"> </w:t>
      </w:r>
      <w:r w:rsidR="00C174A7" w:rsidRPr="00EC03DA">
        <w:rPr>
          <w:b/>
          <w:i/>
        </w:rPr>
        <w:t>ne</w:t>
      </w:r>
      <w:r w:rsidR="00C174A7" w:rsidRPr="00EC03DA">
        <w:rPr>
          <w:i/>
        </w:rPr>
        <w:t>-ne</w:t>
      </w:r>
      <w:r w:rsidR="009A70AF" w:rsidRPr="00EC03DA">
        <w:t xml:space="preserve">, </w:t>
      </w:r>
      <w:r w:rsidR="009A70AF" w:rsidRPr="00EC03DA">
        <w:rPr>
          <w:b/>
          <w:i/>
        </w:rPr>
        <w:t>ali</w:t>
      </w:r>
      <w:r w:rsidR="009A70AF" w:rsidRPr="00EC03DA">
        <w:rPr>
          <w:i/>
        </w:rPr>
        <w:t>-ali</w:t>
      </w:r>
      <w:r w:rsidR="009A70AF" w:rsidRPr="00EC03DA">
        <w:t xml:space="preserve">, </w:t>
      </w:r>
      <w:r w:rsidR="009A70AF" w:rsidRPr="00EC03DA">
        <w:rPr>
          <w:b/>
          <w:i/>
        </w:rPr>
        <w:t>bodisi</w:t>
      </w:r>
      <w:r w:rsidR="009A70AF" w:rsidRPr="00EC03DA">
        <w:rPr>
          <w:i/>
        </w:rPr>
        <w:t>-bodisi</w:t>
      </w:r>
      <w:r w:rsidR="007224FE" w:rsidRPr="00EC03DA">
        <w:rPr>
          <w:i/>
        </w:rPr>
        <w:t xml:space="preserve">, </w:t>
      </w:r>
      <w:r w:rsidR="007224FE" w:rsidRPr="00EC03DA">
        <w:rPr>
          <w:b/>
          <w:bCs/>
          <w:i/>
        </w:rPr>
        <w:t>ne le</w:t>
      </w:r>
      <w:r w:rsidR="007224FE" w:rsidRPr="00EC03DA">
        <w:rPr>
          <w:i/>
        </w:rPr>
        <w:t xml:space="preserve">-ampak tudi, </w:t>
      </w:r>
      <w:r w:rsidR="007224FE" w:rsidRPr="00EC03DA">
        <w:rPr>
          <w:b/>
          <w:bCs/>
          <w:i/>
        </w:rPr>
        <w:t>ne</w:t>
      </w:r>
      <w:r w:rsidR="007224FE" w:rsidRPr="00EC03DA">
        <w:rPr>
          <w:i/>
        </w:rPr>
        <w:t>-temveč</w:t>
      </w:r>
      <w:r w:rsidR="00F01AE3">
        <w:rPr>
          <w:i/>
        </w:rPr>
        <w:t xml:space="preserve">, </w:t>
      </w:r>
      <w:r w:rsidR="009C681B" w:rsidRPr="009C681B">
        <w:rPr>
          <w:b/>
          <w:bCs/>
          <w:i/>
          <w:color w:val="000000" w:themeColor="text1"/>
        </w:rPr>
        <w:t>ali</w:t>
      </w:r>
      <w:r w:rsidR="009C681B" w:rsidRPr="009C681B">
        <w:rPr>
          <w:i/>
          <w:color w:val="000000" w:themeColor="text1"/>
        </w:rPr>
        <w:t>-če ne pa</w:t>
      </w:r>
      <w:r w:rsidR="009C681B" w:rsidRPr="009C681B">
        <w:rPr>
          <w:color w:val="000000" w:themeColor="text1"/>
        </w:rPr>
        <w:t xml:space="preserve"> </w:t>
      </w:r>
      <w:r w:rsidR="009A70AF" w:rsidRPr="00EC03DA">
        <w:t>ipd.</w:t>
      </w:r>
    </w:p>
    <w:p w14:paraId="533BD583" w14:textId="241BCBAD" w:rsidR="00C174A7" w:rsidRDefault="00BC51FC">
      <w:pPr>
        <w:widowControl w:val="0"/>
      </w:pPr>
      <w:r>
        <w:rPr>
          <w:noProof/>
        </w:rPr>
        <w:drawing>
          <wp:inline distT="0" distB="0" distL="0" distR="0" wp14:anchorId="59617966" wp14:editId="24B24ADF">
            <wp:extent cx="5733415" cy="676275"/>
            <wp:effectExtent l="0" t="0" r="63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C8862E8.tmp"/>
                    <pic:cNvPicPr/>
                  </pic:nvPicPr>
                  <pic:blipFill>
                    <a:blip r:embed="rId310">
                      <a:extLst>
                        <a:ext uri="{28A0092B-C50C-407E-A947-70E740481C1C}">
                          <a14:useLocalDpi xmlns:a14="http://schemas.microsoft.com/office/drawing/2010/main" val="0"/>
                        </a:ext>
                      </a:extLst>
                    </a:blip>
                    <a:stretch>
                      <a:fillRect/>
                    </a:stretch>
                  </pic:blipFill>
                  <pic:spPr>
                    <a:xfrm>
                      <a:off x="0" y="0"/>
                      <a:ext cx="5733415" cy="676275"/>
                    </a:xfrm>
                    <a:prstGeom prst="rect">
                      <a:avLst/>
                    </a:prstGeom>
                  </pic:spPr>
                </pic:pic>
              </a:graphicData>
            </a:graphic>
          </wp:inline>
        </w:drawing>
      </w:r>
    </w:p>
    <w:p w14:paraId="23001701" w14:textId="77247C1C" w:rsidR="00966788" w:rsidRDefault="00966788">
      <w:pPr>
        <w:widowControl w:val="0"/>
      </w:pPr>
    </w:p>
    <w:p w14:paraId="395BBA27" w14:textId="5B537AD9" w:rsidR="00C174A7" w:rsidRDefault="00C174A7" w:rsidP="00EB00CF">
      <w:pPr>
        <w:pStyle w:val="Skritiprimeri"/>
      </w:pPr>
      <w:r>
        <w:t>Tudi zato s tovrstnim nasiljem</w:t>
      </w:r>
      <w:r w:rsidR="000659BE">
        <w:t xml:space="preserve"> ne </w:t>
      </w:r>
      <w:r>
        <w:t>ravnatelji ne učitelji nimajo izkušenj</w:t>
      </w:r>
    </w:p>
    <w:p w14:paraId="521F05B8" w14:textId="77777777" w:rsidR="00D60617" w:rsidRDefault="00D60617" w:rsidP="00D60617">
      <w:r>
        <w:rPr>
          <w:b/>
        </w:rPr>
        <w:lastRenderedPageBreak/>
        <w:t xml:space="preserve">Koristne povezave: </w:t>
      </w:r>
    </w:p>
    <w:p w14:paraId="0B2B4687" w14:textId="459422BD" w:rsidR="00D60617" w:rsidRDefault="004204D5" w:rsidP="00F22EEB">
      <w:pPr>
        <w:widowControl w:val="0"/>
        <w:numPr>
          <w:ilvl w:val="0"/>
          <w:numId w:val="6"/>
        </w:numPr>
        <w:spacing w:after="0"/>
        <w:ind w:left="714" w:hanging="357"/>
      </w:pPr>
      <w:hyperlink r:id="rId311">
        <w:r w:rsidR="00D60617" w:rsidRPr="00421CE0">
          <w:rPr>
            <w:rStyle w:val="Hyperlink"/>
          </w:rPr>
          <w:t>uporabne statistike</w:t>
        </w:r>
      </w:hyperlink>
      <w:r w:rsidR="00D60617">
        <w:t xml:space="preserve"> </w:t>
      </w:r>
      <w:r w:rsidR="00A30E22">
        <w:t>o relaciji</w:t>
      </w:r>
      <w:r w:rsidR="00D60617">
        <w:t xml:space="preserve"> </w:t>
      </w:r>
      <w:r w:rsidR="00D60617">
        <w:rPr>
          <w:rStyle w:val="UDTagChar"/>
        </w:rPr>
        <w:t>cc</w:t>
      </w:r>
      <w:r w:rsidR="00D60617">
        <w:t xml:space="preserve"> v korpusu SSJ-UD</w:t>
      </w:r>
    </w:p>
    <w:p w14:paraId="50305BE4" w14:textId="7053A1B3" w:rsidR="00D60617" w:rsidRDefault="004204D5" w:rsidP="00F22EEB">
      <w:pPr>
        <w:widowControl w:val="0"/>
        <w:numPr>
          <w:ilvl w:val="0"/>
          <w:numId w:val="6"/>
        </w:numPr>
        <w:spacing w:after="0"/>
        <w:ind w:left="714" w:hanging="357"/>
      </w:pPr>
      <w:hyperlink r:id="rId312">
        <w:r w:rsidR="00D60617" w:rsidRPr="00421CE0">
          <w:rPr>
            <w:rStyle w:val="Hyperlink"/>
          </w:rPr>
          <w:t>uporabne statistike</w:t>
        </w:r>
      </w:hyperlink>
      <w:r w:rsidR="00D60617">
        <w:t xml:space="preserve"> </w:t>
      </w:r>
      <w:r w:rsidR="00A30E22">
        <w:t>o relaciji</w:t>
      </w:r>
      <w:r w:rsidR="00D60617">
        <w:t xml:space="preserve"> </w:t>
      </w:r>
      <w:r w:rsidR="00D60617">
        <w:rPr>
          <w:rStyle w:val="UDTagChar"/>
        </w:rPr>
        <w:t>cc:preconj</w:t>
      </w:r>
      <w:r w:rsidR="00D60617">
        <w:t xml:space="preserve"> v korpusu SSJ-UD</w:t>
      </w:r>
    </w:p>
    <w:p w14:paraId="163D64FD" w14:textId="313F4709" w:rsidR="00D60617" w:rsidRDefault="004204D5" w:rsidP="00F22EEB">
      <w:pPr>
        <w:widowControl w:val="0"/>
        <w:numPr>
          <w:ilvl w:val="0"/>
          <w:numId w:val="6"/>
        </w:numPr>
        <w:spacing w:after="0"/>
        <w:ind w:left="714" w:hanging="357"/>
      </w:pPr>
      <w:hyperlink r:id="rId313" w:history="1">
        <w:r w:rsidR="00D60617" w:rsidRPr="00A861FD">
          <w:rPr>
            <w:rStyle w:val="Hyperlink"/>
          </w:rPr>
          <w:t>vse pojavnice</w:t>
        </w:r>
      </w:hyperlink>
      <w:r w:rsidR="00D60617">
        <w:t xml:space="preserve"> z oznako </w:t>
      </w:r>
      <w:r w:rsidR="00D60617">
        <w:rPr>
          <w:rStyle w:val="UDTagChar"/>
        </w:rPr>
        <w:t>cc</w:t>
      </w:r>
      <w:r w:rsidR="00D60617">
        <w:t xml:space="preserve"> </w:t>
      </w:r>
      <w:r w:rsidR="00403221">
        <w:t>v korpusu SSJ-UD/SUK v konkordančniku noSketchEngine</w:t>
      </w:r>
    </w:p>
    <w:p w14:paraId="758C8D9B" w14:textId="2EF98A98" w:rsidR="001E4DB1" w:rsidRDefault="004204D5" w:rsidP="001E4DB1">
      <w:pPr>
        <w:widowControl w:val="0"/>
        <w:numPr>
          <w:ilvl w:val="0"/>
          <w:numId w:val="6"/>
        </w:numPr>
        <w:spacing w:after="0"/>
        <w:ind w:left="714" w:hanging="357"/>
      </w:pPr>
      <w:hyperlink r:id="rId314" w:history="1">
        <w:r w:rsidR="001E4DB1" w:rsidRPr="00A861FD">
          <w:rPr>
            <w:rStyle w:val="Hyperlink"/>
          </w:rPr>
          <w:t>vse pojavnice</w:t>
        </w:r>
      </w:hyperlink>
      <w:r w:rsidR="001E4DB1">
        <w:t xml:space="preserve"> z oznako </w:t>
      </w:r>
      <w:r w:rsidR="001E4DB1">
        <w:rPr>
          <w:rStyle w:val="UDTagChar"/>
        </w:rPr>
        <w:t>cc</w:t>
      </w:r>
      <w:r w:rsidR="001E4DB1">
        <w:t xml:space="preserve"> v korpusu SSJ-UD v orodju Drevesnik</w:t>
      </w:r>
    </w:p>
    <w:p w14:paraId="519B6A54" w14:textId="39A51CE7" w:rsidR="007C48A3" w:rsidRPr="007C48A3" w:rsidRDefault="004204D5" w:rsidP="007C48A3">
      <w:pPr>
        <w:pStyle w:val="ListParagraph"/>
        <w:widowControl w:val="0"/>
        <w:numPr>
          <w:ilvl w:val="0"/>
          <w:numId w:val="6"/>
        </w:numPr>
        <w:spacing w:after="0"/>
        <w:rPr>
          <w:rFonts w:ascii="Open Sans" w:eastAsia="MS Mincho" w:hAnsi="Open Sans" w:cs="Times New Roman"/>
        </w:rPr>
      </w:pPr>
      <w:hyperlink r:id="rId315" w:history="1">
        <w:r w:rsidR="007C48A3" w:rsidRPr="007C48A3">
          <w:rPr>
            <w:rStyle w:val="Hyperlink"/>
            <w:rFonts w:ascii="Open Sans" w:eastAsia="MS Mincho" w:hAnsi="Open Sans" w:cs="Times New Roman"/>
          </w:rPr>
          <w:t>vse pojavnice</w:t>
        </w:r>
      </w:hyperlink>
      <w:r w:rsidR="007C48A3" w:rsidRPr="007C48A3">
        <w:rPr>
          <w:rFonts w:ascii="Open Sans" w:eastAsia="MS Mincho" w:hAnsi="Open Sans" w:cs="Times New Roman"/>
        </w:rPr>
        <w:t xml:space="preserve"> z oznako </w:t>
      </w:r>
      <w:r w:rsidR="007C48A3">
        <w:rPr>
          <w:rFonts w:ascii="Courier New" w:eastAsia="MS Mincho" w:hAnsi="Courier New" w:cs="Times New Roman"/>
          <w:b/>
        </w:rPr>
        <w:t>cc</w:t>
      </w:r>
      <w:r w:rsidR="007C48A3" w:rsidRPr="007C48A3">
        <w:rPr>
          <w:rFonts w:ascii="Open Sans" w:eastAsia="MS Mincho" w:hAnsi="Open Sans" w:cs="Times New Roman"/>
        </w:rPr>
        <w:t xml:space="preserve"> v korpusu SSJ-UD v orodju Grew-match</w:t>
      </w:r>
    </w:p>
    <w:p w14:paraId="1628F236" w14:textId="25BCD208" w:rsidR="00D60617" w:rsidRDefault="004204D5" w:rsidP="00F22EEB">
      <w:pPr>
        <w:widowControl w:val="0"/>
        <w:numPr>
          <w:ilvl w:val="0"/>
          <w:numId w:val="6"/>
        </w:numPr>
        <w:spacing w:after="0"/>
        <w:ind w:left="714" w:hanging="357"/>
      </w:pPr>
      <w:hyperlink r:id="rId316" w:history="1">
        <w:r w:rsidR="00D60617" w:rsidRPr="00A861FD">
          <w:rPr>
            <w:rStyle w:val="Hyperlink"/>
          </w:rPr>
          <w:t>vse pojavnice</w:t>
        </w:r>
      </w:hyperlink>
      <w:r w:rsidR="00D60617">
        <w:t xml:space="preserve"> z oznako </w:t>
      </w:r>
      <w:r w:rsidR="00D60617">
        <w:rPr>
          <w:rStyle w:val="UDTagChar"/>
        </w:rPr>
        <w:t>cc:preconj</w:t>
      </w:r>
      <w:r w:rsidR="00D60617">
        <w:t xml:space="preserve"> </w:t>
      </w:r>
      <w:r w:rsidR="00403221">
        <w:t>v korpusu SSJ-UD/SUK v konkordančniku noSketchEngine</w:t>
      </w:r>
    </w:p>
    <w:p w14:paraId="1651F118" w14:textId="27C18017" w:rsidR="001E4DB1" w:rsidRDefault="004204D5" w:rsidP="001E4DB1">
      <w:pPr>
        <w:widowControl w:val="0"/>
        <w:numPr>
          <w:ilvl w:val="0"/>
          <w:numId w:val="6"/>
        </w:numPr>
        <w:spacing w:after="0"/>
        <w:ind w:left="714" w:hanging="357"/>
      </w:pPr>
      <w:hyperlink r:id="rId317" w:history="1">
        <w:r w:rsidR="001E4DB1" w:rsidRPr="00A861FD">
          <w:rPr>
            <w:rStyle w:val="Hyperlink"/>
          </w:rPr>
          <w:t>vse pojavnice</w:t>
        </w:r>
      </w:hyperlink>
      <w:r w:rsidR="001E4DB1">
        <w:t xml:space="preserve"> z oznako </w:t>
      </w:r>
      <w:r w:rsidR="001E4DB1">
        <w:rPr>
          <w:rStyle w:val="UDTagChar"/>
        </w:rPr>
        <w:t>cc:preconj</w:t>
      </w:r>
      <w:r w:rsidR="001E4DB1">
        <w:t xml:space="preserve"> v korpusu SSJ-UD v orodju Drevesnik</w:t>
      </w:r>
    </w:p>
    <w:p w14:paraId="13B47767" w14:textId="614EEB00" w:rsidR="007C48A3" w:rsidRPr="007C48A3" w:rsidRDefault="004204D5" w:rsidP="007C48A3">
      <w:pPr>
        <w:pStyle w:val="ListParagraph"/>
        <w:widowControl w:val="0"/>
        <w:numPr>
          <w:ilvl w:val="0"/>
          <w:numId w:val="6"/>
        </w:numPr>
        <w:spacing w:after="0"/>
        <w:rPr>
          <w:rFonts w:ascii="Open Sans" w:eastAsia="MS Mincho" w:hAnsi="Open Sans" w:cs="Times New Roman"/>
        </w:rPr>
      </w:pPr>
      <w:hyperlink r:id="rId318" w:history="1">
        <w:r w:rsidR="007C48A3" w:rsidRPr="007C48A3">
          <w:rPr>
            <w:rStyle w:val="Hyperlink"/>
            <w:rFonts w:ascii="Open Sans" w:eastAsia="MS Mincho" w:hAnsi="Open Sans" w:cs="Times New Roman"/>
          </w:rPr>
          <w:t>vse pojavnice</w:t>
        </w:r>
      </w:hyperlink>
      <w:r w:rsidR="007C48A3" w:rsidRPr="007C48A3">
        <w:rPr>
          <w:rFonts w:ascii="Open Sans" w:eastAsia="MS Mincho" w:hAnsi="Open Sans" w:cs="Times New Roman"/>
        </w:rPr>
        <w:t xml:space="preserve"> z oznako </w:t>
      </w:r>
      <w:r w:rsidR="007C48A3">
        <w:rPr>
          <w:rFonts w:ascii="Courier New" w:eastAsia="MS Mincho" w:hAnsi="Courier New" w:cs="Times New Roman"/>
          <w:b/>
        </w:rPr>
        <w:t>cc:preconj</w:t>
      </w:r>
      <w:r w:rsidR="007C48A3" w:rsidRPr="007C48A3">
        <w:rPr>
          <w:rFonts w:ascii="Open Sans" w:eastAsia="MS Mincho" w:hAnsi="Open Sans" w:cs="Times New Roman"/>
        </w:rPr>
        <w:t xml:space="preserve"> v korpusu SSJ-UD v orodju Grew-matc</w:t>
      </w:r>
      <w:r w:rsidR="007C48A3">
        <w:rPr>
          <w:rFonts w:ascii="Open Sans" w:eastAsia="MS Mincho" w:hAnsi="Open Sans" w:cs="Times New Roman"/>
        </w:rPr>
        <w:t>h</w:t>
      </w:r>
    </w:p>
    <w:p w14:paraId="4C57FD60" w14:textId="77777777" w:rsidR="00D60617" w:rsidRDefault="00D60617" w:rsidP="00D60617"/>
    <w:p w14:paraId="7DECD3DE" w14:textId="77777777" w:rsidR="00D60617" w:rsidRDefault="00D60617">
      <w:pPr>
        <w:spacing w:line="264" w:lineRule="auto"/>
        <w:rPr>
          <w:rFonts w:asciiTheme="majorHAnsi" w:eastAsiaTheme="majorEastAsia" w:hAnsiTheme="majorHAnsi" w:cstheme="majorBidi"/>
          <w:b/>
          <w:sz w:val="22"/>
          <w:szCs w:val="22"/>
        </w:rPr>
      </w:pPr>
      <w:bookmarkStart w:id="119" w:name="_adnbvy12euje" w:colFirst="0" w:colLast="0"/>
      <w:bookmarkEnd w:id="119"/>
      <w:r>
        <w:br w:type="page"/>
      </w:r>
    </w:p>
    <w:p w14:paraId="3B081C1B" w14:textId="67A9F36F" w:rsidR="00314345" w:rsidRDefault="00BD78CA" w:rsidP="00335864">
      <w:pPr>
        <w:pStyle w:val="Heading4"/>
      </w:pPr>
      <w:bookmarkStart w:id="120" w:name="_ccomp:_clausal_complement"/>
      <w:bookmarkStart w:id="121" w:name="_Toc176509750"/>
      <w:bookmarkEnd w:id="120"/>
      <w:r>
        <w:lastRenderedPageBreak/>
        <w:t>ccomp: clausal complement</w:t>
      </w:r>
      <w:bookmarkEnd w:id="121"/>
    </w:p>
    <w:p w14:paraId="3B081C1E" w14:textId="22D2B3BA" w:rsidR="00314345" w:rsidRDefault="00BD78CA">
      <w:r>
        <w:t xml:space="preserve">Povezava do univerzalnih smernic za relacijo </w:t>
      </w:r>
      <w:r w:rsidRPr="005F4FC6">
        <w:rPr>
          <w:rStyle w:val="UDTagChar"/>
        </w:rPr>
        <w:t>ccomp</w:t>
      </w:r>
      <w:r>
        <w:t xml:space="preserve">: </w:t>
      </w:r>
      <w:hyperlink r:id="rId319">
        <w:r>
          <w:rPr>
            <w:color w:val="1155CC"/>
            <w:u w:val="single"/>
          </w:rPr>
          <w:t>https://universaldependencies.org/u/dep/ccomp.html</w:t>
        </w:r>
      </w:hyperlink>
      <w:r>
        <w:t xml:space="preserve"> </w:t>
      </w:r>
    </w:p>
    <w:p w14:paraId="3B081C1F" w14:textId="77777777" w:rsidR="00314345" w:rsidRDefault="00314345"/>
    <w:p w14:paraId="3B081C20" w14:textId="77777777" w:rsidR="00314345" w:rsidRDefault="00BD78CA">
      <w:r>
        <w:rPr>
          <w:b/>
        </w:rPr>
        <w:t>Izpeljane smernice za slovenščino</w:t>
      </w:r>
      <w:r>
        <w:t>:</w:t>
      </w:r>
    </w:p>
    <w:p w14:paraId="40146FA2" w14:textId="38DD89DF" w:rsidR="005F4FC6" w:rsidRDefault="005F4FC6">
      <w:pPr>
        <w:widowControl w:val="0"/>
      </w:pPr>
      <w:r>
        <w:t>Stavčna dopolnila (</w:t>
      </w:r>
      <w:r w:rsidRPr="005F4FC6">
        <w:rPr>
          <w:rStyle w:val="UDTagChar"/>
        </w:rPr>
        <w:t>ccomp</w:t>
      </w:r>
      <w:r>
        <w:t xml:space="preserve">) so podredni stavki, ki opravljajo vlogo jedrnega argumenta (predmeta) glagolsko ali pridevniško izraženega povedka. S to </w:t>
      </w:r>
      <w:r w:rsidR="00A30E22">
        <w:t>relacijo</w:t>
      </w:r>
      <w:r>
        <w:t xml:space="preserve"> v slovenščini tipično povezujemo </w:t>
      </w:r>
      <w:r>
        <w:rPr>
          <w:b/>
        </w:rPr>
        <w:t>predmetne odvisnike</w:t>
      </w:r>
      <w:r>
        <w:t>.</w:t>
      </w:r>
    </w:p>
    <w:p w14:paraId="6B0B7AE2" w14:textId="0CF5AB0F" w:rsidR="005F4FC6" w:rsidRDefault="00BC51FC">
      <w:pPr>
        <w:widowControl w:val="0"/>
      </w:pPr>
      <w:r>
        <w:rPr>
          <w:noProof/>
        </w:rPr>
        <w:drawing>
          <wp:inline distT="0" distB="0" distL="0" distR="0" wp14:anchorId="47B02615" wp14:editId="616B9A85">
            <wp:extent cx="5733415" cy="1947545"/>
            <wp:effectExtent l="0" t="0" r="63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C885185.tmp"/>
                    <pic:cNvPicPr/>
                  </pic:nvPicPr>
                  <pic:blipFill>
                    <a:blip r:embed="rId320">
                      <a:extLst>
                        <a:ext uri="{28A0092B-C50C-407E-A947-70E740481C1C}">
                          <a14:useLocalDpi xmlns:a14="http://schemas.microsoft.com/office/drawing/2010/main" val="0"/>
                        </a:ext>
                      </a:extLst>
                    </a:blip>
                    <a:stretch>
                      <a:fillRect/>
                    </a:stretch>
                  </pic:blipFill>
                  <pic:spPr>
                    <a:xfrm>
                      <a:off x="0" y="0"/>
                      <a:ext cx="5733415" cy="1947545"/>
                    </a:xfrm>
                    <a:prstGeom prst="rect">
                      <a:avLst/>
                    </a:prstGeom>
                  </pic:spPr>
                </pic:pic>
              </a:graphicData>
            </a:graphic>
          </wp:inline>
        </w:drawing>
      </w:r>
    </w:p>
    <w:p w14:paraId="37A63A61" w14:textId="54CF69E8" w:rsidR="005F4FC6" w:rsidRDefault="005F4FC6" w:rsidP="00EB00CF">
      <w:pPr>
        <w:pStyle w:val="Skritiprimeri"/>
      </w:pPr>
      <w:r>
        <w:t>Ugotovili so tudi, da je izvleček baldrijana podaljšal delovanje barbituratov</w:t>
      </w:r>
      <w:r w:rsidR="00966788">
        <w:t xml:space="preserve"> ///  </w:t>
      </w:r>
      <w:r>
        <w:t>Prepričan sem, da je terjalo veliko korajže, je svečano rekel Tom .</w:t>
      </w:r>
      <w:r w:rsidR="00966788">
        <w:t xml:space="preserve"> /// Udeležence že opozarjajo, naj med tekom ne jemljejo vode iz rok neznanih gledalcev.</w:t>
      </w:r>
    </w:p>
    <w:p w14:paraId="0E892793" w14:textId="77777777" w:rsidR="005F4FC6" w:rsidRDefault="005F4FC6">
      <w:pPr>
        <w:widowControl w:val="0"/>
        <w:rPr>
          <w:u w:val="single"/>
        </w:rPr>
      </w:pPr>
      <w:r>
        <w:rPr>
          <w:u w:val="single"/>
        </w:rPr>
        <w:t xml:space="preserve">[Pozor, stavčna dopolnila z glagolom </w:t>
      </w:r>
      <w:r>
        <w:rPr>
          <w:i/>
          <w:u w:val="single"/>
        </w:rPr>
        <w:t>biti</w:t>
      </w:r>
      <w:r>
        <w:rPr>
          <w:u w:val="single"/>
        </w:rPr>
        <w:t>!]</w:t>
      </w:r>
    </w:p>
    <w:p w14:paraId="3EBFD9E4" w14:textId="0C106E4B" w:rsidR="005F4FC6" w:rsidRDefault="005F4FC6">
      <w:pPr>
        <w:widowControl w:val="0"/>
      </w:pPr>
      <w:r>
        <w:t>Čeprav v nekaterih jezikih oz. slovničnih teorijah kot stavčna dopolnila (</w:t>
      </w:r>
      <w:r w:rsidRPr="00966788">
        <w:rPr>
          <w:rStyle w:val="UDTagChar"/>
        </w:rPr>
        <w:t>ccomp</w:t>
      </w:r>
      <w:r>
        <w:t xml:space="preserve">) obravnavajo tudi stavčno izražena dopolnila z glagolom </w:t>
      </w:r>
      <w:r>
        <w:rPr>
          <w:i/>
        </w:rPr>
        <w:t xml:space="preserve">biti </w:t>
      </w:r>
      <w:r>
        <w:t xml:space="preserve">(npr. odvisnik v povedi </w:t>
      </w:r>
      <w:r>
        <w:rPr>
          <w:i/>
        </w:rPr>
        <w:t>Pomembno je, da ostanemo mirni</w:t>
      </w:r>
      <w:r>
        <w:t xml:space="preserve">), v </w:t>
      </w:r>
      <w:r w:rsidR="00C30BC1">
        <w:t>drevesnici</w:t>
      </w:r>
      <w:r>
        <w:t xml:space="preserve"> SSJ-UD take stavke </w:t>
      </w:r>
      <w:r w:rsidR="00BC51FC">
        <w:t xml:space="preserve">trenutno </w:t>
      </w:r>
      <w:r>
        <w:t>obravnavamo kot stavčno izražene osebke (</w:t>
      </w:r>
      <w:hyperlink w:anchor="_csubj:_clausal_subject">
        <w:r w:rsidRPr="002F7712">
          <w:rPr>
            <w:rStyle w:val="Hyperlink"/>
          </w:rPr>
          <w:t>csubj</w:t>
        </w:r>
      </w:hyperlink>
      <w:r>
        <w:t xml:space="preserve">) </w:t>
      </w:r>
      <w:r w:rsidR="00966788">
        <w:t xml:space="preserve">– </w:t>
      </w:r>
      <w:r w:rsidR="00966788">
        <w:rPr>
          <w:i/>
        </w:rPr>
        <w:t>k</w:t>
      </w:r>
      <w:r>
        <w:rPr>
          <w:i/>
        </w:rPr>
        <w:t>do ali kaj je pomembno</w:t>
      </w:r>
      <w:r w:rsidR="00966788">
        <w:t>?</w:t>
      </w:r>
    </w:p>
    <w:p w14:paraId="00FE70B4" w14:textId="366EE137" w:rsidR="00D169E4" w:rsidRDefault="00D169E4">
      <w:pPr>
        <w:widowControl w:val="0"/>
      </w:pPr>
    </w:p>
    <w:p w14:paraId="24745399" w14:textId="77777777" w:rsidR="009C681B" w:rsidRPr="009C681B" w:rsidRDefault="009C681B" w:rsidP="00D169E4">
      <w:pPr>
        <w:widowControl w:val="0"/>
        <w:rPr>
          <w:color w:val="000000" w:themeColor="text1"/>
          <w:u w:val="single"/>
        </w:rPr>
      </w:pPr>
      <w:r w:rsidRPr="009C681B">
        <w:rPr>
          <w:color w:val="000000" w:themeColor="text1"/>
          <w:u w:val="single"/>
        </w:rPr>
        <w:t>[Premi govor]</w:t>
      </w:r>
    </w:p>
    <w:p w14:paraId="2D5AFCCE" w14:textId="68B9241E" w:rsidR="009C681B" w:rsidRPr="009C681B" w:rsidRDefault="009C681B" w:rsidP="00D169E4">
      <w:pPr>
        <w:pStyle w:val="NormalWeb"/>
        <w:spacing w:before="0" w:beforeAutospacing="0" w:after="120" w:afterAutospacing="0"/>
        <w:rPr>
          <w:color w:val="000000" w:themeColor="text1"/>
        </w:rPr>
      </w:pPr>
      <w:r w:rsidRPr="009C681B">
        <w:rPr>
          <w:rFonts w:ascii="Open Sans" w:hAnsi="Open Sans" w:cs="Open Sans"/>
          <w:color w:val="000000" w:themeColor="text1"/>
          <w:sz w:val="20"/>
          <w:szCs w:val="20"/>
        </w:rPr>
        <w:t xml:space="preserve">Relacijo </w:t>
      </w:r>
      <w:r w:rsidRPr="009C681B">
        <w:rPr>
          <w:rFonts w:ascii="Courier New" w:hAnsi="Courier New" w:cs="Courier New"/>
          <w:b/>
          <w:bCs/>
          <w:color w:val="000000" w:themeColor="text1"/>
          <w:sz w:val="20"/>
          <w:szCs w:val="20"/>
        </w:rPr>
        <w:t>ccomp</w:t>
      </w:r>
      <w:r w:rsidRPr="009C681B">
        <w:rPr>
          <w:rFonts w:ascii="Courier New" w:hAnsi="Courier New" w:cs="Courier New"/>
          <w:color w:val="000000" w:themeColor="text1"/>
          <w:sz w:val="20"/>
          <w:szCs w:val="20"/>
        </w:rPr>
        <w:t xml:space="preserve"> </w:t>
      </w:r>
      <w:r w:rsidRPr="009C681B">
        <w:rPr>
          <w:rFonts w:ascii="Open Sans" w:hAnsi="Open Sans" w:cs="Open Sans"/>
          <w:color w:val="000000" w:themeColor="text1"/>
          <w:sz w:val="20"/>
          <w:szCs w:val="20"/>
        </w:rPr>
        <w:t xml:space="preserve">uporabljamo tudi za povezovanje razmerij med spremnim stavkom in dobesednim navedkom v </w:t>
      </w:r>
      <w:r w:rsidRPr="009C681B">
        <w:rPr>
          <w:rFonts w:ascii="Open Sans" w:hAnsi="Open Sans" w:cs="Open Sans"/>
          <w:b/>
          <w:bCs/>
          <w:color w:val="000000" w:themeColor="text1"/>
          <w:sz w:val="20"/>
          <w:szCs w:val="20"/>
        </w:rPr>
        <w:t>premem govoru</w:t>
      </w:r>
      <w:r w:rsidRPr="009C681B">
        <w:rPr>
          <w:rFonts w:ascii="Open Sans" w:hAnsi="Open Sans" w:cs="Open Sans"/>
          <w:color w:val="000000" w:themeColor="text1"/>
          <w:sz w:val="20"/>
          <w:szCs w:val="20"/>
        </w:rPr>
        <w:t xml:space="preserve">. Ne glede na vrstni red obeh stavkov je izvor povezave </w:t>
      </w:r>
      <w:r w:rsidRPr="009C681B">
        <w:rPr>
          <w:rFonts w:ascii="Open Sans" w:hAnsi="Open Sans" w:cs="Open Sans"/>
          <w:i/>
          <w:iCs/>
          <w:color w:val="000000" w:themeColor="text1"/>
          <w:sz w:val="20"/>
          <w:szCs w:val="20"/>
        </w:rPr>
        <w:t xml:space="preserve">ccomp </w:t>
      </w:r>
      <w:r w:rsidRPr="009C681B">
        <w:rPr>
          <w:rFonts w:ascii="Open Sans" w:hAnsi="Open Sans" w:cs="Open Sans"/>
          <w:color w:val="000000" w:themeColor="text1"/>
          <w:sz w:val="20"/>
          <w:szCs w:val="20"/>
        </w:rPr>
        <w:t xml:space="preserve">vedno jedro spremnega stavka, cilj pa jedro dobesednega navedka. </w:t>
      </w:r>
    </w:p>
    <w:p w14:paraId="2BD55AC9" w14:textId="2077C205" w:rsidR="00DA753D" w:rsidRDefault="00DA753D" w:rsidP="00DA753D">
      <w:pPr>
        <w:pStyle w:val="NormalWeb"/>
        <w:spacing w:before="0" w:beforeAutospacing="0" w:after="120" w:afterAutospacing="0"/>
        <w:ind w:left="-180" w:firstLine="180"/>
        <w:rPr>
          <w:rFonts w:ascii="Open Sans" w:hAnsi="Open Sans" w:cs="Open Sans"/>
          <w:noProof/>
          <w:color w:val="000000"/>
          <w:sz w:val="20"/>
          <w:szCs w:val="20"/>
          <w:bdr w:val="none" w:sz="0" w:space="0" w:color="auto" w:frame="1"/>
        </w:rPr>
      </w:pPr>
    </w:p>
    <w:p w14:paraId="41F1F588" w14:textId="587F6F15" w:rsidR="00D169E4" w:rsidRPr="00D169E4" w:rsidRDefault="00D169E4" w:rsidP="00DA753D">
      <w:pPr>
        <w:pStyle w:val="NormalWeb"/>
        <w:spacing w:before="0" w:beforeAutospacing="0" w:after="120" w:afterAutospacing="0"/>
        <w:ind w:left="-180" w:firstLine="180"/>
      </w:pPr>
      <w:r w:rsidRPr="00D169E4">
        <w:rPr>
          <w:rFonts w:ascii="Open Sans" w:hAnsi="Open Sans" w:cs="Open Sans"/>
          <w:noProof/>
          <w:color w:val="000000"/>
          <w:sz w:val="20"/>
          <w:szCs w:val="20"/>
          <w:bdr w:val="none" w:sz="0" w:space="0" w:color="auto" w:frame="1"/>
        </w:rPr>
        <w:drawing>
          <wp:inline distT="0" distB="0" distL="0" distR="0" wp14:anchorId="77FEA494" wp14:editId="370867B5">
            <wp:extent cx="5691116" cy="1132205"/>
            <wp:effectExtent l="0" t="0" r="5080" b="0"/>
            <wp:docPr id="1326540605" name="Picture 1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540605" name="Picture 11" descr="A close-up of a computer screen&#10;&#10;Description automatically generated"/>
                    <pic:cNvPicPr>
                      <a:picLocks noChangeAspect="1" noChangeArrowheads="1"/>
                    </pic:cNvPicPr>
                  </pic:nvPicPr>
                  <pic:blipFill rotWithShape="1">
                    <a:blip r:embed="rId321">
                      <a:extLst>
                        <a:ext uri="{28A0092B-C50C-407E-A947-70E740481C1C}">
                          <a14:useLocalDpi xmlns:a14="http://schemas.microsoft.com/office/drawing/2010/main" val="0"/>
                        </a:ext>
                      </a:extLst>
                    </a:blip>
                    <a:srcRect r="14377"/>
                    <a:stretch/>
                  </pic:blipFill>
                  <pic:spPr bwMode="auto">
                    <a:xfrm>
                      <a:off x="0" y="0"/>
                      <a:ext cx="5724779" cy="1138902"/>
                    </a:xfrm>
                    <a:prstGeom prst="rect">
                      <a:avLst/>
                    </a:prstGeom>
                    <a:noFill/>
                    <a:ln>
                      <a:noFill/>
                    </a:ln>
                    <a:extLst>
                      <a:ext uri="{53640926-AAD7-44D8-BBD7-CCE9431645EC}">
                        <a14:shadowObscured xmlns:a14="http://schemas.microsoft.com/office/drawing/2010/main"/>
                      </a:ext>
                    </a:extLst>
                  </pic:spPr>
                </pic:pic>
              </a:graphicData>
            </a:graphic>
          </wp:inline>
        </w:drawing>
      </w:r>
    </w:p>
    <w:p w14:paraId="7A6547EE" w14:textId="77777777" w:rsidR="00D169E4" w:rsidRPr="00525427" w:rsidRDefault="00D169E4" w:rsidP="00D169E4">
      <w:pPr>
        <w:pStyle w:val="NormalWeb"/>
        <w:spacing w:before="0" w:beforeAutospacing="0" w:after="0" w:afterAutospacing="0"/>
        <w:rPr>
          <w:color w:val="FFFFFF" w:themeColor="background1"/>
          <w:sz w:val="21"/>
          <w:szCs w:val="21"/>
        </w:rPr>
      </w:pPr>
      <w:bookmarkStart w:id="122" w:name="_Hlk173249697"/>
      <w:r w:rsidRPr="00525427">
        <w:rPr>
          <w:rFonts w:ascii="Courier New" w:hAnsi="Courier New" w:cs="Courier New"/>
          <w:color w:val="FFFFFF" w:themeColor="background1"/>
          <w:sz w:val="2"/>
          <w:szCs w:val="2"/>
          <w:shd w:val="clear" w:color="auto" w:fill="FFFFFF"/>
        </w:rPr>
        <w:t>Takole se je glasil : " Ali mora kmet res vedno le ubogati ? "</w:t>
      </w:r>
    </w:p>
    <w:p w14:paraId="1A857A63" w14:textId="77777777" w:rsidR="00D169E4" w:rsidRPr="00525427" w:rsidRDefault="00D169E4" w:rsidP="00D169E4">
      <w:pPr>
        <w:pStyle w:val="NormalWeb"/>
        <w:spacing w:before="0" w:beforeAutospacing="0" w:after="0" w:afterAutospacing="0"/>
        <w:rPr>
          <w:color w:val="FFFFFF" w:themeColor="background1"/>
          <w:sz w:val="21"/>
          <w:szCs w:val="21"/>
        </w:rPr>
      </w:pPr>
      <w:r w:rsidRPr="00525427">
        <w:rPr>
          <w:rFonts w:ascii="Courier New" w:hAnsi="Courier New" w:cs="Courier New"/>
          <w:color w:val="FFFFFF" w:themeColor="background1"/>
          <w:sz w:val="2"/>
          <w:szCs w:val="2"/>
          <w:shd w:val="clear" w:color="auto" w:fill="FFFFFF"/>
        </w:rPr>
        <w:t>" To je Victor , " je pojasnil Victor Riccio .</w:t>
      </w:r>
    </w:p>
    <w:bookmarkEnd w:id="122"/>
    <w:p w14:paraId="7B920BE7" w14:textId="77777777" w:rsidR="009C681B" w:rsidRPr="009C681B" w:rsidRDefault="009C681B" w:rsidP="00B3199C">
      <w:pPr>
        <w:widowControl w:val="0"/>
        <w:rPr>
          <w:color w:val="000000" w:themeColor="text1"/>
        </w:rPr>
      </w:pPr>
      <w:r w:rsidRPr="009C681B">
        <w:rPr>
          <w:color w:val="000000" w:themeColor="text1"/>
        </w:rPr>
        <w:t xml:space="preserve">Za podrobnejši opis označevanja premega govora glej </w:t>
      </w:r>
      <w:hyperlink w:anchor="_Premi_govor" w:history="1">
        <w:r w:rsidR="007A15F8" w:rsidRPr="007A15F8">
          <w:rPr>
            <w:rStyle w:val="Hyperlink"/>
          </w:rPr>
          <w:t>posebni razdelek</w:t>
        </w:r>
      </w:hyperlink>
      <w:r w:rsidRPr="009C681B">
        <w:rPr>
          <w:color w:val="000000" w:themeColor="text1"/>
        </w:rPr>
        <w:t>.</w:t>
      </w:r>
    </w:p>
    <w:p w14:paraId="764C961C" w14:textId="790979C9" w:rsidR="00B46B61" w:rsidRDefault="00B46B61" w:rsidP="00B3199C">
      <w:pPr>
        <w:widowControl w:val="0"/>
      </w:pPr>
    </w:p>
    <w:p w14:paraId="7AF1E98B" w14:textId="39221428" w:rsidR="00966788" w:rsidRDefault="00966788" w:rsidP="00966788">
      <w:r>
        <w:rPr>
          <w:b/>
        </w:rPr>
        <w:t xml:space="preserve">Koristne povezave: </w:t>
      </w:r>
    </w:p>
    <w:p w14:paraId="2D996120" w14:textId="6BD98DA1" w:rsidR="00966788" w:rsidRDefault="004204D5" w:rsidP="00F22EEB">
      <w:pPr>
        <w:widowControl w:val="0"/>
        <w:numPr>
          <w:ilvl w:val="0"/>
          <w:numId w:val="6"/>
        </w:numPr>
        <w:spacing w:after="0"/>
        <w:ind w:left="714" w:hanging="357"/>
      </w:pPr>
      <w:hyperlink r:id="rId322">
        <w:r w:rsidR="00966788" w:rsidRPr="00421CE0">
          <w:rPr>
            <w:rStyle w:val="Hyperlink"/>
          </w:rPr>
          <w:t>uporabne statistike</w:t>
        </w:r>
      </w:hyperlink>
      <w:r w:rsidR="00966788">
        <w:t xml:space="preserve"> </w:t>
      </w:r>
      <w:r w:rsidR="00A30E22">
        <w:t>o relaciji</w:t>
      </w:r>
      <w:r w:rsidR="00966788">
        <w:t xml:space="preserve"> </w:t>
      </w:r>
      <w:r w:rsidR="00966788">
        <w:rPr>
          <w:rStyle w:val="UDTagChar"/>
        </w:rPr>
        <w:t>ccomp</w:t>
      </w:r>
      <w:r w:rsidR="00966788">
        <w:t xml:space="preserve"> v korpusu SSJ-UD</w:t>
      </w:r>
    </w:p>
    <w:p w14:paraId="08491BA2" w14:textId="270F43E2" w:rsidR="00966788" w:rsidRDefault="004204D5" w:rsidP="00F22EEB">
      <w:pPr>
        <w:widowControl w:val="0"/>
        <w:numPr>
          <w:ilvl w:val="0"/>
          <w:numId w:val="6"/>
        </w:numPr>
        <w:spacing w:after="0"/>
        <w:ind w:left="714" w:hanging="357"/>
      </w:pPr>
      <w:hyperlink r:id="rId323" w:history="1">
        <w:r w:rsidR="00966788" w:rsidRPr="00A861FD">
          <w:rPr>
            <w:rStyle w:val="Hyperlink"/>
          </w:rPr>
          <w:t>vse pojavnice</w:t>
        </w:r>
      </w:hyperlink>
      <w:r w:rsidR="00966788">
        <w:t xml:space="preserve"> z oznako </w:t>
      </w:r>
      <w:r w:rsidR="00966788">
        <w:rPr>
          <w:rStyle w:val="UDTagChar"/>
        </w:rPr>
        <w:t>ccomp</w:t>
      </w:r>
      <w:r w:rsidR="00966788">
        <w:t xml:space="preserve"> </w:t>
      </w:r>
      <w:r w:rsidR="00403221">
        <w:t>v korpusu SSJ-UD/SUK v konkordančniku noSketchEngine</w:t>
      </w:r>
    </w:p>
    <w:p w14:paraId="421FE5DC" w14:textId="340C26E1" w:rsidR="001E4DB1" w:rsidRDefault="004204D5" w:rsidP="00F22EEB">
      <w:pPr>
        <w:widowControl w:val="0"/>
        <w:numPr>
          <w:ilvl w:val="0"/>
          <w:numId w:val="6"/>
        </w:numPr>
        <w:spacing w:after="0"/>
        <w:ind w:left="714" w:hanging="357"/>
      </w:pPr>
      <w:hyperlink r:id="rId324" w:history="1">
        <w:r w:rsidR="001E4DB1" w:rsidRPr="00A861FD">
          <w:rPr>
            <w:rStyle w:val="Hyperlink"/>
          </w:rPr>
          <w:t>vse pojavnice</w:t>
        </w:r>
      </w:hyperlink>
      <w:r w:rsidR="001E4DB1">
        <w:t xml:space="preserve"> z oznako </w:t>
      </w:r>
      <w:r w:rsidR="001E4DB1">
        <w:rPr>
          <w:rStyle w:val="UDTagChar"/>
        </w:rPr>
        <w:t>ccomp</w:t>
      </w:r>
      <w:r w:rsidR="001E4DB1">
        <w:t xml:space="preserve"> v korpusu SSJ-UD v orodju Drevesnik</w:t>
      </w:r>
    </w:p>
    <w:p w14:paraId="56E3AD7B" w14:textId="2F3B0BBD" w:rsidR="007C48A3" w:rsidRPr="007C48A3" w:rsidRDefault="004204D5" w:rsidP="007C48A3">
      <w:pPr>
        <w:pStyle w:val="ListParagraph"/>
        <w:widowControl w:val="0"/>
        <w:numPr>
          <w:ilvl w:val="0"/>
          <w:numId w:val="6"/>
        </w:numPr>
        <w:spacing w:after="0"/>
        <w:rPr>
          <w:rFonts w:ascii="Open Sans" w:eastAsia="MS Mincho" w:hAnsi="Open Sans" w:cs="Times New Roman"/>
        </w:rPr>
      </w:pPr>
      <w:hyperlink r:id="rId325" w:history="1">
        <w:r w:rsidR="007C48A3" w:rsidRPr="007C48A3">
          <w:rPr>
            <w:rStyle w:val="Hyperlink"/>
            <w:rFonts w:ascii="Open Sans" w:eastAsia="MS Mincho" w:hAnsi="Open Sans" w:cs="Times New Roman"/>
          </w:rPr>
          <w:t>vse pojavnice</w:t>
        </w:r>
      </w:hyperlink>
      <w:r w:rsidR="007C48A3" w:rsidRPr="007C48A3">
        <w:rPr>
          <w:rFonts w:ascii="Open Sans" w:eastAsia="MS Mincho" w:hAnsi="Open Sans" w:cs="Times New Roman"/>
        </w:rPr>
        <w:t xml:space="preserve"> z oznako </w:t>
      </w:r>
      <w:r w:rsidR="007C48A3">
        <w:rPr>
          <w:rFonts w:ascii="Courier New" w:eastAsia="MS Mincho" w:hAnsi="Courier New" w:cs="Times New Roman"/>
          <w:b/>
        </w:rPr>
        <w:t>ccomp</w:t>
      </w:r>
      <w:r w:rsidR="007C48A3" w:rsidRPr="007C48A3">
        <w:rPr>
          <w:rFonts w:ascii="Open Sans" w:eastAsia="MS Mincho" w:hAnsi="Open Sans" w:cs="Times New Roman"/>
        </w:rPr>
        <w:t xml:space="preserve"> v korpusu SSJ-UD v orodju Grew-match</w:t>
      </w:r>
    </w:p>
    <w:p w14:paraId="3B081C49" w14:textId="776BC2E2" w:rsidR="00314345" w:rsidRDefault="001B10ED" w:rsidP="00335864">
      <w:pPr>
        <w:pStyle w:val="Heading4"/>
      </w:pPr>
      <w:bookmarkStart w:id="123" w:name="_clf:_classifier"/>
      <w:bookmarkEnd w:id="123"/>
      <w:r>
        <w:br w:type="column"/>
      </w:r>
      <w:bookmarkStart w:id="124" w:name="_Toc176509751"/>
      <w:r w:rsidR="00BD78CA">
        <w:lastRenderedPageBreak/>
        <w:t>clf: classifier</w:t>
      </w:r>
      <w:bookmarkEnd w:id="124"/>
    </w:p>
    <w:p w14:paraId="3B081C4C" w14:textId="090D562F" w:rsidR="00314345" w:rsidRDefault="00BD78CA">
      <w:r>
        <w:t xml:space="preserve">Povezava do univerzalnih smernic za relacijo </w:t>
      </w:r>
      <w:r w:rsidRPr="00CA4F23">
        <w:rPr>
          <w:rStyle w:val="UDTagChar"/>
        </w:rPr>
        <w:t>clf</w:t>
      </w:r>
      <w:r>
        <w:t>:</w:t>
      </w:r>
      <w:r w:rsidR="00CA4F23">
        <w:t xml:space="preserve"> </w:t>
      </w:r>
      <w:hyperlink r:id="rId326">
        <w:r>
          <w:rPr>
            <w:color w:val="1155CC"/>
            <w:u w:val="single"/>
          </w:rPr>
          <w:t>https://universaldependencies.org/u/dep/clf.html</w:t>
        </w:r>
      </w:hyperlink>
      <w:r>
        <w:t xml:space="preserve"> </w:t>
      </w:r>
    </w:p>
    <w:p w14:paraId="3B081C4D" w14:textId="77777777" w:rsidR="00314345" w:rsidRDefault="00314345"/>
    <w:p w14:paraId="3B081C4E" w14:textId="77777777" w:rsidR="00314345" w:rsidRDefault="00BD78CA">
      <w:r>
        <w:rPr>
          <w:b/>
        </w:rPr>
        <w:t>Izpeljane smernice za slovenščino</w:t>
      </w:r>
      <w:r>
        <w:t>:</w:t>
      </w:r>
    </w:p>
    <w:p w14:paraId="4571B7D1" w14:textId="28B34CED" w:rsidR="00926AEF" w:rsidRDefault="00926AEF">
      <w:pPr>
        <w:widowControl w:val="0"/>
        <w:rPr>
          <w:highlight w:val="yellow"/>
        </w:rPr>
      </w:pPr>
      <w:r>
        <w:t xml:space="preserve">V </w:t>
      </w:r>
      <w:r w:rsidR="00C30BC1">
        <w:t>drevesnici SSJ-UD</w:t>
      </w:r>
      <w:r>
        <w:t xml:space="preserve"> </w:t>
      </w:r>
      <w:r w:rsidR="00A30E22">
        <w:t>relacije</w:t>
      </w:r>
      <w:r>
        <w:t xml:space="preserve"> za klasifikatorje (</w:t>
      </w:r>
      <w:r w:rsidRPr="00926AEF">
        <w:rPr>
          <w:rStyle w:val="UDTagChar"/>
        </w:rPr>
        <w:t>clf</w:t>
      </w:r>
      <w:r>
        <w:t>) trenutno ne uporabljamo.</w:t>
      </w:r>
    </w:p>
    <w:p w14:paraId="0BED1F86" w14:textId="77777777" w:rsidR="00926AEF" w:rsidRDefault="00926AEF">
      <w:pPr>
        <w:spacing w:line="264" w:lineRule="auto"/>
        <w:rPr>
          <w:rFonts w:asciiTheme="majorHAnsi" w:eastAsiaTheme="majorEastAsia" w:hAnsiTheme="majorHAnsi" w:cstheme="majorBidi"/>
          <w:b/>
          <w:sz w:val="22"/>
          <w:szCs w:val="22"/>
        </w:rPr>
      </w:pPr>
      <w:r>
        <w:br w:type="page"/>
      </w:r>
    </w:p>
    <w:p w14:paraId="3B081C57" w14:textId="36A5A664" w:rsidR="00314345" w:rsidRDefault="00BD78CA" w:rsidP="00335864">
      <w:pPr>
        <w:pStyle w:val="Heading4"/>
      </w:pPr>
      <w:bookmarkStart w:id="125" w:name="_compound:_compound"/>
      <w:bookmarkStart w:id="126" w:name="_Toc176509752"/>
      <w:bookmarkEnd w:id="125"/>
      <w:r>
        <w:lastRenderedPageBreak/>
        <w:t>compound: compound</w:t>
      </w:r>
      <w:bookmarkEnd w:id="126"/>
    </w:p>
    <w:p w14:paraId="3B081C5A" w14:textId="48F1A2EA" w:rsidR="00314345" w:rsidRDefault="00BD78CA">
      <w:r>
        <w:t xml:space="preserve">Povezava do univerzalnih smernic za relacijo </w:t>
      </w:r>
      <w:r w:rsidRPr="00926AEF">
        <w:rPr>
          <w:rStyle w:val="UDTagChar"/>
        </w:rPr>
        <w:t>compound</w:t>
      </w:r>
      <w:r>
        <w:t xml:space="preserve">: </w:t>
      </w:r>
      <w:hyperlink r:id="rId327">
        <w:r>
          <w:rPr>
            <w:color w:val="1155CC"/>
            <w:u w:val="single"/>
          </w:rPr>
          <w:t>https://universaldependencies.org/u/dep/compound.html</w:t>
        </w:r>
      </w:hyperlink>
      <w:r>
        <w:t xml:space="preserve">  </w:t>
      </w:r>
    </w:p>
    <w:p w14:paraId="3B081C5B" w14:textId="77777777" w:rsidR="00314345" w:rsidRDefault="00314345"/>
    <w:p w14:paraId="3B081C5C" w14:textId="77777777" w:rsidR="00314345" w:rsidRDefault="00BD78CA">
      <w:r>
        <w:rPr>
          <w:b/>
        </w:rPr>
        <w:t>Izpeljane smernice za slovenščino</w:t>
      </w:r>
      <w:r>
        <w:t>:</w:t>
      </w:r>
    </w:p>
    <w:p w14:paraId="63992187" w14:textId="24B81212" w:rsidR="00926AEF" w:rsidRDefault="00926AEF">
      <w:pPr>
        <w:widowControl w:val="0"/>
        <w:rPr>
          <w:highlight w:val="yellow"/>
        </w:rPr>
      </w:pPr>
      <w:r>
        <w:t xml:space="preserve">V </w:t>
      </w:r>
      <w:r w:rsidR="00C30BC1">
        <w:t>drevesnici SSJ-UD</w:t>
      </w:r>
      <w:r>
        <w:t xml:space="preserve"> </w:t>
      </w:r>
      <w:r w:rsidR="002F7712">
        <w:t>relacije</w:t>
      </w:r>
      <w:r>
        <w:t xml:space="preserve"> za zloženke (</w:t>
      </w:r>
      <w:r w:rsidRPr="00926AEF">
        <w:rPr>
          <w:rStyle w:val="UDTagChar"/>
        </w:rPr>
        <w:t>compound</w:t>
      </w:r>
      <w:r>
        <w:t xml:space="preserve">) trenutno ne uporabljamo. </w:t>
      </w:r>
    </w:p>
    <w:p w14:paraId="129FFA32" w14:textId="77777777" w:rsidR="00926AEF" w:rsidRDefault="00926AEF">
      <w:pPr>
        <w:spacing w:line="264" w:lineRule="auto"/>
        <w:rPr>
          <w:rFonts w:asciiTheme="majorHAnsi" w:eastAsiaTheme="majorEastAsia" w:hAnsiTheme="majorHAnsi" w:cstheme="majorBidi"/>
          <w:b/>
          <w:sz w:val="22"/>
          <w:szCs w:val="22"/>
        </w:rPr>
      </w:pPr>
      <w:r>
        <w:br w:type="page"/>
      </w:r>
    </w:p>
    <w:p w14:paraId="3B081C64" w14:textId="0B388701" w:rsidR="00314345" w:rsidRDefault="00BD78CA" w:rsidP="00335864">
      <w:pPr>
        <w:pStyle w:val="Heading4"/>
      </w:pPr>
      <w:bookmarkStart w:id="127" w:name="_conj:_conjunct"/>
      <w:bookmarkStart w:id="128" w:name="_Toc176509753"/>
      <w:bookmarkEnd w:id="127"/>
      <w:r>
        <w:lastRenderedPageBreak/>
        <w:t>conj: conjunct</w:t>
      </w:r>
      <w:bookmarkEnd w:id="128"/>
    </w:p>
    <w:p w14:paraId="3B081C67" w14:textId="6683FC94" w:rsidR="00314345" w:rsidRDefault="00BD78CA">
      <w:r>
        <w:t xml:space="preserve">Povezava do univerzalnih smernic za relacijo </w:t>
      </w:r>
      <w:r w:rsidRPr="00926AEF">
        <w:rPr>
          <w:rStyle w:val="UDTagChar"/>
        </w:rPr>
        <w:t>conj</w:t>
      </w:r>
      <w:r>
        <w:t>:</w:t>
      </w:r>
      <w:r w:rsidR="00926AEF">
        <w:t xml:space="preserve"> </w:t>
      </w:r>
      <w:hyperlink r:id="rId328">
        <w:r>
          <w:rPr>
            <w:color w:val="1155CC"/>
            <w:u w:val="single"/>
          </w:rPr>
          <w:t>https://universaldependencies.org/u/dep/conj.html</w:t>
        </w:r>
      </w:hyperlink>
      <w:r>
        <w:t xml:space="preserve"> </w:t>
      </w:r>
    </w:p>
    <w:p w14:paraId="14CEA586" w14:textId="77777777" w:rsidR="00E407E4" w:rsidRDefault="00E407E4"/>
    <w:p w14:paraId="3B081C69" w14:textId="77777777" w:rsidR="00314345" w:rsidRDefault="00BD78CA">
      <w:r>
        <w:rPr>
          <w:b/>
        </w:rPr>
        <w:t>Izpeljane smernice za slovenščino</w:t>
      </w:r>
      <w:r>
        <w:t>:</w:t>
      </w:r>
    </w:p>
    <w:p w14:paraId="5B443883" w14:textId="7FDAD0D9" w:rsidR="00926AEF" w:rsidRDefault="002F7712">
      <w:pPr>
        <w:widowControl w:val="0"/>
      </w:pPr>
      <w:r>
        <w:t>Z relacijo</w:t>
      </w:r>
      <w:r w:rsidR="00926AEF">
        <w:t xml:space="preserve"> </w:t>
      </w:r>
      <w:r w:rsidR="00926AEF" w:rsidRPr="00926AEF">
        <w:rPr>
          <w:rStyle w:val="UDTagChar"/>
        </w:rPr>
        <w:t>conj</w:t>
      </w:r>
      <w:r w:rsidR="00926AEF">
        <w:rPr>
          <w:rFonts w:ascii="Courier New" w:eastAsia="Courier New" w:hAnsi="Courier New" w:cs="Courier New"/>
          <w:b/>
        </w:rPr>
        <w:t xml:space="preserve"> </w:t>
      </w:r>
      <w:r w:rsidR="00926AEF">
        <w:t xml:space="preserve">povezujemo dva </w:t>
      </w:r>
      <w:r w:rsidR="00926AEF">
        <w:rPr>
          <w:b/>
        </w:rPr>
        <w:t>priredno zložena elementa</w:t>
      </w:r>
      <w:r w:rsidR="00926AEF">
        <w:t>, ki sta običajno povezana s prirednim veznikom ali drugim vezniškim sredstvom (lahko tudi ločilom). Ne glede na število elementov v priredju je izvor povezave vedno prvi element v nizu, ki predstavlja jedro celotne zveze.</w:t>
      </w:r>
    </w:p>
    <w:p w14:paraId="01D24471" w14:textId="4769381F" w:rsidR="00755A7B" w:rsidRDefault="008C1B6D">
      <w:pPr>
        <w:widowControl w:val="0"/>
      </w:pPr>
      <w:r>
        <w:rPr>
          <w:noProof/>
        </w:rPr>
        <w:drawing>
          <wp:inline distT="0" distB="0" distL="0" distR="0" wp14:anchorId="550DCE19" wp14:editId="147FE535">
            <wp:extent cx="5268060" cy="3143689"/>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C88FD7E.tmp"/>
                    <pic:cNvPicPr/>
                  </pic:nvPicPr>
                  <pic:blipFill>
                    <a:blip r:embed="rId329">
                      <a:extLst>
                        <a:ext uri="{28A0092B-C50C-407E-A947-70E740481C1C}">
                          <a14:useLocalDpi xmlns:a14="http://schemas.microsoft.com/office/drawing/2010/main" val="0"/>
                        </a:ext>
                      </a:extLst>
                    </a:blip>
                    <a:stretch>
                      <a:fillRect/>
                    </a:stretch>
                  </pic:blipFill>
                  <pic:spPr>
                    <a:xfrm>
                      <a:off x="0" y="0"/>
                      <a:ext cx="5268060" cy="3143689"/>
                    </a:xfrm>
                    <a:prstGeom prst="rect">
                      <a:avLst/>
                    </a:prstGeom>
                  </pic:spPr>
                </pic:pic>
              </a:graphicData>
            </a:graphic>
          </wp:inline>
        </w:drawing>
      </w:r>
    </w:p>
    <w:p w14:paraId="2A9AD17C" w14:textId="37E75A10" w:rsidR="00EF58EF" w:rsidRDefault="00EF58EF">
      <w:pPr>
        <w:widowControl w:val="0"/>
      </w:pPr>
      <w:r>
        <w:rPr>
          <w:noProof/>
        </w:rPr>
        <w:drawing>
          <wp:inline distT="0" distB="0" distL="0" distR="0" wp14:anchorId="2E523FE7" wp14:editId="2FEF469C">
            <wp:extent cx="5572125" cy="639970"/>
            <wp:effectExtent l="0" t="0" r="0"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1989978.tmp"/>
                    <pic:cNvPicPr/>
                  </pic:nvPicPr>
                  <pic:blipFill>
                    <a:blip r:embed="rId330">
                      <a:extLst>
                        <a:ext uri="{28A0092B-C50C-407E-A947-70E740481C1C}">
                          <a14:useLocalDpi xmlns:a14="http://schemas.microsoft.com/office/drawing/2010/main" val="0"/>
                        </a:ext>
                      </a:extLst>
                    </a:blip>
                    <a:stretch>
                      <a:fillRect/>
                    </a:stretch>
                  </pic:blipFill>
                  <pic:spPr>
                    <a:xfrm>
                      <a:off x="0" y="0"/>
                      <a:ext cx="5665600" cy="650706"/>
                    </a:xfrm>
                    <a:prstGeom prst="rect">
                      <a:avLst/>
                    </a:prstGeom>
                    <a:ln>
                      <a:noFill/>
                    </a:ln>
                  </pic:spPr>
                </pic:pic>
              </a:graphicData>
            </a:graphic>
          </wp:inline>
        </w:drawing>
      </w:r>
    </w:p>
    <w:p w14:paraId="4176F672" w14:textId="2CD40D00" w:rsidR="0072060A" w:rsidRDefault="0072060A">
      <w:pPr>
        <w:widowControl w:val="0"/>
      </w:pPr>
      <w:r>
        <w:rPr>
          <w:noProof/>
        </w:rPr>
        <w:drawing>
          <wp:inline distT="0" distB="0" distL="0" distR="0" wp14:anchorId="5E0378D6" wp14:editId="12030AA0">
            <wp:extent cx="5397777" cy="67313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B54B6AA.tmp"/>
                    <pic:cNvPicPr/>
                  </pic:nvPicPr>
                  <pic:blipFill>
                    <a:blip r:embed="rId331">
                      <a:extLst>
                        <a:ext uri="{28A0092B-C50C-407E-A947-70E740481C1C}">
                          <a14:useLocalDpi xmlns:a14="http://schemas.microsoft.com/office/drawing/2010/main" val="0"/>
                        </a:ext>
                      </a:extLst>
                    </a:blip>
                    <a:stretch>
                      <a:fillRect/>
                    </a:stretch>
                  </pic:blipFill>
                  <pic:spPr>
                    <a:xfrm>
                      <a:off x="0" y="0"/>
                      <a:ext cx="5397777" cy="673135"/>
                    </a:xfrm>
                    <a:prstGeom prst="rect">
                      <a:avLst/>
                    </a:prstGeom>
                  </pic:spPr>
                </pic:pic>
              </a:graphicData>
            </a:graphic>
          </wp:inline>
        </w:drawing>
      </w:r>
    </w:p>
    <w:p w14:paraId="4021D947" w14:textId="63B6D9F2" w:rsidR="00926AEF" w:rsidRPr="001744CC" w:rsidRDefault="00926AEF" w:rsidP="00EB00CF">
      <w:pPr>
        <w:pStyle w:val="Skritiprimeri"/>
      </w:pPr>
      <w:r w:rsidRPr="001744CC">
        <w:t>z Rusi , Čehi in</w:t>
      </w:r>
      <w:r w:rsidRPr="001744CC">
        <w:tab/>
        <w:t>Španci ni bilo pretirane nevarnosti za poraz</w:t>
      </w:r>
      <w:r w:rsidR="00755A7B" w:rsidRPr="001744CC">
        <w:t xml:space="preserve"> /// </w:t>
      </w:r>
      <w:r w:rsidRPr="001744CC">
        <w:t>Vitka Ribičič je postregla s kratkim, a jasnim odgovorom</w:t>
      </w:r>
      <w:r w:rsidR="00755A7B" w:rsidRPr="001744CC">
        <w:t xml:space="preserve"> /// </w:t>
      </w:r>
      <w:r w:rsidRPr="001744CC">
        <w:t xml:space="preserve"> drugi so bolj ali manj zanimivi</w:t>
      </w:r>
      <w:r w:rsidR="00755A7B" w:rsidRPr="001744CC">
        <w:t xml:space="preserve"> /// opaziti je že tudi predstavnike ruske finančno–ekonomske elite</w:t>
      </w:r>
      <w:r w:rsidR="00562B3F" w:rsidRPr="001744CC">
        <w:t xml:space="preserve"> //</w:t>
      </w:r>
      <w:r w:rsidR="001744CC" w:rsidRPr="001744CC">
        <w:t xml:space="preserve"> Lahko je spal deset, dvanajst ur . //</w:t>
      </w:r>
      <w:r w:rsidR="00562B3F" w:rsidRPr="001744CC">
        <w:t xml:space="preserve"> preden zapusti vrtec šolo dijaški dom</w:t>
      </w:r>
    </w:p>
    <w:p w14:paraId="6D995E8B" w14:textId="30B0E8D8" w:rsidR="00926AEF" w:rsidRDefault="002F7712">
      <w:pPr>
        <w:widowControl w:val="0"/>
      </w:pPr>
      <w:r>
        <w:t>Z relacijo</w:t>
      </w:r>
      <w:r w:rsidR="00926AEF">
        <w:t xml:space="preserve"> </w:t>
      </w:r>
      <w:r w:rsidR="00926AEF" w:rsidRPr="00755A7B">
        <w:rPr>
          <w:rStyle w:val="UDTagChar"/>
        </w:rPr>
        <w:t>conj</w:t>
      </w:r>
      <w:r w:rsidR="00926AEF">
        <w:rPr>
          <w:rFonts w:ascii="Courier New" w:eastAsia="Courier New" w:hAnsi="Courier New" w:cs="Courier New"/>
        </w:rPr>
        <w:t xml:space="preserve"> </w:t>
      </w:r>
      <w:r w:rsidR="00926AEF">
        <w:t xml:space="preserve">povezujemo vse vrste priredij, </w:t>
      </w:r>
      <w:r w:rsidR="00926AEF" w:rsidRPr="00755A7B">
        <w:rPr>
          <w:b/>
        </w:rPr>
        <w:t>tudi priredno povezane stavke</w:t>
      </w:r>
      <w:r w:rsidR="00926AEF">
        <w:t xml:space="preserve"> z </w:t>
      </w:r>
      <w:r w:rsidR="00926AEF" w:rsidRPr="00D0521C">
        <w:t>eksplicitno</w:t>
      </w:r>
      <w:r w:rsidR="00926AEF">
        <w:t xml:space="preserve"> izraženim prirednim veznikom</w:t>
      </w:r>
      <w:r w:rsidR="00D0521C">
        <w:t>, ki stoji na začetku</w:t>
      </w:r>
      <w:r w:rsidR="008236EE">
        <w:t xml:space="preserve"> drugega, prirednega</w:t>
      </w:r>
      <w:r w:rsidR="00D0521C">
        <w:t xml:space="preserve"> stavka</w:t>
      </w:r>
      <w:r w:rsidR="00926AEF">
        <w:t>.</w:t>
      </w:r>
      <w:r w:rsidR="00D0521C">
        <w:t xml:space="preserve"> Za povezovanje drugih vrst</w:t>
      </w:r>
      <w:r w:rsidR="00274DCD">
        <w:t xml:space="preserve"> medstavčnih</w:t>
      </w:r>
      <w:r w:rsidR="00D0521C">
        <w:t xml:space="preserve"> priredij</w:t>
      </w:r>
      <w:r w:rsidR="008236EE">
        <w:t>, kot so na primer stavčna priredja brez izraženega veznika ali z veznikom sredi stavka,</w:t>
      </w:r>
      <w:r w:rsidR="00D0521C">
        <w:t xml:space="preserve"> glej opis </w:t>
      </w:r>
      <w:r>
        <w:t>relacije</w:t>
      </w:r>
      <w:r w:rsidR="00D0521C">
        <w:t xml:space="preserve"> </w:t>
      </w:r>
      <w:hyperlink w:anchor="_parataxis:_parataxis_1" w:history="1">
        <w:r w:rsidR="00D0521C" w:rsidRPr="002F7712">
          <w:rPr>
            <w:rStyle w:val="Hyperlink"/>
          </w:rPr>
          <w:t>parataxis</w:t>
        </w:r>
      </w:hyperlink>
      <w:r w:rsidR="00D0521C">
        <w:t>.</w:t>
      </w:r>
    </w:p>
    <w:p w14:paraId="2FCCEDF6" w14:textId="71694C3F" w:rsidR="00926AEF" w:rsidRDefault="008C1B6D">
      <w:pPr>
        <w:widowControl w:val="0"/>
      </w:pPr>
      <w:r>
        <w:rPr>
          <w:noProof/>
        </w:rPr>
        <w:lastRenderedPageBreak/>
        <w:drawing>
          <wp:inline distT="0" distB="0" distL="0" distR="0" wp14:anchorId="6F9F0931" wp14:editId="67407444">
            <wp:extent cx="5229955" cy="2238687"/>
            <wp:effectExtent l="0" t="0" r="889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C884C6A.tmp"/>
                    <pic:cNvPicPr/>
                  </pic:nvPicPr>
                  <pic:blipFill>
                    <a:blip r:embed="rId332">
                      <a:extLst>
                        <a:ext uri="{28A0092B-C50C-407E-A947-70E740481C1C}">
                          <a14:useLocalDpi xmlns:a14="http://schemas.microsoft.com/office/drawing/2010/main" val="0"/>
                        </a:ext>
                      </a:extLst>
                    </a:blip>
                    <a:stretch>
                      <a:fillRect/>
                    </a:stretch>
                  </pic:blipFill>
                  <pic:spPr>
                    <a:xfrm>
                      <a:off x="0" y="0"/>
                      <a:ext cx="5229955" cy="2238687"/>
                    </a:xfrm>
                    <a:prstGeom prst="rect">
                      <a:avLst/>
                    </a:prstGeom>
                  </pic:spPr>
                </pic:pic>
              </a:graphicData>
            </a:graphic>
          </wp:inline>
        </w:drawing>
      </w:r>
    </w:p>
    <w:p w14:paraId="2C2C2085" w14:textId="7F8FF0C1" w:rsidR="00926AEF" w:rsidRDefault="00926AEF" w:rsidP="00EB00CF">
      <w:pPr>
        <w:pStyle w:val="Skritiprimeri"/>
      </w:pPr>
      <w:r>
        <w:t>Kaldenove oči so se jezno zožile, vendar je</w:t>
      </w:r>
      <w:r w:rsidR="00755A7B">
        <w:t xml:space="preserve"> </w:t>
      </w:r>
      <w:r>
        <w:t>spregovoril</w:t>
      </w:r>
      <w:r w:rsidR="00755A7B">
        <w:t xml:space="preserve"> </w:t>
      </w:r>
      <w:r>
        <w:t>z mirnim glasom.</w:t>
      </w:r>
      <w:r w:rsidR="00755A7B">
        <w:t xml:space="preserve"> /// </w:t>
      </w:r>
      <w:r w:rsidR="00D0521C" w:rsidRPr="00D0521C">
        <w:t xml:space="preserve">Prvenstvo bo zelo izenačeno, saj lahkega tekmeca tokrat ne bo </w:t>
      </w:r>
      <w:r w:rsidR="00D0521C">
        <w:t xml:space="preserve"> /// </w:t>
      </w:r>
      <w:r w:rsidR="00D0521C" w:rsidRPr="00D0521C">
        <w:t>Ko si enkrat na vrhu in se poskoduješ , se je težko vrniti.</w:t>
      </w:r>
    </w:p>
    <w:p w14:paraId="08377F11" w14:textId="77777777" w:rsidR="00562B3F" w:rsidRDefault="00562B3F" w:rsidP="00D0521C"/>
    <w:p w14:paraId="4F8BF50A" w14:textId="09046230" w:rsidR="00E407E4" w:rsidRPr="00B3199C" w:rsidRDefault="00E407E4" w:rsidP="00D0521C">
      <w:pPr>
        <w:rPr>
          <w:u w:val="single"/>
        </w:rPr>
      </w:pPr>
      <w:r w:rsidRPr="00B3199C">
        <w:rPr>
          <w:u w:val="single"/>
        </w:rPr>
        <w:t>[Nadaljevalniki]</w:t>
      </w:r>
    </w:p>
    <w:p w14:paraId="150AE9B6" w14:textId="77777777" w:rsidR="00FF2B82" w:rsidRPr="00FF2B82" w:rsidRDefault="00FF2B82" w:rsidP="00D0521C">
      <w:pPr>
        <w:rPr>
          <w:color w:val="000000" w:themeColor="text1"/>
        </w:rPr>
      </w:pPr>
      <w:r w:rsidRPr="00FF2B82">
        <w:rPr>
          <w:color w:val="000000" w:themeColor="text1"/>
        </w:rPr>
        <w:t xml:space="preserve">Relacijo </w:t>
      </w:r>
      <w:r w:rsidRPr="00FF2B82">
        <w:rPr>
          <w:rStyle w:val="UDTagChar"/>
          <w:color w:val="000000" w:themeColor="text1"/>
        </w:rPr>
        <w:t>conj</w:t>
      </w:r>
      <w:r w:rsidRPr="00FF2B82">
        <w:rPr>
          <w:color w:val="000000" w:themeColor="text1"/>
        </w:rPr>
        <w:t xml:space="preserve"> uporabljamo tudi za ustaljene besedne zveze tipa </w:t>
      </w:r>
      <w:r w:rsidRPr="00FF2B82">
        <w:rPr>
          <w:i/>
          <w:color w:val="000000" w:themeColor="text1"/>
        </w:rPr>
        <w:t>in tako dalje, in tako naprej, in podobno</w:t>
      </w:r>
      <w:r w:rsidRPr="00FF2B82">
        <w:rPr>
          <w:color w:val="000000" w:themeColor="text1"/>
        </w:rPr>
        <w:t xml:space="preserve">, s katerimi običajno zaključujemo naštevalni niz in ni nujno, da imajo enako skladenjsko strukturo kot predhodni elementi v priredju. Tovrstni izrazi, za katere se v literaturi uporabljata tudi izraza nadaljevalniki ali označevalci odprte propozicije (angl. </w:t>
      </w:r>
      <w:r w:rsidRPr="00FF2B82">
        <w:rPr>
          <w:i/>
          <w:color w:val="000000" w:themeColor="text1"/>
        </w:rPr>
        <w:t>general extenders</w:t>
      </w:r>
      <w:r w:rsidRPr="00FF2B82">
        <w:rPr>
          <w:color w:val="000000" w:themeColor="text1"/>
        </w:rPr>
        <w:t>), so še zlasti pogosti v govoru.</w:t>
      </w:r>
      <w:r w:rsidRPr="00FF2B82">
        <w:rPr>
          <w:rStyle w:val="FootnoteReference"/>
          <w:color w:val="000000" w:themeColor="text1"/>
        </w:rPr>
        <w:footnoteReference w:id="4"/>
      </w:r>
      <w:r w:rsidRPr="00FF2B82">
        <w:rPr>
          <w:color w:val="000000" w:themeColor="text1"/>
        </w:rPr>
        <w:t xml:space="preserve"> </w:t>
      </w:r>
    </w:p>
    <w:p w14:paraId="02EFA393" w14:textId="2023B607" w:rsidR="000F21CB" w:rsidRDefault="000F21CB" w:rsidP="00EE0A2C">
      <w:r>
        <w:t xml:space="preserve">Analiziramo jih tako kot druga priredja – jedro nadaljevalniške zveze (npr. </w:t>
      </w:r>
      <w:r w:rsidRPr="005B01CD">
        <w:rPr>
          <w:i/>
        </w:rPr>
        <w:t>podobno</w:t>
      </w:r>
      <w:r>
        <w:t xml:space="preserve">) je s povezavo </w:t>
      </w:r>
      <w:r w:rsidRPr="00F2369E">
        <w:rPr>
          <w:rStyle w:val="UDTagChar"/>
        </w:rPr>
        <w:t>conj</w:t>
      </w:r>
      <w:r>
        <w:t xml:space="preserve"> vezano na prvi element priredja, priredni veznik (npr. </w:t>
      </w:r>
      <w:r w:rsidRPr="005B01CD">
        <w:rPr>
          <w:i/>
        </w:rPr>
        <w:t>in</w:t>
      </w:r>
      <w:r>
        <w:t xml:space="preserve">) pa je označen s povezavo </w:t>
      </w:r>
      <w:r w:rsidRPr="00F2369E">
        <w:rPr>
          <w:rStyle w:val="UDTagChar"/>
        </w:rPr>
        <w:t>cc</w:t>
      </w:r>
      <w:r w:rsidRPr="00EE0A2C">
        <w:t>.</w:t>
      </w:r>
      <w:r>
        <w:t xml:space="preserve"> Izjema sta le izraza </w:t>
      </w:r>
      <w:r w:rsidRPr="00EE0A2C">
        <w:rPr>
          <w:b/>
          <w:i/>
        </w:rPr>
        <w:t>in tako dalje</w:t>
      </w:r>
      <w:r>
        <w:t xml:space="preserve"> in </w:t>
      </w:r>
      <w:r w:rsidRPr="00EE0A2C">
        <w:rPr>
          <w:b/>
          <w:i/>
        </w:rPr>
        <w:t>in tako naprej</w:t>
      </w:r>
      <w:r>
        <w:t>, ki ju obravnavamo kot stalni besedni zvezi</w:t>
      </w:r>
      <w:r w:rsidR="005B01CD">
        <w:t xml:space="preserve"> (vsebovane besede so analizirane kot </w:t>
      </w:r>
      <w:hyperlink w:anchor="_fixed:_fixed_multiword" w:history="1">
        <w:r w:rsidRPr="005B01CD">
          <w:rPr>
            <w:rStyle w:val="Hyperlink"/>
          </w:rPr>
          <w:t>fixed</w:t>
        </w:r>
      </w:hyperlink>
      <w:r>
        <w:t>)</w:t>
      </w:r>
      <w:r w:rsidR="005B01CD">
        <w:t xml:space="preserve">, zato povezavo </w:t>
      </w:r>
      <w:r w:rsidR="005B01CD" w:rsidRPr="00F2369E">
        <w:rPr>
          <w:rStyle w:val="UDTagChar"/>
        </w:rPr>
        <w:t>conj</w:t>
      </w:r>
      <w:r w:rsidR="005B01CD">
        <w:t xml:space="preserve"> povežemo na prvi element priredja (veznik </w:t>
      </w:r>
      <w:r w:rsidR="005B01CD" w:rsidRPr="005B01CD">
        <w:rPr>
          <w:i/>
        </w:rPr>
        <w:t>in</w:t>
      </w:r>
      <w:r w:rsidR="005B01CD">
        <w:t>), kot prikazuje drugi primer spodaj.</w:t>
      </w:r>
    </w:p>
    <w:p w14:paraId="503E60FB" w14:textId="02C955EB" w:rsidR="00562B3F" w:rsidRDefault="00562B3F" w:rsidP="00D0521C">
      <w:r>
        <w:rPr>
          <w:noProof/>
        </w:rPr>
        <w:drawing>
          <wp:inline distT="0" distB="0" distL="0" distR="0" wp14:anchorId="28EEC6F5" wp14:editId="6F67F906">
            <wp:extent cx="4830445" cy="1320800"/>
            <wp:effectExtent l="0" t="0" r="8255"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B54254.tmp"/>
                    <pic:cNvPicPr/>
                  </pic:nvPicPr>
                  <pic:blipFill rotWithShape="1">
                    <a:blip r:embed="rId333">
                      <a:extLst>
                        <a:ext uri="{28A0092B-C50C-407E-A947-70E740481C1C}">
                          <a14:useLocalDpi xmlns:a14="http://schemas.microsoft.com/office/drawing/2010/main" val="0"/>
                        </a:ext>
                      </a:extLst>
                    </a:blip>
                    <a:srcRect b="57111"/>
                    <a:stretch/>
                  </pic:blipFill>
                  <pic:spPr bwMode="auto">
                    <a:xfrm>
                      <a:off x="0" y="0"/>
                      <a:ext cx="4830759" cy="1320886"/>
                    </a:xfrm>
                    <a:prstGeom prst="rect">
                      <a:avLst/>
                    </a:prstGeom>
                    <a:ln>
                      <a:noFill/>
                    </a:ln>
                    <a:extLst>
                      <a:ext uri="{53640926-AAD7-44D8-BBD7-CCE9431645EC}">
                        <a14:shadowObscured xmlns:a14="http://schemas.microsoft.com/office/drawing/2010/main"/>
                      </a:ext>
                    </a:extLst>
                  </pic:spPr>
                </pic:pic>
              </a:graphicData>
            </a:graphic>
          </wp:inline>
        </w:drawing>
      </w:r>
    </w:p>
    <w:p w14:paraId="6193703E" w14:textId="513E77A9" w:rsidR="004F5F90" w:rsidRDefault="004F5F90" w:rsidP="00D0521C">
      <w:r>
        <w:rPr>
          <w:noProof/>
        </w:rPr>
        <w:lastRenderedPageBreak/>
        <w:drawing>
          <wp:inline distT="0" distB="0" distL="0" distR="0" wp14:anchorId="520C2ACE" wp14:editId="3A971647">
            <wp:extent cx="4830445" cy="1765100"/>
            <wp:effectExtent l="0" t="0" r="8255" b="698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B54254.tmp"/>
                    <pic:cNvPicPr/>
                  </pic:nvPicPr>
                  <pic:blipFill rotWithShape="1">
                    <a:blip r:embed="rId333">
                      <a:extLst>
                        <a:ext uri="{28A0092B-C50C-407E-A947-70E740481C1C}">
                          <a14:useLocalDpi xmlns:a14="http://schemas.microsoft.com/office/drawing/2010/main" val="0"/>
                        </a:ext>
                      </a:extLst>
                    </a:blip>
                    <a:srcRect t="42683"/>
                    <a:stretch/>
                  </pic:blipFill>
                  <pic:spPr bwMode="auto">
                    <a:xfrm>
                      <a:off x="0" y="0"/>
                      <a:ext cx="4830759" cy="1765215"/>
                    </a:xfrm>
                    <a:prstGeom prst="rect">
                      <a:avLst/>
                    </a:prstGeom>
                    <a:ln>
                      <a:noFill/>
                    </a:ln>
                    <a:extLst>
                      <a:ext uri="{53640926-AAD7-44D8-BBD7-CCE9431645EC}">
                        <a14:shadowObscured xmlns:a14="http://schemas.microsoft.com/office/drawing/2010/main"/>
                      </a:ext>
                    </a:extLst>
                  </pic:spPr>
                </pic:pic>
              </a:graphicData>
            </a:graphic>
          </wp:inline>
        </w:drawing>
      </w:r>
    </w:p>
    <w:p w14:paraId="082CA0D3" w14:textId="579D852D" w:rsidR="004F5F90" w:rsidRDefault="004F5F90" w:rsidP="00EB00CF">
      <w:pPr>
        <w:pStyle w:val="Skritiprimeri"/>
      </w:pPr>
      <w:r>
        <w:t>Preveč organske snovi pomeni gnitje, slabše prezimovanje in podobno /// že se pripravljamo na pust, veliko noč in tako dalje /// špago sem mogel omotati pa take /// kako orožje pa to /// kaj ga še kar geekaš ali kaj ?</w:t>
      </w:r>
    </w:p>
    <w:p w14:paraId="7072104F" w14:textId="2E08D566" w:rsidR="004E3DC5" w:rsidRPr="005C1098" w:rsidRDefault="00020D44" w:rsidP="00D0521C">
      <w:r>
        <w:t xml:space="preserve">Relacijo </w:t>
      </w:r>
      <w:r w:rsidRPr="00020D44">
        <w:rPr>
          <w:rStyle w:val="UDTagChar"/>
        </w:rPr>
        <w:t>conj</w:t>
      </w:r>
      <w:r>
        <w:t xml:space="preserve"> </w:t>
      </w:r>
      <w:r w:rsidR="00274DCD" w:rsidRPr="005C1098">
        <w:t>dogovorno uporabljamo tudi za povezovanje krajšav</w:t>
      </w:r>
      <w:r>
        <w:t xml:space="preserve"> tovrstnih izrazov, kot so</w:t>
      </w:r>
      <w:r w:rsidR="00274DCD" w:rsidRPr="005C1098">
        <w:t xml:space="preserve"> </w:t>
      </w:r>
      <w:r w:rsidR="00274DCD" w:rsidRPr="005C1098">
        <w:rPr>
          <w:b/>
          <w:i/>
        </w:rPr>
        <w:t>itd</w:t>
      </w:r>
      <w:r w:rsidR="00274DCD" w:rsidRPr="005C1098">
        <w:t>.,</w:t>
      </w:r>
      <w:r w:rsidR="00274DCD" w:rsidRPr="005C1098">
        <w:rPr>
          <w:b/>
          <w:i/>
        </w:rPr>
        <w:t xml:space="preserve"> itn.</w:t>
      </w:r>
      <w:r w:rsidR="00274DCD" w:rsidRPr="005C1098">
        <w:t xml:space="preserve">, </w:t>
      </w:r>
      <w:r w:rsidR="00274DCD" w:rsidRPr="005C1098">
        <w:rPr>
          <w:b/>
          <w:i/>
        </w:rPr>
        <w:t>ipd.</w:t>
      </w:r>
    </w:p>
    <w:p w14:paraId="7D3A39A3" w14:textId="0F6E6D25" w:rsidR="00AE731F" w:rsidRPr="005C1098" w:rsidRDefault="004516A2" w:rsidP="00D0521C">
      <w:r w:rsidRPr="005C1098">
        <w:rPr>
          <w:noProof/>
        </w:rPr>
        <w:drawing>
          <wp:inline distT="0" distB="0" distL="0" distR="0" wp14:anchorId="68A2ACFD" wp14:editId="2362A78D">
            <wp:extent cx="5563376" cy="857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9892F2.tmp"/>
                    <pic:cNvPicPr/>
                  </pic:nvPicPr>
                  <pic:blipFill>
                    <a:blip r:embed="rId334">
                      <a:extLst>
                        <a:ext uri="{28A0092B-C50C-407E-A947-70E740481C1C}">
                          <a14:useLocalDpi xmlns:a14="http://schemas.microsoft.com/office/drawing/2010/main" val="0"/>
                        </a:ext>
                      </a:extLst>
                    </a:blip>
                    <a:stretch>
                      <a:fillRect/>
                    </a:stretch>
                  </pic:blipFill>
                  <pic:spPr>
                    <a:xfrm>
                      <a:off x="0" y="0"/>
                      <a:ext cx="5563376" cy="857370"/>
                    </a:xfrm>
                    <a:prstGeom prst="rect">
                      <a:avLst/>
                    </a:prstGeom>
                    <a:ln>
                      <a:noFill/>
                    </a:ln>
                  </pic:spPr>
                </pic:pic>
              </a:graphicData>
            </a:graphic>
          </wp:inline>
        </w:drawing>
      </w:r>
    </w:p>
    <w:p w14:paraId="1A5DCEB4" w14:textId="1B01AFA9" w:rsidR="004516A2" w:rsidRPr="005C1098" w:rsidRDefault="004516A2" w:rsidP="00EB00CF">
      <w:pPr>
        <w:pStyle w:val="Skritiprimeri"/>
      </w:pPr>
      <w:r w:rsidRPr="006074BC">
        <w:t>Na ogled so preša, panji, vosek itd.</w:t>
      </w:r>
    </w:p>
    <w:p w14:paraId="4A973CE8" w14:textId="77777777" w:rsidR="004F5F90" w:rsidRDefault="004F5F90" w:rsidP="005F48ED">
      <w:pPr>
        <w:rPr>
          <w:u w:val="single"/>
        </w:rPr>
      </w:pPr>
    </w:p>
    <w:p w14:paraId="6549AC96" w14:textId="23C4A914" w:rsidR="00E407E4" w:rsidRPr="00E407E4" w:rsidRDefault="00E407E4" w:rsidP="005F48ED">
      <w:pPr>
        <w:rPr>
          <w:u w:val="single"/>
        </w:rPr>
      </w:pPr>
      <w:r w:rsidRPr="00E407E4">
        <w:rPr>
          <w:u w:val="single"/>
        </w:rPr>
        <w:t>[Priredja s števniki]</w:t>
      </w:r>
    </w:p>
    <w:p w14:paraId="6BC77D03" w14:textId="77777777" w:rsidR="00EE0A2C" w:rsidRDefault="00EF58EF" w:rsidP="005F48ED">
      <w:r w:rsidRPr="005C1098">
        <w:t>Kot priredja (</w:t>
      </w:r>
      <w:r w:rsidRPr="005C1098">
        <w:rPr>
          <w:rStyle w:val="UDTagChar"/>
        </w:rPr>
        <w:t>conj</w:t>
      </w:r>
      <w:r w:rsidRPr="005C1098">
        <w:t xml:space="preserve">) označujemo tudi </w:t>
      </w:r>
      <w:r w:rsidR="005F48ED" w:rsidRPr="005C1098">
        <w:t xml:space="preserve">števniške </w:t>
      </w:r>
      <w:r w:rsidR="005F48ED" w:rsidRPr="00EE0A2C">
        <w:rPr>
          <w:b/>
        </w:rPr>
        <w:t>strukture z vezajem</w:t>
      </w:r>
      <w:r w:rsidR="005F48ED" w:rsidRPr="005C1098">
        <w:t xml:space="preserve"> oz. pomišljajem (v pomenu </w:t>
      </w:r>
      <w:r w:rsidR="005F48ED" w:rsidRPr="005C1098">
        <w:rPr>
          <w:i/>
        </w:rPr>
        <w:t>od-do</w:t>
      </w:r>
      <w:r w:rsidR="005F48ED" w:rsidRPr="005C1098">
        <w:t xml:space="preserve">, </w:t>
      </w:r>
      <w:r w:rsidR="00EE0A2C">
        <w:t xml:space="preserve">kot prikazuje </w:t>
      </w:r>
      <w:r w:rsidR="005F48ED" w:rsidRPr="005C1098">
        <w:t xml:space="preserve">prvi primer spodaj) in </w:t>
      </w:r>
      <w:r w:rsidR="005F48ED" w:rsidRPr="00EE0A2C">
        <w:rPr>
          <w:b/>
        </w:rPr>
        <w:t xml:space="preserve">strukture s predlogom </w:t>
      </w:r>
      <w:r w:rsidR="005F48ED" w:rsidRPr="00EE0A2C">
        <w:rPr>
          <w:b/>
          <w:i/>
        </w:rPr>
        <w:t>do</w:t>
      </w:r>
      <w:r w:rsidR="005F48ED" w:rsidRPr="005C1098">
        <w:t xml:space="preserve"> (drugi primer spodaj), a le kadar se v strukturi </w:t>
      </w:r>
      <w:r w:rsidR="005F48ED" w:rsidRPr="00E407E4">
        <w:rPr>
          <w:u w:val="single"/>
        </w:rPr>
        <w:t>ne</w:t>
      </w:r>
      <w:r w:rsidR="005F48ED" w:rsidRPr="005C1098">
        <w:t xml:space="preserve"> pojavlja tudi predlog </w:t>
      </w:r>
      <w:r w:rsidR="005F48ED" w:rsidRPr="00E407E4">
        <w:rPr>
          <w:i/>
        </w:rPr>
        <w:t>od</w:t>
      </w:r>
      <w:r w:rsidR="005F48ED" w:rsidRPr="005C1098">
        <w:t xml:space="preserve"> (npr. </w:t>
      </w:r>
      <w:r w:rsidR="005F48ED" w:rsidRPr="00E407E4">
        <w:rPr>
          <w:i/>
        </w:rPr>
        <w:t>od pet do deset</w:t>
      </w:r>
      <w:r w:rsidR="005F48ED" w:rsidRPr="005C1098">
        <w:t xml:space="preserve">). </w:t>
      </w:r>
    </w:p>
    <w:p w14:paraId="5A5E604B" w14:textId="42D1F579" w:rsidR="00AE731F" w:rsidRPr="005C1098" w:rsidRDefault="005F48ED" w:rsidP="005F48ED">
      <w:r w:rsidRPr="005C1098">
        <w:t>Za strukture z obema predlogoma</w:t>
      </w:r>
      <w:r w:rsidR="00EE0A2C">
        <w:t xml:space="preserve"> (</w:t>
      </w:r>
      <w:r w:rsidR="00EE0A2C" w:rsidRPr="00EE0A2C">
        <w:rPr>
          <w:i/>
        </w:rPr>
        <w:t>od-do</w:t>
      </w:r>
      <w:r w:rsidR="00EE0A2C">
        <w:t>)</w:t>
      </w:r>
      <w:r w:rsidRPr="005C1098">
        <w:t xml:space="preserve"> glej </w:t>
      </w:r>
      <w:hyperlink w:anchor="_Neprojektivne_povezave" w:history="1">
        <w:r w:rsidRPr="00B3199C">
          <w:rPr>
            <w:rStyle w:val="Hyperlink"/>
            <w:color w:val="auto"/>
          </w:rPr>
          <w:t>razdelek v poglavju Težavnejše strukture</w:t>
        </w:r>
      </w:hyperlink>
      <w:r w:rsidRPr="00B3199C">
        <w:t xml:space="preserve">. </w:t>
      </w:r>
    </w:p>
    <w:p w14:paraId="097A7B45" w14:textId="6AAF4267" w:rsidR="004516A2" w:rsidRDefault="000F6C5E" w:rsidP="005F48ED">
      <w:r>
        <w:rPr>
          <w:noProof/>
        </w:rPr>
        <w:drawing>
          <wp:inline distT="0" distB="0" distL="0" distR="0" wp14:anchorId="60935743" wp14:editId="5B9E651A">
            <wp:extent cx="5733415" cy="1266190"/>
            <wp:effectExtent l="0" t="0" r="63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1986BF4.tmp"/>
                    <pic:cNvPicPr/>
                  </pic:nvPicPr>
                  <pic:blipFill>
                    <a:blip r:embed="rId335">
                      <a:extLst>
                        <a:ext uri="{28A0092B-C50C-407E-A947-70E740481C1C}">
                          <a14:useLocalDpi xmlns:a14="http://schemas.microsoft.com/office/drawing/2010/main" val="0"/>
                        </a:ext>
                      </a:extLst>
                    </a:blip>
                    <a:stretch>
                      <a:fillRect/>
                    </a:stretch>
                  </pic:blipFill>
                  <pic:spPr>
                    <a:xfrm>
                      <a:off x="0" y="0"/>
                      <a:ext cx="5733415" cy="1266190"/>
                    </a:xfrm>
                    <a:prstGeom prst="rect">
                      <a:avLst/>
                    </a:prstGeom>
                  </pic:spPr>
                </pic:pic>
              </a:graphicData>
            </a:graphic>
          </wp:inline>
        </w:drawing>
      </w:r>
    </w:p>
    <w:p w14:paraId="245458DF" w14:textId="46F74887" w:rsidR="00E2058B" w:rsidRPr="00A529AC" w:rsidRDefault="005F48ED" w:rsidP="00EB00CF">
      <w:pPr>
        <w:pStyle w:val="Skritiprimeri"/>
      </w:pPr>
      <w:r w:rsidRPr="00A529AC">
        <w:t>Vnema učitelja Bogdana žolnirja (1908-1998).</w:t>
      </w:r>
      <w:r w:rsidR="00A529AC" w:rsidRPr="00A529AC">
        <w:t xml:space="preserve"> /// </w:t>
      </w:r>
      <w:r w:rsidR="004516A2" w:rsidRPr="00A529AC">
        <w:t>Desno roko za pet do deset centimetrov dvignite proti stropu</w:t>
      </w:r>
    </w:p>
    <w:p w14:paraId="77CF0A74" w14:textId="666FC997" w:rsidR="00D0521C" w:rsidRDefault="00D0521C" w:rsidP="00D0521C">
      <w:r>
        <w:rPr>
          <w:b/>
        </w:rPr>
        <w:t xml:space="preserve">Koristne povezave: </w:t>
      </w:r>
    </w:p>
    <w:p w14:paraId="5CD0EC84" w14:textId="777AD68F" w:rsidR="00D0521C" w:rsidRDefault="004204D5" w:rsidP="00F22EEB">
      <w:pPr>
        <w:widowControl w:val="0"/>
        <w:numPr>
          <w:ilvl w:val="0"/>
          <w:numId w:val="6"/>
        </w:numPr>
        <w:spacing w:after="0"/>
        <w:ind w:left="714" w:hanging="357"/>
      </w:pPr>
      <w:hyperlink r:id="rId336">
        <w:r w:rsidR="00D0521C" w:rsidRPr="00421CE0">
          <w:rPr>
            <w:rStyle w:val="Hyperlink"/>
          </w:rPr>
          <w:t>uporabne statistike</w:t>
        </w:r>
      </w:hyperlink>
      <w:r w:rsidR="00D0521C">
        <w:t xml:space="preserve"> </w:t>
      </w:r>
      <w:r w:rsidR="00A30E22">
        <w:t>o relaciji</w:t>
      </w:r>
      <w:r w:rsidR="00D0521C">
        <w:t xml:space="preserve"> </w:t>
      </w:r>
      <w:r w:rsidR="00D0521C">
        <w:rPr>
          <w:rStyle w:val="UDTagChar"/>
        </w:rPr>
        <w:t>conj</w:t>
      </w:r>
      <w:r w:rsidR="00D0521C">
        <w:t xml:space="preserve"> v korpusu SSJ-UD</w:t>
      </w:r>
    </w:p>
    <w:p w14:paraId="560E5ED7" w14:textId="55F7B8B3" w:rsidR="00D0521C" w:rsidRDefault="004204D5" w:rsidP="00F22EEB">
      <w:pPr>
        <w:widowControl w:val="0"/>
        <w:numPr>
          <w:ilvl w:val="0"/>
          <w:numId w:val="6"/>
        </w:numPr>
        <w:spacing w:after="0"/>
        <w:ind w:left="714" w:hanging="357"/>
      </w:pPr>
      <w:hyperlink r:id="rId337" w:history="1">
        <w:r w:rsidR="00D0521C" w:rsidRPr="00A861FD">
          <w:rPr>
            <w:rStyle w:val="Hyperlink"/>
          </w:rPr>
          <w:t>vse pojavnice</w:t>
        </w:r>
      </w:hyperlink>
      <w:r w:rsidR="00D0521C">
        <w:t xml:space="preserve"> z oznako </w:t>
      </w:r>
      <w:r w:rsidR="00D0521C">
        <w:rPr>
          <w:rStyle w:val="UDTagChar"/>
        </w:rPr>
        <w:t>conj</w:t>
      </w:r>
      <w:r w:rsidR="00D0521C">
        <w:t xml:space="preserve"> </w:t>
      </w:r>
      <w:r w:rsidR="00403221">
        <w:t>v korpusu SSJ-UD/SUK v konkordančniku noSketchEngine</w:t>
      </w:r>
    </w:p>
    <w:p w14:paraId="5ED2F2AB" w14:textId="0B357BE1" w:rsidR="001E4DB1" w:rsidRDefault="004204D5" w:rsidP="00F22EEB">
      <w:pPr>
        <w:widowControl w:val="0"/>
        <w:numPr>
          <w:ilvl w:val="0"/>
          <w:numId w:val="6"/>
        </w:numPr>
        <w:spacing w:after="0"/>
        <w:ind w:left="714" w:hanging="357"/>
      </w:pPr>
      <w:hyperlink r:id="rId338" w:history="1">
        <w:r w:rsidR="001E4DB1" w:rsidRPr="00A861FD">
          <w:rPr>
            <w:rStyle w:val="Hyperlink"/>
          </w:rPr>
          <w:t>vse pojavnice</w:t>
        </w:r>
      </w:hyperlink>
      <w:r w:rsidR="001E4DB1">
        <w:t xml:space="preserve"> z oznako </w:t>
      </w:r>
      <w:r w:rsidR="001E4DB1">
        <w:rPr>
          <w:rStyle w:val="UDTagChar"/>
        </w:rPr>
        <w:t>conj</w:t>
      </w:r>
      <w:r w:rsidR="001E4DB1">
        <w:t xml:space="preserve"> v korpusu SSJ-UD v orodju Drevesnik</w:t>
      </w:r>
    </w:p>
    <w:p w14:paraId="7493BC23" w14:textId="26F462A9" w:rsidR="007C48A3" w:rsidRPr="007C48A3" w:rsidRDefault="004204D5" w:rsidP="007C48A3">
      <w:pPr>
        <w:pStyle w:val="ListParagraph"/>
        <w:widowControl w:val="0"/>
        <w:numPr>
          <w:ilvl w:val="0"/>
          <w:numId w:val="6"/>
        </w:numPr>
        <w:spacing w:after="0"/>
        <w:rPr>
          <w:rFonts w:ascii="Open Sans" w:eastAsia="MS Mincho" w:hAnsi="Open Sans" w:cs="Times New Roman"/>
        </w:rPr>
      </w:pPr>
      <w:hyperlink r:id="rId339" w:history="1">
        <w:r w:rsidR="007C48A3" w:rsidRPr="007C48A3">
          <w:rPr>
            <w:rStyle w:val="Hyperlink"/>
            <w:rFonts w:ascii="Open Sans" w:eastAsia="MS Mincho" w:hAnsi="Open Sans" w:cs="Times New Roman"/>
          </w:rPr>
          <w:t>vse pojavnice</w:t>
        </w:r>
      </w:hyperlink>
      <w:r w:rsidR="007C48A3" w:rsidRPr="007C48A3">
        <w:rPr>
          <w:rFonts w:ascii="Open Sans" w:eastAsia="MS Mincho" w:hAnsi="Open Sans" w:cs="Times New Roman"/>
        </w:rPr>
        <w:t xml:space="preserve"> z oznako </w:t>
      </w:r>
      <w:r w:rsidR="007C48A3">
        <w:rPr>
          <w:rFonts w:ascii="Courier New" w:eastAsia="MS Mincho" w:hAnsi="Courier New" w:cs="Times New Roman"/>
          <w:b/>
        </w:rPr>
        <w:t>conj</w:t>
      </w:r>
      <w:r w:rsidR="007C48A3" w:rsidRPr="007C48A3">
        <w:rPr>
          <w:rFonts w:ascii="Open Sans" w:eastAsia="MS Mincho" w:hAnsi="Open Sans" w:cs="Times New Roman"/>
        </w:rPr>
        <w:t xml:space="preserve"> v korpusu SSJ-UD v orodju Grew-match</w:t>
      </w:r>
    </w:p>
    <w:p w14:paraId="0059449D" w14:textId="77777777" w:rsidR="00D0521C" w:rsidRDefault="00D0521C" w:rsidP="00D0521C"/>
    <w:p w14:paraId="66CD52EE" w14:textId="77777777" w:rsidR="00794786" w:rsidRDefault="00794786">
      <w:pPr>
        <w:spacing w:line="264" w:lineRule="auto"/>
        <w:rPr>
          <w:rFonts w:asciiTheme="majorHAnsi" w:eastAsiaTheme="majorEastAsia" w:hAnsiTheme="majorHAnsi" w:cstheme="majorBidi"/>
          <w:b/>
          <w:sz w:val="22"/>
          <w:szCs w:val="22"/>
        </w:rPr>
      </w:pPr>
      <w:r>
        <w:br w:type="page"/>
      </w:r>
    </w:p>
    <w:p w14:paraId="3B081C91" w14:textId="11CFAA84" w:rsidR="00314345" w:rsidRDefault="00BD78CA" w:rsidP="00335864">
      <w:pPr>
        <w:pStyle w:val="Heading4"/>
      </w:pPr>
      <w:bookmarkStart w:id="129" w:name="_cop:_copula"/>
      <w:bookmarkStart w:id="130" w:name="_Toc176509754"/>
      <w:bookmarkEnd w:id="129"/>
      <w:r>
        <w:lastRenderedPageBreak/>
        <w:t>cop: copula</w:t>
      </w:r>
      <w:bookmarkEnd w:id="130"/>
    </w:p>
    <w:p w14:paraId="3B081C94" w14:textId="70AD8C5D" w:rsidR="00314345" w:rsidRDefault="00BD78CA">
      <w:r>
        <w:t xml:space="preserve">Povezava do univerzalnih smernic za relacijo </w:t>
      </w:r>
      <w:r w:rsidRPr="00713192">
        <w:rPr>
          <w:rStyle w:val="UDTagChar"/>
        </w:rPr>
        <w:t>cop</w:t>
      </w:r>
      <w:r>
        <w:t>:</w:t>
      </w:r>
      <w:r w:rsidR="00713192">
        <w:t xml:space="preserve"> </w:t>
      </w:r>
      <w:hyperlink r:id="rId340">
        <w:r>
          <w:rPr>
            <w:color w:val="1155CC"/>
            <w:u w:val="single"/>
          </w:rPr>
          <w:t>https://universaldependencies.org/u/dep/cop.html</w:t>
        </w:r>
      </w:hyperlink>
      <w:r>
        <w:t xml:space="preserve">  </w:t>
      </w:r>
    </w:p>
    <w:p w14:paraId="3B081C95" w14:textId="77777777" w:rsidR="00314345" w:rsidRDefault="00314345"/>
    <w:p w14:paraId="3B081C96" w14:textId="77777777" w:rsidR="00314345" w:rsidRDefault="00BD78CA">
      <w:r>
        <w:rPr>
          <w:b/>
        </w:rPr>
        <w:t>Izpeljane smernice za slovenščino</w:t>
      </w:r>
      <w:r>
        <w:t>:</w:t>
      </w:r>
    </w:p>
    <w:p w14:paraId="15B907D4" w14:textId="48AF3277" w:rsidR="00713192" w:rsidRDefault="00713192">
      <w:pPr>
        <w:widowControl w:val="0"/>
      </w:pPr>
      <w:r>
        <w:t>Vez ali kopula (</w:t>
      </w:r>
      <w:r w:rsidRPr="00713192">
        <w:rPr>
          <w:rStyle w:val="UDTagChar"/>
        </w:rPr>
        <w:t>cop</w:t>
      </w:r>
      <w:r>
        <w:t xml:space="preserve">) je funkcijska beseda, ki povezuje osebek in neglagolski povedek stavka. Čeprav nekateri jeziki med vezi uvrščajo tudi druge funkcijske besede, v slovenski drevesnici s </w:t>
      </w:r>
      <w:r w:rsidRPr="00713192">
        <w:rPr>
          <w:rStyle w:val="UDTagChar"/>
        </w:rPr>
        <w:t>cop</w:t>
      </w:r>
      <w:r>
        <w:rPr>
          <w:rFonts w:ascii="Courier New" w:eastAsia="Courier New" w:hAnsi="Courier New" w:cs="Courier New"/>
        </w:rPr>
        <w:t xml:space="preserve"> </w:t>
      </w:r>
      <w:r>
        <w:t xml:space="preserve">označujemo </w:t>
      </w:r>
      <w:r w:rsidRPr="00570945">
        <w:rPr>
          <w:b/>
        </w:rPr>
        <w:t>zgolj</w:t>
      </w:r>
      <w:r>
        <w:rPr>
          <w:b/>
        </w:rPr>
        <w:t xml:space="preserve"> vezni glagol </w:t>
      </w:r>
      <w:r>
        <w:rPr>
          <w:b/>
          <w:i/>
        </w:rPr>
        <w:t>biti</w:t>
      </w:r>
      <w:r>
        <w:t xml:space="preserve"> v zvezah s pridevniškim ali samostalniškim povedkovim določilom. Izvor povezave je povedkovo določilo, njen cilj pa vezni glagol </w:t>
      </w:r>
      <w:r>
        <w:rPr>
          <w:i/>
        </w:rPr>
        <w:t>biti</w:t>
      </w:r>
      <w:r>
        <w:t>.</w:t>
      </w:r>
    </w:p>
    <w:p w14:paraId="766DFB52" w14:textId="6EBE1667" w:rsidR="00713192" w:rsidRDefault="002A3815">
      <w:pPr>
        <w:widowControl w:val="0"/>
      </w:pPr>
      <w:r>
        <w:rPr>
          <w:noProof/>
        </w:rPr>
        <w:drawing>
          <wp:inline distT="0" distB="0" distL="0" distR="0" wp14:anchorId="0D6E5546" wp14:editId="59B19996">
            <wp:extent cx="5249008" cy="2086266"/>
            <wp:effectExtent l="0" t="0" r="889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C88671A.tmp"/>
                    <pic:cNvPicPr/>
                  </pic:nvPicPr>
                  <pic:blipFill>
                    <a:blip r:embed="rId341">
                      <a:extLst>
                        <a:ext uri="{28A0092B-C50C-407E-A947-70E740481C1C}">
                          <a14:useLocalDpi xmlns:a14="http://schemas.microsoft.com/office/drawing/2010/main" val="0"/>
                        </a:ext>
                      </a:extLst>
                    </a:blip>
                    <a:stretch>
                      <a:fillRect/>
                    </a:stretch>
                  </pic:blipFill>
                  <pic:spPr>
                    <a:xfrm>
                      <a:off x="0" y="0"/>
                      <a:ext cx="5249008" cy="2086266"/>
                    </a:xfrm>
                    <a:prstGeom prst="rect">
                      <a:avLst/>
                    </a:prstGeom>
                  </pic:spPr>
                </pic:pic>
              </a:graphicData>
            </a:graphic>
          </wp:inline>
        </w:drawing>
      </w:r>
    </w:p>
    <w:p w14:paraId="7A6C76E7" w14:textId="51BE3DB3" w:rsidR="00713192" w:rsidRDefault="00713192" w:rsidP="00EB00CF">
      <w:pPr>
        <w:pStyle w:val="Skritiprimeri"/>
      </w:pPr>
      <w:r>
        <w:t>Začetek izvajanja programa jeodvisen od podpisa sporazuma</w:t>
      </w:r>
      <w:r w:rsidR="00E76C05">
        <w:t xml:space="preserve"> /// </w:t>
      </w:r>
      <w:r>
        <w:t>Rečna jezera mrtvice</w:t>
      </w:r>
      <w:r w:rsidR="00E76C05">
        <w:t xml:space="preserve"> so </w:t>
      </w:r>
      <w:r>
        <w:t xml:space="preserve">stalni spremljevalci Mure </w:t>
      </w:r>
      <w:r w:rsidR="00E76C05">
        <w:t xml:space="preserve">/// </w:t>
      </w:r>
      <w:r>
        <w:t>Da, jaz</w:t>
      </w:r>
      <w:r w:rsidR="00E76C05">
        <w:t xml:space="preserve"> sem </w:t>
      </w:r>
      <w:r>
        <w:t>tisti, ki bi moral biti tukaj</w:t>
      </w:r>
    </w:p>
    <w:p w14:paraId="26D671EE" w14:textId="77777777" w:rsidR="00E76C05" w:rsidRDefault="00713192" w:rsidP="00E76C05">
      <w:pPr>
        <w:widowControl w:val="0"/>
      </w:pPr>
      <w:r>
        <w:t xml:space="preserve">Kadar se v stavku pojavljajo tudi druge oblike glagola </w:t>
      </w:r>
      <w:r>
        <w:rPr>
          <w:i/>
        </w:rPr>
        <w:t>biti</w:t>
      </w:r>
      <w:r>
        <w:t>, kot vez (</w:t>
      </w:r>
      <w:r w:rsidRPr="00E76C05">
        <w:rPr>
          <w:rStyle w:val="UDTagChar"/>
        </w:rPr>
        <w:t>cop</w:t>
      </w:r>
      <w:r>
        <w:t>) označimo neosebno glagolsko obliko (deležnik na -l), kot pomožnik (</w:t>
      </w:r>
      <w:hyperlink w:anchor="_aux:_auxiliary_1">
        <w:r w:rsidRPr="002F7712">
          <w:rPr>
            <w:rStyle w:val="Hyperlink"/>
          </w:rPr>
          <w:t>aux</w:t>
        </w:r>
      </w:hyperlink>
      <w:r>
        <w:t>) pa osebno glagolsko obliko. Obe povezavi povežemo z iste pojavnice</w:t>
      </w:r>
      <w:r w:rsidR="00E76C05">
        <w:t>, tj.</w:t>
      </w:r>
      <w:r>
        <w:t xml:space="preserve"> jedra povedkovega določila.</w:t>
      </w:r>
    </w:p>
    <w:p w14:paraId="79F51648" w14:textId="2BBC8064" w:rsidR="00713192" w:rsidRDefault="002A3815" w:rsidP="00E76C05">
      <w:pPr>
        <w:widowControl w:val="0"/>
      </w:pPr>
      <w:r>
        <w:rPr>
          <w:noProof/>
        </w:rPr>
        <w:drawing>
          <wp:inline distT="0" distB="0" distL="0" distR="0" wp14:anchorId="799634BF" wp14:editId="73EBC801">
            <wp:extent cx="5249008" cy="676369"/>
            <wp:effectExtent l="0" t="0" r="889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C88A1A4.tmp"/>
                    <pic:cNvPicPr/>
                  </pic:nvPicPr>
                  <pic:blipFill>
                    <a:blip r:embed="rId342">
                      <a:extLst>
                        <a:ext uri="{28A0092B-C50C-407E-A947-70E740481C1C}">
                          <a14:useLocalDpi xmlns:a14="http://schemas.microsoft.com/office/drawing/2010/main" val="0"/>
                        </a:ext>
                      </a:extLst>
                    </a:blip>
                    <a:stretch>
                      <a:fillRect/>
                    </a:stretch>
                  </pic:blipFill>
                  <pic:spPr>
                    <a:xfrm>
                      <a:off x="0" y="0"/>
                      <a:ext cx="5249008" cy="676369"/>
                    </a:xfrm>
                    <a:prstGeom prst="rect">
                      <a:avLst/>
                    </a:prstGeom>
                  </pic:spPr>
                </pic:pic>
              </a:graphicData>
            </a:graphic>
          </wp:inline>
        </w:drawing>
      </w:r>
    </w:p>
    <w:p w14:paraId="4A64D266" w14:textId="5352C362" w:rsidR="00713192" w:rsidRDefault="00713192" w:rsidP="00EB00CF">
      <w:pPr>
        <w:pStyle w:val="Skritiprimeri"/>
      </w:pPr>
      <w:r>
        <w:t>Niti prijatelja nista več</w:t>
      </w:r>
      <w:r w:rsidR="00E76C05">
        <w:t xml:space="preserve"> bila</w:t>
      </w:r>
    </w:p>
    <w:p w14:paraId="28641654" w14:textId="7337C6AF" w:rsidR="00713192" w:rsidRDefault="00713192">
      <w:pPr>
        <w:widowControl w:val="0"/>
      </w:pPr>
      <w:r>
        <w:t xml:space="preserve">V primeru dileme, katera struktura je sploh povedkovo določilo, </w:t>
      </w:r>
      <w:r w:rsidR="00E76C05">
        <w:t>s katere</w:t>
      </w:r>
      <w:r>
        <w:t xml:space="preserve"> povezujemo vezni glagol, in katera osebek, se ravnamo </w:t>
      </w:r>
      <w:hyperlink w:anchor="_Ločevanje_osebka_od" w:history="1">
        <w:r w:rsidRPr="006860C9">
          <w:rPr>
            <w:rStyle w:val="Hyperlink"/>
          </w:rPr>
          <w:t>po načelih, opisanih v</w:t>
        </w:r>
        <w:r w:rsidR="00E76C05" w:rsidRPr="006860C9">
          <w:rPr>
            <w:rStyle w:val="Hyperlink"/>
          </w:rPr>
          <w:t xml:space="preserve"> tem razdelku</w:t>
        </w:r>
      </w:hyperlink>
      <w:r>
        <w:t>.</w:t>
      </w:r>
    </w:p>
    <w:p w14:paraId="07C1A1B7" w14:textId="77777777" w:rsidR="006860C9" w:rsidRDefault="006860C9">
      <w:pPr>
        <w:widowControl w:val="0"/>
        <w:rPr>
          <w:u w:val="single"/>
        </w:rPr>
      </w:pPr>
    </w:p>
    <w:p w14:paraId="67E05909" w14:textId="269D9DF6" w:rsidR="006860C9" w:rsidRDefault="00713192">
      <w:pPr>
        <w:widowControl w:val="0"/>
        <w:rPr>
          <w:u w:val="single"/>
        </w:rPr>
      </w:pPr>
      <w:r>
        <w:rPr>
          <w:u w:val="single"/>
        </w:rPr>
        <w:t>[Pozor, trpnik!]</w:t>
      </w:r>
    </w:p>
    <w:p w14:paraId="6F8430D5" w14:textId="324DA5DA" w:rsidR="00713192" w:rsidRDefault="00713192">
      <w:pPr>
        <w:widowControl w:val="0"/>
      </w:pPr>
      <w:r>
        <w:t>Tako kot na morfološki ravni ne ločujemo med deležniškimi pridevniki v različnih skladenjskih vlogah (</w:t>
      </w:r>
      <w:r w:rsidR="006860C9">
        <w:t xml:space="preserve">vedno označeni kot </w:t>
      </w:r>
      <w:hyperlink w:anchor="_ADJ:_adjective" w:history="1">
        <w:r w:rsidR="006860C9" w:rsidRPr="006860C9">
          <w:rPr>
            <w:rStyle w:val="UDTagChar"/>
          </w:rPr>
          <w:t>ADJ</w:t>
        </w:r>
      </w:hyperlink>
      <w:r>
        <w:t xml:space="preserve">), tudi na skladenjski ravni trenutno ne razlikujemo med deležniki stanja v vlogi povedkovih določil (npr. </w:t>
      </w:r>
      <w:r>
        <w:rPr>
          <w:i/>
        </w:rPr>
        <w:t>kajenje je prepovedano</w:t>
      </w:r>
      <w:r>
        <w:t xml:space="preserve">) ali trpnimi deležniki v pasivnih strukturah (npr. </w:t>
      </w:r>
      <w:r>
        <w:rPr>
          <w:i/>
        </w:rPr>
        <w:t>kajenje ji je bilo prepovedano</w:t>
      </w:r>
      <w:r>
        <w:t>). V obeh primerih deležnik analiziramo na enak način</w:t>
      </w:r>
      <w:r w:rsidR="006860C9">
        <w:t xml:space="preserve"> –</w:t>
      </w:r>
      <w:r>
        <w:t xml:space="preserve"> kot povedkovo določilo</w:t>
      </w:r>
      <w:r w:rsidR="006860C9">
        <w:t xml:space="preserve"> (povezava </w:t>
      </w:r>
      <w:r w:rsidR="006860C9" w:rsidRPr="006860C9">
        <w:rPr>
          <w:rStyle w:val="UDTagChar"/>
        </w:rPr>
        <w:t>cop</w:t>
      </w:r>
      <w:r w:rsidR="006860C9">
        <w:t xml:space="preserve"> z deležnika na vezni glagol)</w:t>
      </w:r>
      <w:r>
        <w:t>.</w:t>
      </w:r>
    </w:p>
    <w:p w14:paraId="3D5244CE" w14:textId="4BB77D6D" w:rsidR="00713192" w:rsidRDefault="002A3815">
      <w:pPr>
        <w:widowControl w:val="0"/>
      </w:pPr>
      <w:r>
        <w:rPr>
          <w:noProof/>
        </w:rPr>
        <w:lastRenderedPageBreak/>
        <w:drawing>
          <wp:inline distT="0" distB="0" distL="0" distR="0" wp14:anchorId="5953AA1E" wp14:editId="5290A5B7">
            <wp:extent cx="5249008" cy="1419423"/>
            <wp:effectExtent l="0" t="0" r="889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C88E6CC.tmp"/>
                    <pic:cNvPicPr/>
                  </pic:nvPicPr>
                  <pic:blipFill>
                    <a:blip r:embed="rId343">
                      <a:extLst>
                        <a:ext uri="{28A0092B-C50C-407E-A947-70E740481C1C}">
                          <a14:useLocalDpi xmlns:a14="http://schemas.microsoft.com/office/drawing/2010/main" val="0"/>
                        </a:ext>
                      </a:extLst>
                    </a:blip>
                    <a:stretch>
                      <a:fillRect/>
                    </a:stretch>
                  </pic:blipFill>
                  <pic:spPr>
                    <a:xfrm>
                      <a:off x="0" y="0"/>
                      <a:ext cx="5249008" cy="1419423"/>
                    </a:xfrm>
                    <a:prstGeom prst="rect">
                      <a:avLst/>
                    </a:prstGeom>
                  </pic:spPr>
                </pic:pic>
              </a:graphicData>
            </a:graphic>
          </wp:inline>
        </w:drawing>
      </w:r>
    </w:p>
    <w:p w14:paraId="568CB73E" w14:textId="1997EEB5" w:rsidR="006860C9" w:rsidRDefault="006860C9" w:rsidP="00EB00CF">
      <w:pPr>
        <w:pStyle w:val="Skritiprimeri"/>
      </w:pPr>
      <w:r>
        <w:t>Kajenje je prepovedano /// kajenje ji je bilo prepovedano</w:t>
      </w:r>
    </w:p>
    <w:p w14:paraId="18265C32" w14:textId="60DCE24C" w:rsidR="00713192" w:rsidRDefault="00713192">
      <w:pPr>
        <w:widowControl w:val="0"/>
        <w:rPr>
          <w:u w:val="single"/>
        </w:rPr>
      </w:pPr>
      <w:r>
        <w:rPr>
          <w:u w:val="single"/>
        </w:rPr>
        <w:t xml:space="preserve">[Pozor, </w:t>
      </w:r>
      <w:r>
        <w:rPr>
          <w:i/>
          <w:u w:val="single"/>
        </w:rPr>
        <w:t xml:space="preserve">biti </w:t>
      </w:r>
      <w:r>
        <w:rPr>
          <w:u w:val="single"/>
        </w:rPr>
        <w:t>in predložne zveze</w:t>
      </w:r>
      <w:r w:rsidR="006860C9">
        <w:rPr>
          <w:u w:val="single"/>
        </w:rPr>
        <w:t xml:space="preserve">, </w:t>
      </w:r>
      <w:r w:rsidR="006860C9">
        <w:rPr>
          <w:i/>
          <w:u w:val="single"/>
        </w:rPr>
        <w:t xml:space="preserve">biti </w:t>
      </w:r>
      <w:r w:rsidR="006860C9">
        <w:rPr>
          <w:u w:val="single"/>
        </w:rPr>
        <w:t>in prislovi</w:t>
      </w:r>
      <w:r>
        <w:rPr>
          <w:u w:val="single"/>
        </w:rPr>
        <w:t>!]</w:t>
      </w:r>
    </w:p>
    <w:p w14:paraId="12AB96F9" w14:textId="456355CD" w:rsidR="00713192" w:rsidRDefault="00713192">
      <w:pPr>
        <w:widowControl w:val="0"/>
      </w:pPr>
      <w:r>
        <w:t xml:space="preserve">Čeprav lahko </w:t>
      </w:r>
      <w:r w:rsidR="006860C9">
        <w:t xml:space="preserve">na pomenski ravni </w:t>
      </w:r>
      <w:r>
        <w:t xml:space="preserve">v vlogi povedkovega določila nastopajo tudi predložne zveze (npr. </w:t>
      </w:r>
      <w:r>
        <w:rPr>
          <w:i/>
        </w:rPr>
        <w:t>biti v formi</w:t>
      </w:r>
      <w:r>
        <w:t xml:space="preserve">), </w:t>
      </w:r>
      <w:r w:rsidR="006860C9">
        <w:t>predložne zveze</w:t>
      </w:r>
      <w:r>
        <w:t xml:space="preserve"> v trenutni različici </w:t>
      </w:r>
      <w:r w:rsidR="00C30BC1">
        <w:t>drevesnice SSJ-UD</w:t>
      </w:r>
      <w:r>
        <w:t xml:space="preserve"> ne glede na pomen</w:t>
      </w:r>
      <w:r w:rsidR="006860C9">
        <w:t xml:space="preserve"> vedno</w:t>
      </w:r>
      <w:r>
        <w:t xml:space="preserve"> obravnavamo kot prislovna določila (</w:t>
      </w:r>
      <w:hyperlink w:anchor="_obl:_oblique_nominal">
        <w:r w:rsidRPr="006860C9">
          <w:rPr>
            <w:rStyle w:val="UDTagChar"/>
          </w:rPr>
          <w:t>obl</w:t>
        </w:r>
      </w:hyperlink>
      <w:r>
        <w:t xml:space="preserve">), torej ne ločujemo med zvezami tipa </w:t>
      </w:r>
      <w:r>
        <w:rPr>
          <w:i/>
        </w:rPr>
        <w:t>biti</w:t>
      </w:r>
      <w:r w:rsidR="002A3815" w:rsidRPr="002A3815">
        <w:rPr>
          <w:vertAlign w:val="subscript"/>
        </w:rPr>
        <w:t>VERB</w:t>
      </w:r>
      <w:r>
        <w:rPr>
          <w:i/>
        </w:rPr>
        <w:t xml:space="preserve"> v formi</w:t>
      </w:r>
      <w:r>
        <w:t xml:space="preserve"> in </w:t>
      </w:r>
      <w:r>
        <w:rPr>
          <w:i/>
        </w:rPr>
        <w:t>biti</w:t>
      </w:r>
      <w:r w:rsidR="002A3815" w:rsidRPr="002A3815">
        <w:rPr>
          <w:vertAlign w:val="subscript"/>
        </w:rPr>
        <w:t>VERB</w:t>
      </w:r>
      <w:r>
        <w:rPr>
          <w:i/>
        </w:rPr>
        <w:t xml:space="preserve"> v sobi</w:t>
      </w:r>
      <w:r>
        <w:t xml:space="preserve"> </w:t>
      </w:r>
      <w:r w:rsidR="006860C9">
        <w:t xml:space="preserve">– </w:t>
      </w:r>
      <w:r>
        <w:t xml:space="preserve">v obeh primerih je </w:t>
      </w:r>
      <w:r w:rsidRPr="006860C9">
        <w:rPr>
          <w:i/>
        </w:rPr>
        <w:t>biti</w:t>
      </w:r>
      <w:r>
        <w:t xml:space="preserve"> izvor povezave </w:t>
      </w:r>
      <w:r w:rsidRPr="006860C9">
        <w:rPr>
          <w:rStyle w:val="UDTagChar"/>
        </w:rPr>
        <w:t>obl</w:t>
      </w:r>
      <w:r>
        <w:rPr>
          <w:rFonts w:ascii="Courier New" w:eastAsia="Courier New" w:hAnsi="Courier New" w:cs="Courier New"/>
        </w:rPr>
        <w:t xml:space="preserve"> </w:t>
      </w:r>
      <w:r>
        <w:t xml:space="preserve">na jedro predložne zveze. </w:t>
      </w:r>
    </w:p>
    <w:p w14:paraId="3F538DC2" w14:textId="134992F4" w:rsidR="00713192" w:rsidRDefault="00713192">
      <w:pPr>
        <w:widowControl w:val="0"/>
      </w:pPr>
      <w:r>
        <w:t xml:space="preserve">V trenutni različici </w:t>
      </w:r>
      <w:r w:rsidR="00C30BC1">
        <w:t>drevesnice SSJ-UD</w:t>
      </w:r>
      <w:r>
        <w:t xml:space="preserve"> sistemu </w:t>
      </w:r>
      <w:r w:rsidR="00070E16">
        <w:t>JOS-SYN</w:t>
      </w:r>
      <w:r>
        <w:t xml:space="preserve"> sledimo tudi pri obravnavi zvez glagola </w:t>
      </w:r>
      <w:r>
        <w:rPr>
          <w:i/>
        </w:rPr>
        <w:t xml:space="preserve">biti </w:t>
      </w:r>
      <w:r>
        <w:t xml:space="preserve">s prislovi (npr. </w:t>
      </w:r>
      <w:r>
        <w:rPr>
          <w:i/>
        </w:rPr>
        <w:t>to ni</w:t>
      </w:r>
      <w:r w:rsidR="008C1B6D" w:rsidRPr="008C1B6D">
        <w:rPr>
          <w:vertAlign w:val="subscript"/>
        </w:rPr>
        <w:t>VERB</w:t>
      </w:r>
      <w:r>
        <w:rPr>
          <w:i/>
        </w:rPr>
        <w:t xml:space="preserve"> prav</w:t>
      </w:r>
      <w:r w:rsidR="008C1B6D" w:rsidRPr="008C1B6D">
        <w:rPr>
          <w:vertAlign w:val="subscript"/>
        </w:rPr>
        <w:t>ADV</w:t>
      </w:r>
      <w:r>
        <w:t xml:space="preserve">), ki jih označujemo z </w:t>
      </w:r>
      <w:hyperlink w:anchor="_advmod:_adverbial_modifier">
        <w:r w:rsidRPr="002F7712">
          <w:rPr>
            <w:rStyle w:val="Hyperlink"/>
          </w:rPr>
          <w:t>advmod</w:t>
        </w:r>
      </w:hyperlink>
      <w:r w:rsidR="008C1B6D">
        <w:t xml:space="preserve"> – izvor povezave je glagol </w:t>
      </w:r>
      <w:r w:rsidR="008C1B6D" w:rsidRPr="008C1B6D">
        <w:rPr>
          <w:i/>
        </w:rPr>
        <w:t>biti</w:t>
      </w:r>
      <w:r w:rsidR="008C1B6D">
        <w:t xml:space="preserve">. </w:t>
      </w:r>
      <w:r w:rsidR="0048448B">
        <w:t>(</w:t>
      </w:r>
      <w:r w:rsidR="008C1B6D">
        <w:t>P</w:t>
      </w:r>
      <w:r>
        <w:t xml:space="preserve">ridevnik v podobni vlogi (npr. </w:t>
      </w:r>
      <w:r>
        <w:rPr>
          <w:i/>
        </w:rPr>
        <w:t>to ni</w:t>
      </w:r>
      <w:r w:rsidR="0048448B" w:rsidRPr="0048448B">
        <w:rPr>
          <w:vertAlign w:val="subscript"/>
        </w:rPr>
        <w:t>AUX</w:t>
      </w:r>
      <w:r>
        <w:rPr>
          <w:i/>
        </w:rPr>
        <w:t xml:space="preserve"> lepo</w:t>
      </w:r>
      <w:r w:rsidR="008C1B6D" w:rsidRPr="0048448B">
        <w:rPr>
          <w:vertAlign w:val="subscript"/>
        </w:rPr>
        <w:t>ADJ</w:t>
      </w:r>
      <w:r>
        <w:t xml:space="preserve">) </w:t>
      </w:r>
      <w:r w:rsidR="00025A30">
        <w:t>ozn</w:t>
      </w:r>
      <w:r w:rsidR="008C1B6D">
        <w:t>a</w:t>
      </w:r>
      <w:r w:rsidR="00025A30">
        <w:t>čujemo</w:t>
      </w:r>
      <w:r>
        <w:t xml:space="preserve"> kot povedkovo določilo</w:t>
      </w:r>
      <w:r w:rsidR="008C1B6D">
        <w:t>.</w:t>
      </w:r>
      <w:r w:rsidR="0048448B">
        <w:t>)</w:t>
      </w:r>
    </w:p>
    <w:p w14:paraId="4BEC1329" w14:textId="0D2B0D74" w:rsidR="00713192" w:rsidRDefault="00713192">
      <w:pPr>
        <w:widowControl w:val="0"/>
      </w:pPr>
      <w:r>
        <w:t>Pri</w:t>
      </w:r>
      <w:r w:rsidR="00025A30">
        <w:t xml:space="preserve"> zgoraj omenjenih</w:t>
      </w:r>
      <w:r>
        <w:t xml:space="preserve"> strukturah s predložnimi zvezami in prislovi  si lahko </w:t>
      </w:r>
      <w:r w:rsidRPr="00025A30">
        <w:rPr>
          <w:b/>
        </w:rPr>
        <w:t xml:space="preserve">pomagamo z oznako </w:t>
      </w:r>
      <w:r w:rsidR="002A3815">
        <w:rPr>
          <w:b/>
        </w:rPr>
        <w:t xml:space="preserve">glagola </w:t>
      </w:r>
      <w:r w:rsidRPr="00025A30">
        <w:rPr>
          <w:b/>
        </w:rPr>
        <w:t>na morfološki ravni</w:t>
      </w:r>
      <w:r>
        <w:t xml:space="preserve">, saj je </w:t>
      </w:r>
      <w:r>
        <w:rPr>
          <w:i/>
        </w:rPr>
        <w:t xml:space="preserve">biti </w:t>
      </w:r>
      <w:r>
        <w:t xml:space="preserve">v teh strukturah načeloma označen kot </w:t>
      </w:r>
      <w:hyperlink w:anchor="_VERB:_verb_1" w:history="1">
        <w:r w:rsidRPr="002F7712">
          <w:rPr>
            <w:rStyle w:val="Hyperlink"/>
          </w:rPr>
          <w:t>VERB</w:t>
        </w:r>
      </w:hyperlink>
      <w:r>
        <w:rPr>
          <w:rFonts w:ascii="Courier New" w:eastAsia="Courier New" w:hAnsi="Courier New" w:cs="Courier New"/>
        </w:rPr>
        <w:t xml:space="preserve"> </w:t>
      </w:r>
      <w:r>
        <w:t xml:space="preserve">(in ne kot </w:t>
      </w:r>
      <w:hyperlink w:anchor="_AUX:_auxiliary">
        <w:r w:rsidRPr="002F7712">
          <w:rPr>
            <w:rStyle w:val="Hyperlink"/>
          </w:rPr>
          <w:t>AUX</w:t>
        </w:r>
      </w:hyperlink>
      <w:r>
        <w:t xml:space="preserve">, kakor je sicer označena vez </w:t>
      </w:r>
      <w:r>
        <w:rPr>
          <w:i/>
        </w:rPr>
        <w:t xml:space="preserve">biti </w:t>
      </w:r>
      <w:r>
        <w:t>v</w:t>
      </w:r>
      <w:r w:rsidR="00025A30">
        <w:t xml:space="preserve"> tipičnih</w:t>
      </w:r>
      <w:r>
        <w:t xml:space="preserve"> strukturah s povedkovimi določili).</w:t>
      </w:r>
    </w:p>
    <w:p w14:paraId="3AA7DF84" w14:textId="06CBE786" w:rsidR="00713192" w:rsidRDefault="00713192">
      <w:pPr>
        <w:widowControl w:val="0"/>
      </w:pPr>
    </w:p>
    <w:p w14:paraId="0B57A254" w14:textId="77777777" w:rsidR="00025A30" w:rsidRDefault="00025A30" w:rsidP="00025A30">
      <w:r>
        <w:rPr>
          <w:b/>
        </w:rPr>
        <w:t xml:space="preserve">Koristne povezave: </w:t>
      </w:r>
    </w:p>
    <w:p w14:paraId="3BFB2CAF" w14:textId="3D753930" w:rsidR="00025A30" w:rsidRDefault="004204D5" w:rsidP="00F22EEB">
      <w:pPr>
        <w:widowControl w:val="0"/>
        <w:numPr>
          <w:ilvl w:val="0"/>
          <w:numId w:val="6"/>
        </w:numPr>
        <w:spacing w:after="0"/>
        <w:ind w:left="714" w:hanging="357"/>
      </w:pPr>
      <w:hyperlink r:id="rId344">
        <w:r w:rsidR="00025A30" w:rsidRPr="00421CE0">
          <w:rPr>
            <w:rStyle w:val="Hyperlink"/>
          </w:rPr>
          <w:t>uporabne statistike</w:t>
        </w:r>
      </w:hyperlink>
      <w:r w:rsidR="00025A30">
        <w:t xml:space="preserve"> </w:t>
      </w:r>
      <w:r w:rsidR="00A30E22">
        <w:t>o relaciji</w:t>
      </w:r>
      <w:r w:rsidR="00025A30">
        <w:t xml:space="preserve"> </w:t>
      </w:r>
      <w:r w:rsidR="00025A30">
        <w:rPr>
          <w:rStyle w:val="UDTagChar"/>
        </w:rPr>
        <w:t>cop</w:t>
      </w:r>
      <w:r w:rsidR="00025A30">
        <w:t xml:space="preserve"> v korpusu SSJ-UD</w:t>
      </w:r>
    </w:p>
    <w:p w14:paraId="2DEE09F2" w14:textId="30AB46CA" w:rsidR="00025A30" w:rsidRDefault="004204D5" w:rsidP="00F22EEB">
      <w:pPr>
        <w:widowControl w:val="0"/>
        <w:numPr>
          <w:ilvl w:val="0"/>
          <w:numId w:val="6"/>
        </w:numPr>
        <w:spacing w:after="0"/>
        <w:ind w:left="714" w:hanging="357"/>
      </w:pPr>
      <w:hyperlink r:id="rId345" w:history="1">
        <w:r w:rsidR="00025A30" w:rsidRPr="00A861FD">
          <w:rPr>
            <w:rStyle w:val="Hyperlink"/>
          </w:rPr>
          <w:t>vse pojavnice</w:t>
        </w:r>
      </w:hyperlink>
      <w:r w:rsidR="00025A30">
        <w:t xml:space="preserve"> z oznako </w:t>
      </w:r>
      <w:r w:rsidR="00025A30">
        <w:rPr>
          <w:rStyle w:val="UDTagChar"/>
        </w:rPr>
        <w:t>cop</w:t>
      </w:r>
      <w:r w:rsidR="00025A30">
        <w:t xml:space="preserve"> </w:t>
      </w:r>
      <w:r w:rsidR="00403221">
        <w:t>v korpusu SSJ-UD/SUK v konkordančniku noSketchEngine</w:t>
      </w:r>
    </w:p>
    <w:p w14:paraId="6AC08A59" w14:textId="64B97913" w:rsidR="00D4359E" w:rsidRDefault="004204D5" w:rsidP="00D4359E">
      <w:pPr>
        <w:widowControl w:val="0"/>
        <w:numPr>
          <w:ilvl w:val="0"/>
          <w:numId w:val="6"/>
        </w:numPr>
        <w:spacing w:after="0"/>
        <w:ind w:left="714" w:hanging="357"/>
      </w:pPr>
      <w:hyperlink r:id="rId346" w:history="1">
        <w:r w:rsidR="00D4359E" w:rsidRPr="00A861FD">
          <w:rPr>
            <w:rStyle w:val="Hyperlink"/>
          </w:rPr>
          <w:t>vse pojavnice</w:t>
        </w:r>
      </w:hyperlink>
      <w:r w:rsidR="00D4359E">
        <w:t xml:space="preserve"> z oznako </w:t>
      </w:r>
      <w:r w:rsidR="00D4359E">
        <w:rPr>
          <w:rStyle w:val="UDTagChar"/>
        </w:rPr>
        <w:t>cop</w:t>
      </w:r>
      <w:r w:rsidR="00D4359E">
        <w:t xml:space="preserve"> v korpusu SSJ-UD v orodju Drevesnik</w:t>
      </w:r>
    </w:p>
    <w:p w14:paraId="2B194FFC" w14:textId="5A78DF13"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347" w:history="1">
        <w:r w:rsidR="008B0D0C" w:rsidRPr="008B0D0C">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cop</w:t>
      </w:r>
      <w:r w:rsidR="008B0D0C" w:rsidRPr="008B0D0C">
        <w:rPr>
          <w:rFonts w:ascii="Open Sans" w:eastAsia="MS Mincho" w:hAnsi="Open Sans" w:cs="Times New Roman"/>
        </w:rPr>
        <w:t xml:space="preserve"> v korpusu SSJ-UD v orodju Grew-match</w:t>
      </w:r>
    </w:p>
    <w:p w14:paraId="577DACB6" w14:textId="77777777" w:rsidR="00025A30" w:rsidRDefault="00025A30">
      <w:pPr>
        <w:widowControl w:val="0"/>
      </w:pPr>
    </w:p>
    <w:p w14:paraId="6DF23DF0" w14:textId="77777777" w:rsidR="00025A30" w:rsidRDefault="00025A30">
      <w:pPr>
        <w:spacing w:line="264" w:lineRule="auto"/>
      </w:pPr>
      <w:bookmarkStart w:id="131" w:name="_cfpuavid05vy" w:colFirst="0" w:colLast="0"/>
      <w:bookmarkStart w:id="132" w:name="_csubj:_clausal_subject"/>
      <w:bookmarkEnd w:id="131"/>
      <w:bookmarkEnd w:id="132"/>
      <w:r>
        <w:br w:type="page"/>
      </w:r>
    </w:p>
    <w:p w14:paraId="3B081CC5" w14:textId="7032F51D" w:rsidR="00314345" w:rsidRDefault="00BD78CA" w:rsidP="00335864">
      <w:pPr>
        <w:pStyle w:val="Heading4"/>
      </w:pPr>
      <w:bookmarkStart w:id="133" w:name="_csubj:_clausal_subject_1"/>
      <w:bookmarkStart w:id="134" w:name="_Toc176509755"/>
      <w:bookmarkEnd w:id="133"/>
      <w:r>
        <w:lastRenderedPageBreak/>
        <w:t>csubj: clausal subject</w:t>
      </w:r>
      <w:bookmarkEnd w:id="134"/>
    </w:p>
    <w:p w14:paraId="3B081CC8" w14:textId="59198FAB" w:rsidR="00314345" w:rsidRDefault="00BD78CA">
      <w:r>
        <w:t xml:space="preserve">Povezava do univerzalnih smernic za relacijo </w:t>
      </w:r>
      <w:r w:rsidRPr="00025A30">
        <w:rPr>
          <w:rStyle w:val="UDTagChar"/>
        </w:rPr>
        <w:t>csubj</w:t>
      </w:r>
      <w:r>
        <w:t>:</w:t>
      </w:r>
      <w:r w:rsidR="00025A30">
        <w:t xml:space="preserve"> </w:t>
      </w:r>
      <w:hyperlink r:id="rId348">
        <w:r>
          <w:rPr>
            <w:color w:val="1155CC"/>
            <w:u w:val="single"/>
          </w:rPr>
          <w:t>https://universaldependencies.org/u/dep/csubj.html</w:t>
        </w:r>
      </w:hyperlink>
      <w:r>
        <w:t xml:space="preserve"> </w:t>
      </w:r>
    </w:p>
    <w:p w14:paraId="3B081CC9" w14:textId="77777777" w:rsidR="00314345" w:rsidRDefault="00314345"/>
    <w:p w14:paraId="3B081CCA" w14:textId="77777777" w:rsidR="00314345" w:rsidRDefault="00BD78CA">
      <w:r>
        <w:rPr>
          <w:b/>
        </w:rPr>
        <w:t>Izpeljane smernice za slovenščino</w:t>
      </w:r>
      <w:r>
        <w:t>:</w:t>
      </w:r>
    </w:p>
    <w:p w14:paraId="39838AB6" w14:textId="40FB0A7C" w:rsidR="00025A30" w:rsidRDefault="002F7712">
      <w:pPr>
        <w:widowControl w:val="0"/>
      </w:pPr>
      <w:r>
        <w:t>Z relacijo</w:t>
      </w:r>
      <w:r w:rsidR="00025A30">
        <w:t xml:space="preserve"> </w:t>
      </w:r>
      <w:r w:rsidR="00025A30">
        <w:rPr>
          <w:rFonts w:ascii="Courier New" w:eastAsia="Courier New" w:hAnsi="Courier New" w:cs="Courier New"/>
          <w:b/>
        </w:rPr>
        <w:t xml:space="preserve">csubj </w:t>
      </w:r>
      <w:r w:rsidR="00025A30">
        <w:t>označujemo stavčno izražene osebke (</w:t>
      </w:r>
      <w:r w:rsidR="00025A30" w:rsidRPr="00794786">
        <w:rPr>
          <w:b/>
        </w:rPr>
        <w:t>osebkove odvisnike</w:t>
      </w:r>
      <w:r w:rsidR="00025A30">
        <w:t>). Izvor povezave je jedro povedka nadrejenega stavka, njen cilj pa jedro povedka v odvisniku.</w:t>
      </w:r>
    </w:p>
    <w:p w14:paraId="288265F0" w14:textId="5FC1A38C" w:rsidR="00025A30" w:rsidRDefault="004240F0">
      <w:pPr>
        <w:widowControl w:val="0"/>
      </w:pPr>
      <w:r>
        <w:rPr>
          <w:noProof/>
        </w:rPr>
        <w:drawing>
          <wp:inline distT="0" distB="0" distL="0" distR="0" wp14:anchorId="22AC2CE5" wp14:editId="37B3914D">
            <wp:extent cx="5733415" cy="2661285"/>
            <wp:effectExtent l="0" t="0" r="635"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8F057C2.tmp"/>
                    <pic:cNvPicPr/>
                  </pic:nvPicPr>
                  <pic:blipFill>
                    <a:blip r:embed="rId349">
                      <a:extLst>
                        <a:ext uri="{28A0092B-C50C-407E-A947-70E740481C1C}">
                          <a14:useLocalDpi xmlns:a14="http://schemas.microsoft.com/office/drawing/2010/main" val="0"/>
                        </a:ext>
                      </a:extLst>
                    </a:blip>
                    <a:stretch>
                      <a:fillRect/>
                    </a:stretch>
                  </pic:blipFill>
                  <pic:spPr>
                    <a:xfrm>
                      <a:off x="0" y="0"/>
                      <a:ext cx="5733415" cy="2661285"/>
                    </a:xfrm>
                    <a:prstGeom prst="rect">
                      <a:avLst/>
                    </a:prstGeom>
                  </pic:spPr>
                </pic:pic>
              </a:graphicData>
            </a:graphic>
          </wp:inline>
        </w:drawing>
      </w:r>
    </w:p>
    <w:p w14:paraId="220FA184" w14:textId="3AD6A762" w:rsidR="00E07697" w:rsidRDefault="00025A30" w:rsidP="00EB00CF">
      <w:pPr>
        <w:pStyle w:val="Skritiprimeri"/>
      </w:pPr>
      <w:r>
        <w:t>Karkoli že bi ruski predsednik rekel študentom, bi tukaj doživelo uspeh.</w:t>
      </w:r>
      <w:r w:rsidR="00794786">
        <w:t xml:space="preserve"> /// </w:t>
      </w:r>
      <w:r>
        <w:t>Tako se večkrat zgodi, da so podjetja še vesela, če občani ne zberejo kaj dosti teh odpadkov</w:t>
      </w:r>
      <w:r w:rsidR="00794786">
        <w:t xml:space="preserve"> /// </w:t>
      </w:r>
      <w:r>
        <w:t xml:space="preserve">Vprašanje je, ali jih bomo obdržali na listi. </w:t>
      </w:r>
      <w:r w:rsidR="00794786">
        <w:t>/// Bilo je jasno, da ne bo mogel prebrati knjige</w:t>
      </w:r>
    </w:p>
    <w:p w14:paraId="39A1D7A8" w14:textId="0A0EE153" w:rsidR="00025A30" w:rsidRDefault="002F7712">
      <w:pPr>
        <w:widowControl w:val="0"/>
      </w:pPr>
      <w:r>
        <w:t>Z relacijo</w:t>
      </w:r>
      <w:r w:rsidR="00025A30">
        <w:t xml:space="preserve"> </w:t>
      </w:r>
      <w:r w:rsidR="00025A30" w:rsidRPr="00025A30">
        <w:rPr>
          <w:rStyle w:val="UDTagChar"/>
        </w:rPr>
        <w:t>csubj</w:t>
      </w:r>
      <w:r w:rsidR="00025A30">
        <w:t xml:space="preserve"> povezujemo tudi nedoločniške stavke v vlogi osebka. Za ločevanje tovrstnih primerov od drugih struktur z nedoločniki glej </w:t>
      </w:r>
      <w:hyperlink w:anchor="_Nedoločniki" w:history="1">
        <w:r w:rsidR="00794786" w:rsidRPr="00794786">
          <w:rPr>
            <w:rStyle w:val="Hyperlink"/>
          </w:rPr>
          <w:t>razdelek o nedoločnikih</w:t>
        </w:r>
      </w:hyperlink>
      <w:r w:rsidR="00794786">
        <w:t xml:space="preserve"> v poglavju </w:t>
      </w:r>
      <w:r w:rsidR="004240F0">
        <w:t>o težavnejših strukturah</w:t>
      </w:r>
      <w:r w:rsidR="00025A30">
        <w:t>.</w:t>
      </w:r>
    </w:p>
    <w:p w14:paraId="10DB2BEA" w14:textId="65B8BF7A" w:rsidR="00025A30" w:rsidRDefault="006B2BAF">
      <w:pPr>
        <w:widowControl w:val="0"/>
      </w:pPr>
      <w:r>
        <w:rPr>
          <w:noProof/>
        </w:rPr>
        <w:drawing>
          <wp:inline distT="0" distB="0" distL="0" distR="0" wp14:anchorId="7B96860E" wp14:editId="2C8A5F94">
            <wp:extent cx="5696745" cy="2543530"/>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C88D79D.tmp"/>
                    <pic:cNvPicPr/>
                  </pic:nvPicPr>
                  <pic:blipFill>
                    <a:blip r:embed="rId350">
                      <a:extLst>
                        <a:ext uri="{28A0092B-C50C-407E-A947-70E740481C1C}">
                          <a14:useLocalDpi xmlns:a14="http://schemas.microsoft.com/office/drawing/2010/main" val="0"/>
                        </a:ext>
                      </a:extLst>
                    </a:blip>
                    <a:stretch>
                      <a:fillRect/>
                    </a:stretch>
                  </pic:blipFill>
                  <pic:spPr>
                    <a:xfrm>
                      <a:off x="0" y="0"/>
                      <a:ext cx="5696745" cy="2543530"/>
                    </a:xfrm>
                    <a:prstGeom prst="rect">
                      <a:avLst/>
                    </a:prstGeom>
                  </pic:spPr>
                </pic:pic>
              </a:graphicData>
            </a:graphic>
          </wp:inline>
        </w:drawing>
      </w:r>
    </w:p>
    <w:p w14:paraId="44AC2A68" w14:textId="15DBAAED" w:rsidR="00794786" w:rsidRDefault="00025A30" w:rsidP="00EB00CF">
      <w:pPr>
        <w:pStyle w:val="Skritiprimeri"/>
      </w:pPr>
      <w:r w:rsidRPr="004240F0">
        <w:rPr>
          <w:rStyle w:val="SkritiprimeriChar"/>
        </w:rPr>
        <w:t>Podatke iz evidence je mogoče</w:t>
      </w:r>
      <w:r w:rsidRPr="004240F0">
        <w:rPr>
          <w:rStyle w:val="SkritiprimeriChar"/>
        </w:rPr>
        <w:tab/>
      </w:r>
      <w:r w:rsidR="00794786" w:rsidRPr="004240F0">
        <w:rPr>
          <w:rStyle w:val="SkritiprimeriChar"/>
        </w:rPr>
        <w:t xml:space="preserve">dobiti </w:t>
      </w:r>
      <w:r w:rsidRPr="004240F0">
        <w:rPr>
          <w:rStyle w:val="SkritiprimeriChar"/>
        </w:rPr>
        <w:t>samo na podlagi pisne prošnje posameznika</w:t>
      </w:r>
      <w:r w:rsidR="00794786" w:rsidRPr="004240F0">
        <w:rPr>
          <w:rStyle w:val="SkritiprimeriChar"/>
        </w:rPr>
        <w:t xml:space="preserve"> /// </w:t>
      </w:r>
      <w:r w:rsidRPr="004240F0">
        <w:rPr>
          <w:rStyle w:val="SkritiprimeriChar"/>
        </w:rPr>
        <w:t>Mislim, da je zares velik dar</w:t>
      </w:r>
      <w:r w:rsidR="00794786" w:rsidRPr="004240F0">
        <w:rPr>
          <w:rStyle w:val="SkritiprimeriChar"/>
        </w:rPr>
        <w:t xml:space="preserve"> </w:t>
      </w:r>
      <w:r w:rsidRPr="004240F0">
        <w:rPr>
          <w:rStyle w:val="SkritiprimeriChar"/>
        </w:rPr>
        <w:t>srečati</w:t>
      </w:r>
      <w:r w:rsidR="00794786" w:rsidRPr="004240F0">
        <w:rPr>
          <w:rStyle w:val="SkritiprimeriChar"/>
        </w:rPr>
        <w:t xml:space="preserve"> </w:t>
      </w:r>
      <w:r w:rsidRPr="004240F0">
        <w:rPr>
          <w:rStyle w:val="SkritiprimeriChar"/>
        </w:rPr>
        <w:t>takega človeka.</w:t>
      </w:r>
      <w:r w:rsidR="00794786" w:rsidRPr="004240F0">
        <w:rPr>
          <w:rStyle w:val="SkritiprimeriChar"/>
        </w:rPr>
        <w:t xml:space="preserve"> /// </w:t>
      </w:r>
      <w:r w:rsidRPr="004240F0">
        <w:rPr>
          <w:rStyle w:val="SkritiprimeriChar"/>
        </w:rPr>
        <w:t xml:space="preserve"> Za detektiva bi bil pravi izziv</w:t>
      </w:r>
      <w:r w:rsidR="00794786" w:rsidRPr="004240F0">
        <w:rPr>
          <w:rStyle w:val="SkritiprimeriChar"/>
        </w:rPr>
        <w:t xml:space="preserve"> </w:t>
      </w:r>
      <w:r w:rsidRPr="004240F0">
        <w:rPr>
          <w:rStyle w:val="SkritiprimeriChar"/>
        </w:rPr>
        <w:t>odkriti, kje spi kralj tatov.</w:t>
      </w:r>
      <w:r w:rsidR="00794786">
        <w:t xml:space="preserve"> /// </w:t>
      </w:r>
      <w:r w:rsidR="00794786" w:rsidRPr="00794786">
        <w:t>Te modele je treba potem le malenkostno prilagoditi</w:t>
      </w:r>
    </w:p>
    <w:p w14:paraId="2F56B4DD" w14:textId="77777777" w:rsidR="00794786" w:rsidRDefault="00794786">
      <w:pPr>
        <w:widowControl w:val="0"/>
        <w:jc w:val="center"/>
      </w:pPr>
    </w:p>
    <w:p w14:paraId="4A9186EA" w14:textId="77777777" w:rsidR="004240F0" w:rsidRDefault="004240F0" w:rsidP="004240F0">
      <w:r>
        <w:rPr>
          <w:b/>
        </w:rPr>
        <w:t xml:space="preserve">Koristne povezave: </w:t>
      </w:r>
    </w:p>
    <w:p w14:paraId="4BF19D6B" w14:textId="3C7F6838" w:rsidR="004240F0" w:rsidRDefault="004204D5" w:rsidP="00F22EEB">
      <w:pPr>
        <w:widowControl w:val="0"/>
        <w:numPr>
          <w:ilvl w:val="0"/>
          <w:numId w:val="6"/>
        </w:numPr>
        <w:spacing w:after="0"/>
        <w:ind w:left="714" w:hanging="357"/>
      </w:pPr>
      <w:hyperlink r:id="rId351">
        <w:r w:rsidR="004240F0" w:rsidRPr="00421CE0">
          <w:rPr>
            <w:rStyle w:val="Hyperlink"/>
          </w:rPr>
          <w:t>uporabne statistike</w:t>
        </w:r>
      </w:hyperlink>
      <w:r w:rsidR="004240F0">
        <w:t xml:space="preserve"> </w:t>
      </w:r>
      <w:r w:rsidR="00A30E22">
        <w:t>o relaciji</w:t>
      </w:r>
      <w:r w:rsidR="004240F0">
        <w:t xml:space="preserve"> </w:t>
      </w:r>
      <w:r w:rsidR="004240F0">
        <w:rPr>
          <w:rStyle w:val="UDTagChar"/>
        </w:rPr>
        <w:t>csubj</w:t>
      </w:r>
      <w:r w:rsidR="004240F0">
        <w:t xml:space="preserve"> v korpusu SSJ-UD</w:t>
      </w:r>
    </w:p>
    <w:p w14:paraId="0F30E69E" w14:textId="626B0EC6" w:rsidR="004240F0" w:rsidRDefault="004204D5" w:rsidP="00F22EEB">
      <w:pPr>
        <w:widowControl w:val="0"/>
        <w:numPr>
          <w:ilvl w:val="0"/>
          <w:numId w:val="6"/>
        </w:numPr>
        <w:spacing w:after="0"/>
        <w:ind w:left="714" w:hanging="357"/>
      </w:pPr>
      <w:hyperlink r:id="rId352" w:history="1">
        <w:r w:rsidR="004240F0" w:rsidRPr="00A861FD">
          <w:rPr>
            <w:rStyle w:val="Hyperlink"/>
          </w:rPr>
          <w:t>vse pojavnice</w:t>
        </w:r>
      </w:hyperlink>
      <w:r w:rsidR="004240F0">
        <w:t xml:space="preserve"> z oznako </w:t>
      </w:r>
      <w:r w:rsidR="004240F0">
        <w:rPr>
          <w:rStyle w:val="UDTagChar"/>
        </w:rPr>
        <w:t>csubj</w:t>
      </w:r>
      <w:r w:rsidR="004240F0">
        <w:t xml:space="preserve"> </w:t>
      </w:r>
      <w:r w:rsidR="00403221">
        <w:t>v korpusu SSJ-UD/SUK v konkordančniku noSketchEngine</w:t>
      </w:r>
    </w:p>
    <w:p w14:paraId="30E5AF1B" w14:textId="0FA8C4B5" w:rsidR="00D4359E" w:rsidRDefault="004204D5" w:rsidP="00F22EEB">
      <w:pPr>
        <w:widowControl w:val="0"/>
        <w:numPr>
          <w:ilvl w:val="0"/>
          <w:numId w:val="6"/>
        </w:numPr>
        <w:spacing w:after="0"/>
        <w:ind w:left="714" w:hanging="357"/>
      </w:pPr>
      <w:hyperlink r:id="rId353" w:history="1">
        <w:r w:rsidR="00D4359E" w:rsidRPr="00A861FD">
          <w:rPr>
            <w:rStyle w:val="Hyperlink"/>
          </w:rPr>
          <w:t>vse pojavnice</w:t>
        </w:r>
      </w:hyperlink>
      <w:r w:rsidR="00D4359E">
        <w:t xml:space="preserve"> z oznako </w:t>
      </w:r>
      <w:r w:rsidR="00D4359E">
        <w:rPr>
          <w:rStyle w:val="UDTagChar"/>
        </w:rPr>
        <w:t>csubj</w:t>
      </w:r>
      <w:r w:rsidR="00D4359E">
        <w:t xml:space="preserve"> v korpusu SSJ-UD v orodju Drevesnik</w:t>
      </w:r>
    </w:p>
    <w:p w14:paraId="6F48385A" w14:textId="74512011"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354" w:history="1">
        <w:r w:rsidR="008B0D0C" w:rsidRPr="008B0D0C">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csubj</w:t>
      </w:r>
      <w:r w:rsidR="008B0D0C" w:rsidRPr="008B0D0C">
        <w:rPr>
          <w:rFonts w:ascii="Open Sans" w:eastAsia="MS Mincho" w:hAnsi="Open Sans" w:cs="Times New Roman"/>
        </w:rPr>
        <w:t xml:space="preserve"> v korpusu SSJ-UD v orodju Grew-match</w:t>
      </w:r>
    </w:p>
    <w:p w14:paraId="0EC56114" w14:textId="77BC1CB7" w:rsidR="003D171B" w:rsidRDefault="003D171B">
      <w:pPr>
        <w:spacing w:line="264" w:lineRule="auto"/>
        <w:rPr>
          <w:rFonts w:asciiTheme="majorHAnsi" w:eastAsiaTheme="majorEastAsia" w:hAnsiTheme="majorHAnsi" w:cstheme="majorBidi"/>
          <w:b/>
          <w:sz w:val="22"/>
          <w:szCs w:val="22"/>
        </w:rPr>
      </w:pPr>
      <w:r>
        <w:rPr>
          <w:rFonts w:asciiTheme="majorHAnsi" w:eastAsiaTheme="majorEastAsia" w:hAnsiTheme="majorHAnsi" w:cstheme="majorBidi"/>
          <w:b/>
          <w:sz w:val="22"/>
          <w:szCs w:val="22"/>
        </w:rPr>
        <w:br w:type="page"/>
      </w:r>
    </w:p>
    <w:p w14:paraId="3B081CEE" w14:textId="324EA965" w:rsidR="00314345" w:rsidRDefault="00BD78CA" w:rsidP="00335864">
      <w:pPr>
        <w:pStyle w:val="Heading4"/>
      </w:pPr>
      <w:bookmarkStart w:id="135" w:name="_dep:_unspecified_dependency"/>
      <w:bookmarkStart w:id="136" w:name="_Toc176509756"/>
      <w:bookmarkEnd w:id="135"/>
      <w:r>
        <w:lastRenderedPageBreak/>
        <w:t>dep: unspecified dependency</w:t>
      </w:r>
      <w:bookmarkEnd w:id="136"/>
    </w:p>
    <w:p w14:paraId="3B081CF1" w14:textId="65131634" w:rsidR="00314345" w:rsidRDefault="00BD78CA">
      <w:r>
        <w:t xml:space="preserve">Povezava do univerzalnih smernic za relacijo </w:t>
      </w:r>
      <w:r w:rsidRPr="007F0D6C">
        <w:rPr>
          <w:rStyle w:val="UDTagChar"/>
        </w:rPr>
        <w:t>dep</w:t>
      </w:r>
      <w:r>
        <w:t xml:space="preserve">: </w:t>
      </w:r>
      <w:hyperlink r:id="rId355" w:history="1">
        <w:r w:rsidR="00151AD1" w:rsidRPr="000F084C">
          <w:rPr>
            <w:rStyle w:val="Hyperlink"/>
          </w:rPr>
          <w:t>https://universaldependencies.org/u/dep/dep.html</w:t>
        </w:r>
      </w:hyperlink>
      <w:r>
        <w:t xml:space="preserve"> </w:t>
      </w:r>
    </w:p>
    <w:p w14:paraId="3B081CF2" w14:textId="77777777" w:rsidR="00314345" w:rsidRDefault="00314345"/>
    <w:p w14:paraId="3B081CF3" w14:textId="77777777" w:rsidR="00314345" w:rsidRDefault="00BD78CA">
      <w:r>
        <w:rPr>
          <w:b/>
        </w:rPr>
        <w:t>Izpeljane smernice za slovenščino</w:t>
      </w:r>
      <w:r>
        <w:t>:</w:t>
      </w:r>
    </w:p>
    <w:p w14:paraId="4E15A219" w14:textId="4309E055" w:rsidR="00151AD1" w:rsidRDefault="002F7712">
      <w:pPr>
        <w:widowControl w:val="0"/>
      </w:pPr>
      <w:r>
        <w:t>Relacijo</w:t>
      </w:r>
      <w:r w:rsidR="00151AD1">
        <w:t xml:space="preserve"> </w:t>
      </w:r>
      <w:r w:rsidR="00151AD1">
        <w:rPr>
          <w:rFonts w:ascii="Courier New" w:eastAsia="Courier New" w:hAnsi="Courier New" w:cs="Courier New"/>
          <w:b/>
        </w:rPr>
        <w:t xml:space="preserve">dep </w:t>
      </w:r>
      <w:r w:rsidR="00151AD1">
        <w:t>uporabljamo za obrobne skladenjske pojave, ki jim je</w:t>
      </w:r>
      <w:r w:rsidR="00151AD1">
        <w:rPr>
          <w:b/>
        </w:rPr>
        <w:t xml:space="preserve"> nemogoče pripisati katerokoli drugo povezavo</w:t>
      </w:r>
      <w:r w:rsidR="00151AD1">
        <w:t xml:space="preserve">, denimo za označevanje skladenjskih pojavov, ki so posledica tehničnih pomanjkljivosti besedila. </w:t>
      </w:r>
      <w:r w:rsidR="00F02257">
        <w:t xml:space="preserve"> </w:t>
      </w:r>
      <w:r w:rsidR="00151AD1">
        <w:t xml:space="preserve">V trenutni različici </w:t>
      </w:r>
      <w:r w:rsidR="00C30BC1">
        <w:t>drevesnice SSJ-UD</w:t>
      </w:r>
      <w:r w:rsidR="00151AD1">
        <w:t xml:space="preserve"> je zaradi sistemskih omejitev (nedovoljene izjeme pri evalvaciji) denimo pripisana nestandardnim oblikam pomožnika, </w:t>
      </w:r>
      <w:r w:rsidR="00F02257">
        <w:t xml:space="preserve">ostankom </w:t>
      </w:r>
      <w:r w:rsidR="00151AD1">
        <w:t>oštevilčen</w:t>
      </w:r>
      <w:r w:rsidR="00F02257">
        <w:t>ih</w:t>
      </w:r>
      <w:r w:rsidR="00151AD1">
        <w:t xml:space="preserve"> strani na začetku povedi ipd.</w:t>
      </w:r>
    </w:p>
    <w:p w14:paraId="4D1AFDD0" w14:textId="3BD4C279" w:rsidR="00E07697" w:rsidRDefault="00E07697">
      <w:pPr>
        <w:widowControl w:val="0"/>
        <w:rPr>
          <w:i/>
        </w:rPr>
      </w:pPr>
      <w:r>
        <w:rPr>
          <w:i/>
          <w:noProof/>
        </w:rPr>
        <w:drawing>
          <wp:inline distT="0" distB="0" distL="0" distR="0" wp14:anchorId="6C35605D" wp14:editId="522DF2DC">
            <wp:extent cx="5733415" cy="1516380"/>
            <wp:effectExtent l="0" t="0" r="63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8F0FAE4.tmp"/>
                    <pic:cNvPicPr/>
                  </pic:nvPicPr>
                  <pic:blipFill>
                    <a:blip r:embed="rId356">
                      <a:extLst>
                        <a:ext uri="{28A0092B-C50C-407E-A947-70E740481C1C}">
                          <a14:useLocalDpi xmlns:a14="http://schemas.microsoft.com/office/drawing/2010/main" val="0"/>
                        </a:ext>
                      </a:extLst>
                    </a:blip>
                    <a:stretch>
                      <a:fillRect/>
                    </a:stretch>
                  </pic:blipFill>
                  <pic:spPr>
                    <a:xfrm>
                      <a:off x="0" y="0"/>
                      <a:ext cx="5733415" cy="1516380"/>
                    </a:xfrm>
                    <a:prstGeom prst="rect">
                      <a:avLst/>
                    </a:prstGeom>
                  </pic:spPr>
                </pic:pic>
              </a:graphicData>
            </a:graphic>
          </wp:inline>
        </w:drawing>
      </w:r>
    </w:p>
    <w:p w14:paraId="38B472B1" w14:textId="0216F368" w:rsidR="00151AD1" w:rsidRPr="003D306B" w:rsidRDefault="00151AD1" w:rsidP="00EB00CF">
      <w:pPr>
        <w:pStyle w:val="Skritiprimeri"/>
      </w:pPr>
      <w:r w:rsidRPr="003D306B">
        <w:t>Tip menda misl,</w:t>
      </w:r>
      <w:r w:rsidRPr="003D306B">
        <w:tab/>
      </w:r>
      <w:r w:rsidR="00F02257" w:rsidRPr="003D306B">
        <w:t xml:space="preserve">dam </w:t>
      </w:r>
      <w:r w:rsidRPr="003D306B">
        <w:t>začel mlatit psa s palco</w:t>
      </w:r>
      <w:r w:rsidR="00F02257" w:rsidRPr="003D306B">
        <w:t xml:space="preserve"> ///</w:t>
      </w:r>
      <w:r w:rsidRPr="003D306B">
        <w:t xml:space="preserve"> 19 Institucija je za Mary Douglas sprejetje določenega miselnega sloga</w:t>
      </w:r>
    </w:p>
    <w:p w14:paraId="5EB7B1FB" w14:textId="77777777" w:rsidR="00F02257" w:rsidRDefault="00F02257" w:rsidP="00F02257">
      <w:r>
        <w:rPr>
          <w:b/>
        </w:rPr>
        <w:t xml:space="preserve">Koristne povezave: </w:t>
      </w:r>
    </w:p>
    <w:p w14:paraId="4833C765" w14:textId="3E4F0796" w:rsidR="00F02257" w:rsidRDefault="004204D5" w:rsidP="00F22EEB">
      <w:pPr>
        <w:widowControl w:val="0"/>
        <w:numPr>
          <w:ilvl w:val="0"/>
          <w:numId w:val="6"/>
        </w:numPr>
        <w:spacing w:after="0"/>
        <w:ind w:left="714" w:hanging="357"/>
      </w:pPr>
      <w:hyperlink r:id="rId357">
        <w:r w:rsidR="00F02257" w:rsidRPr="00421CE0">
          <w:rPr>
            <w:rStyle w:val="Hyperlink"/>
          </w:rPr>
          <w:t>uporabne statistike</w:t>
        </w:r>
      </w:hyperlink>
      <w:r w:rsidR="00F02257">
        <w:t xml:space="preserve"> </w:t>
      </w:r>
      <w:r w:rsidR="00A30E22">
        <w:t>o relaciji</w:t>
      </w:r>
      <w:r w:rsidR="00F02257">
        <w:t xml:space="preserve"> </w:t>
      </w:r>
      <w:r w:rsidR="00F02257">
        <w:rPr>
          <w:rStyle w:val="UDTagChar"/>
        </w:rPr>
        <w:t>dep</w:t>
      </w:r>
      <w:r w:rsidR="00F02257">
        <w:t xml:space="preserve"> v korpusu SSJ-UD</w:t>
      </w:r>
    </w:p>
    <w:p w14:paraId="05754609" w14:textId="5663094C" w:rsidR="00F02257" w:rsidRDefault="004204D5" w:rsidP="00F22EEB">
      <w:pPr>
        <w:widowControl w:val="0"/>
        <w:numPr>
          <w:ilvl w:val="0"/>
          <w:numId w:val="6"/>
        </w:numPr>
        <w:spacing w:after="0"/>
        <w:ind w:left="714" w:hanging="357"/>
      </w:pPr>
      <w:hyperlink r:id="rId358" w:history="1">
        <w:r w:rsidR="00F02257" w:rsidRPr="00A861FD">
          <w:rPr>
            <w:rStyle w:val="Hyperlink"/>
          </w:rPr>
          <w:t>vse pojavnice</w:t>
        </w:r>
      </w:hyperlink>
      <w:r w:rsidR="00F02257">
        <w:t xml:space="preserve"> z oznako </w:t>
      </w:r>
      <w:r w:rsidR="00F02257">
        <w:rPr>
          <w:rStyle w:val="UDTagChar"/>
        </w:rPr>
        <w:t>dep</w:t>
      </w:r>
      <w:r w:rsidR="00F02257">
        <w:t xml:space="preserve"> </w:t>
      </w:r>
      <w:r w:rsidR="00403221">
        <w:t>v korpusu SSJ-UD/SUK v konkordančniku noSketchEngine</w:t>
      </w:r>
    </w:p>
    <w:p w14:paraId="50A236EF" w14:textId="797F76E6" w:rsidR="00D4359E" w:rsidRDefault="004204D5" w:rsidP="00D4359E">
      <w:pPr>
        <w:widowControl w:val="0"/>
        <w:numPr>
          <w:ilvl w:val="0"/>
          <w:numId w:val="6"/>
        </w:numPr>
        <w:spacing w:after="0"/>
        <w:ind w:left="714" w:hanging="357"/>
      </w:pPr>
      <w:hyperlink r:id="rId359" w:history="1">
        <w:r w:rsidR="00D4359E" w:rsidRPr="00A861FD">
          <w:rPr>
            <w:rStyle w:val="Hyperlink"/>
          </w:rPr>
          <w:t>vse pojavnice</w:t>
        </w:r>
      </w:hyperlink>
      <w:r w:rsidR="00D4359E">
        <w:t xml:space="preserve"> z oznako </w:t>
      </w:r>
      <w:r w:rsidR="00D4359E">
        <w:rPr>
          <w:rStyle w:val="UDTagChar"/>
        </w:rPr>
        <w:t>dep</w:t>
      </w:r>
      <w:r w:rsidR="00D4359E">
        <w:t xml:space="preserve"> v korpusu SSJ-UD v orodju Drevesnik</w:t>
      </w:r>
    </w:p>
    <w:p w14:paraId="5468B32D" w14:textId="2AE91BA9"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360" w:history="1">
        <w:r w:rsidR="008B0D0C" w:rsidRPr="008B0D0C">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dep</w:t>
      </w:r>
      <w:r w:rsidR="008B0D0C" w:rsidRPr="008B0D0C">
        <w:rPr>
          <w:rFonts w:ascii="Open Sans" w:eastAsia="MS Mincho" w:hAnsi="Open Sans" w:cs="Times New Roman"/>
        </w:rPr>
        <w:t xml:space="preserve"> v korpusu SSJ-UD v orodju Grew-match</w:t>
      </w:r>
    </w:p>
    <w:p w14:paraId="03EA1604" w14:textId="77777777" w:rsidR="00F02257" w:rsidRDefault="00F02257">
      <w:pPr>
        <w:spacing w:line="264" w:lineRule="auto"/>
        <w:rPr>
          <w:rFonts w:asciiTheme="majorHAnsi" w:eastAsiaTheme="majorEastAsia" w:hAnsiTheme="majorHAnsi" w:cstheme="majorBidi"/>
          <w:b/>
          <w:sz w:val="22"/>
          <w:szCs w:val="22"/>
        </w:rPr>
      </w:pPr>
      <w:bookmarkStart w:id="137" w:name="_2af73s6shjy" w:colFirst="0" w:colLast="0"/>
      <w:bookmarkStart w:id="138" w:name="_i1t9zyt9y8fq" w:colFirst="0" w:colLast="0"/>
      <w:bookmarkEnd w:id="137"/>
      <w:bookmarkEnd w:id="138"/>
      <w:r>
        <w:br w:type="page"/>
      </w:r>
    </w:p>
    <w:p w14:paraId="3B081D12" w14:textId="56F2191F" w:rsidR="00314345" w:rsidRDefault="00BD78CA" w:rsidP="00335864">
      <w:pPr>
        <w:pStyle w:val="Heading4"/>
      </w:pPr>
      <w:bookmarkStart w:id="139" w:name="_det:_determiner_1"/>
      <w:bookmarkStart w:id="140" w:name="_Toc176509757"/>
      <w:bookmarkEnd w:id="139"/>
      <w:r>
        <w:lastRenderedPageBreak/>
        <w:t>det: determiner</w:t>
      </w:r>
      <w:bookmarkEnd w:id="140"/>
    </w:p>
    <w:p w14:paraId="3B081D15" w14:textId="0BDC0F1F" w:rsidR="00314345" w:rsidRDefault="00BD78CA">
      <w:r>
        <w:t xml:space="preserve">Povezava do univerzalnih smernic za relacijo </w:t>
      </w:r>
      <w:r w:rsidRPr="007F0D6C">
        <w:rPr>
          <w:rStyle w:val="UDTagChar"/>
        </w:rPr>
        <w:t>det</w:t>
      </w:r>
      <w:r>
        <w:t xml:space="preserve">: </w:t>
      </w:r>
      <w:hyperlink r:id="rId361">
        <w:r>
          <w:rPr>
            <w:color w:val="1155CC"/>
            <w:u w:val="single"/>
          </w:rPr>
          <w:t>https://universaldependencies.org/u/dep/det.html</w:t>
        </w:r>
      </w:hyperlink>
      <w:r>
        <w:t xml:space="preserve">  </w:t>
      </w:r>
    </w:p>
    <w:p w14:paraId="3B081D16" w14:textId="77777777" w:rsidR="00314345" w:rsidRDefault="00314345"/>
    <w:p w14:paraId="3B081D17" w14:textId="77777777" w:rsidR="00314345" w:rsidRDefault="00BD78CA">
      <w:r>
        <w:rPr>
          <w:b/>
        </w:rPr>
        <w:t>Izpeljane smernice za slovenščino</w:t>
      </w:r>
      <w:r>
        <w:t>:</w:t>
      </w:r>
    </w:p>
    <w:p w14:paraId="01E7B149" w14:textId="77777777" w:rsidR="007261DF" w:rsidRDefault="002F7712" w:rsidP="007261DF">
      <w:pPr>
        <w:widowControl w:val="0"/>
      </w:pPr>
      <w:r>
        <w:t>Relacija</w:t>
      </w:r>
      <w:r w:rsidR="00BE14D5">
        <w:t xml:space="preserve"> </w:t>
      </w:r>
      <w:r w:rsidR="00BE14D5">
        <w:rPr>
          <w:rFonts w:ascii="Courier New" w:eastAsia="Courier New" w:hAnsi="Courier New" w:cs="Courier New"/>
          <w:b/>
        </w:rPr>
        <w:t xml:space="preserve">det </w:t>
      </w:r>
      <w:r w:rsidR="00BE14D5">
        <w:t xml:space="preserve">označuje </w:t>
      </w:r>
      <w:r>
        <w:t>razmerje</w:t>
      </w:r>
      <w:r w:rsidR="00BE14D5">
        <w:t xml:space="preserve"> med samostalniškim jedrom in njegovim </w:t>
      </w:r>
      <w:r w:rsidR="00BE14D5">
        <w:rPr>
          <w:b/>
        </w:rPr>
        <w:t>določilnikom</w:t>
      </w:r>
      <w:r w:rsidR="00BE14D5">
        <w:t xml:space="preserve">. Določilniki so zaimkovne ali prislovne besede, ki modificirajo samostalnike ali samostalniške zveze tako, da izražajo njeno referenco v kontekstu </w:t>
      </w:r>
      <w:r w:rsidR="000A26E9">
        <w:t xml:space="preserve">– </w:t>
      </w:r>
      <w:r w:rsidR="00BE14D5">
        <w:t>povedo, ali se samostalnik nanaša na določen ali nedoločen element neke skupine, na bližnji ali oddaljeni element, na element, ki pripada določeni osebi ali stvari, na njegovo določeno število ali količino ipd.</w:t>
      </w:r>
      <w:r w:rsidR="007261DF">
        <w:t xml:space="preserve"> </w:t>
      </w:r>
    </w:p>
    <w:p w14:paraId="32BDF518" w14:textId="00071408" w:rsidR="007261DF" w:rsidRDefault="007261DF" w:rsidP="007261DF">
      <w:pPr>
        <w:widowControl w:val="0"/>
      </w:pPr>
      <w:r>
        <w:t xml:space="preserve">V </w:t>
      </w:r>
      <w:r w:rsidR="002D713B">
        <w:t xml:space="preserve">slovenskih korpusih UD so s to relacijo trenutno označene </w:t>
      </w:r>
      <w:r w:rsidR="006D5C89">
        <w:t>spodaj navedene besede</w:t>
      </w:r>
      <w:r>
        <w:t>, a le kadar se pojavljajo</w:t>
      </w:r>
      <w:r>
        <w:rPr>
          <w:b/>
        </w:rPr>
        <w:t xml:space="preserve"> v vlogi levega določila</w:t>
      </w:r>
      <w:r>
        <w:t xml:space="preserve"> (stojijo pred samostalniško zvezo).</w:t>
      </w:r>
      <w:r w:rsidR="006D5C89">
        <w:t xml:space="preserve"> Za seznam drugih možnih zaimkovnih ali prislovnih določilnikov glej tudi poglavje o besedni vrsti </w:t>
      </w:r>
      <w:hyperlink w:anchor="_DET:_determiner" w:history="1">
        <w:r w:rsidR="006D5C89" w:rsidRPr="006D5C89">
          <w:rPr>
            <w:rStyle w:val="Hyperlink"/>
          </w:rPr>
          <w:t>DET</w:t>
        </w:r>
      </w:hyperlink>
      <w:r w:rsidR="006D5C89">
        <w:t>.</w:t>
      </w:r>
    </w:p>
    <w:p w14:paraId="3E2D6E78" w14:textId="1028679E" w:rsidR="00381B43" w:rsidRDefault="00381B43" w:rsidP="007261DF">
      <w:pPr>
        <w:widowControl w:val="0"/>
      </w:pPr>
    </w:p>
    <w:p w14:paraId="2322EA17" w14:textId="69EA3A1D" w:rsidR="00381B43" w:rsidRDefault="00316275" w:rsidP="00381B43">
      <w:pPr>
        <w:pStyle w:val="Listofexamples"/>
      </w:pPr>
      <w:r>
        <w:rPr>
          <w:i w:val="0"/>
        </w:rPr>
        <w:t xml:space="preserve">zaimkovni </w:t>
      </w:r>
      <w:hyperlink w:anchor="_DET:_determiner" w:history="1">
        <w:r w:rsidR="00381B43" w:rsidRPr="00381B43">
          <w:rPr>
            <w:rStyle w:val="Hyperlink"/>
            <w:i w:val="0"/>
          </w:rPr>
          <w:t>DET</w:t>
        </w:r>
      </w:hyperlink>
      <w:r>
        <w:rPr>
          <w:i w:val="0"/>
        </w:rPr>
        <w:t>:</w:t>
      </w:r>
      <w:r w:rsidR="00381B43">
        <w:rPr>
          <w:i w:val="0"/>
        </w:rPr>
        <w:t xml:space="preserve"> </w:t>
      </w:r>
      <w:r w:rsidR="00381B43">
        <w:t>enak,</w:t>
      </w:r>
      <w:r w:rsidR="001450EC">
        <w:t xml:space="preserve"> </w:t>
      </w:r>
      <w:r w:rsidR="00FF2B82" w:rsidRPr="00FF2B82">
        <w:rPr>
          <w:color w:val="000000" w:themeColor="text1"/>
        </w:rPr>
        <w:t>en</w:t>
      </w:r>
      <w:r w:rsidR="00616172">
        <w:t xml:space="preserve">, </w:t>
      </w:r>
      <w:r w:rsidR="00381B43">
        <w:t>isti, kak,</w:t>
      </w:r>
      <w:r w:rsidR="001450EC">
        <w:t xml:space="preserve"> </w:t>
      </w:r>
      <w:r w:rsidR="00381B43">
        <w:t>kakršen, kakršenkoli,</w:t>
      </w:r>
      <w:r w:rsidR="001450EC">
        <w:t xml:space="preserve"> </w:t>
      </w:r>
      <w:r w:rsidR="00381B43">
        <w:t>kakšen, kateri, katerikoli,</w:t>
      </w:r>
      <w:r w:rsidR="001450EC">
        <w:t xml:space="preserve"> </w:t>
      </w:r>
      <w:r w:rsidR="00381B43">
        <w:t>kolikšen,</w:t>
      </w:r>
      <w:r w:rsidR="001450EC">
        <w:t xml:space="preserve"> </w:t>
      </w:r>
      <w:r w:rsidR="00381B43">
        <w:t>malokateri, marsikakšen, marsikateri,</w:t>
      </w:r>
      <w:r w:rsidR="002D713B">
        <w:t xml:space="preserve"> </w:t>
      </w:r>
      <w:r w:rsidR="00381B43">
        <w:t>mnog,</w:t>
      </w:r>
      <w:r w:rsidR="00260951">
        <w:t xml:space="preserve"> </w:t>
      </w:r>
      <w:r w:rsidR="00381B43">
        <w:t>moj, najin, naš, nek, nekaj, nekak,</w:t>
      </w:r>
      <w:r w:rsidR="00260951">
        <w:t xml:space="preserve"> </w:t>
      </w:r>
      <w:r w:rsidR="00381B43">
        <w:t>nekakšen, nekateri, neki,</w:t>
      </w:r>
      <w:r w:rsidR="00260951">
        <w:t xml:space="preserve"> </w:t>
      </w:r>
      <w:r w:rsidR="00381B43">
        <w:t>nikakršen,</w:t>
      </w:r>
      <w:r w:rsidR="00260951">
        <w:t xml:space="preserve"> </w:t>
      </w:r>
      <w:r w:rsidR="00381B43">
        <w:t>nič, njegov, njen,</w:t>
      </w:r>
      <w:r w:rsidR="00260951">
        <w:t xml:space="preserve"> </w:t>
      </w:r>
      <w:r w:rsidR="00381B43">
        <w:t>njihov, njun, noben, oba,</w:t>
      </w:r>
      <w:r w:rsidR="005B0381">
        <w:t xml:space="preserve"> </w:t>
      </w:r>
      <w:r w:rsidR="009C681B" w:rsidRPr="009C681B">
        <w:rPr>
          <w:color w:val="000000" w:themeColor="text1"/>
        </w:rPr>
        <w:t>obadva,</w:t>
      </w:r>
      <w:r w:rsidR="00381B43">
        <w:t xml:space="preserve"> oboj,</w:t>
      </w:r>
      <w:r w:rsidR="00260951">
        <w:t xml:space="preserve"> </w:t>
      </w:r>
      <w:r w:rsidR="00381B43">
        <w:t xml:space="preserve">oni, </w:t>
      </w:r>
      <w:r w:rsidR="009C681B" w:rsidRPr="009C681B">
        <w:rPr>
          <w:color w:val="000000" w:themeColor="text1"/>
        </w:rPr>
        <w:t xml:space="preserve">ovi, </w:t>
      </w:r>
      <w:r w:rsidR="00381B43">
        <w:t>premnog, prenekateri,</w:t>
      </w:r>
      <w:r w:rsidR="00260951">
        <w:t xml:space="preserve"> </w:t>
      </w:r>
      <w:r w:rsidR="00381B43">
        <w:t xml:space="preserve">svoj, </w:t>
      </w:r>
      <w:r w:rsidR="00FF2B82" w:rsidRPr="00FF2B82">
        <w:rPr>
          <w:color w:val="000000" w:themeColor="text1"/>
        </w:rPr>
        <w:t>ta</w:t>
      </w:r>
      <w:r w:rsidR="00381B43">
        <w:t>,</w:t>
      </w:r>
      <w:r w:rsidR="00260951">
        <w:t xml:space="preserve"> </w:t>
      </w:r>
      <w:r w:rsidR="00381B43">
        <w:t>tak,</w:t>
      </w:r>
      <w:r w:rsidR="00260951">
        <w:t xml:space="preserve"> </w:t>
      </w:r>
      <w:r w:rsidR="009C681B" w:rsidRPr="009C681B">
        <w:rPr>
          <w:color w:val="000000" w:themeColor="text1"/>
        </w:rPr>
        <w:t xml:space="preserve">takle, </w:t>
      </w:r>
      <w:r w:rsidR="00381B43">
        <w:t>takšen,</w:t>
      </w:r>
      <w:r w:rsidR="00260951">
        <w:t xml:space="preserve"> </w:t>
      </w:r>
      <w:r w:rsidR="00381B43">
        <w:t>tale,</w:t>
      </w:r>
      <w:r w:rsidR="00260951">
        <w:t xml:space="preserve"> </w:t>
      </w:r>
      <w:r w:rsidR="00381B43">
        <w:t>tisti,</w:t>
      </w:r>
      <w:r w:rsidR="00260951">
        <w:t xml:space="preserve"> </w:t>
      </w:r>
      <w:r w:rsidR="00381B43">
        <w:t>tolik,</w:t>
      </w:r>
      <w:r w:rsidR="00260951">
        <w:t xml:space="preserve"> </w:t>
      </w:r>
      <w:r w:rsidR="00381B43">
        <w:t>tolikšen,</w:t>
      </w:r>
      <w:r w:rsidR="002D57E4">
        <w:t xml:space="preserve"> </w:t>
      </w:r>
      <w:r w:rsidR="009C681B" w:rsidRPr="009C681B">
        <w:rPr>
          <w:color w:val="000000" w:themeColor="text1"/>
        </w:rPr>
        <w:t>toti,</w:t>
      </w:r>
      <w:r w:rsidR="00381B43">
        <w:t xml:space="preserve"> tvoj, un, vajin, vaš, ves, vsak,</w:t>
      </w:r>
      <w:r w:rsidR="002D57E4">
        <w:t xml:space="preserve"> </w:t>
      </w:r>
      <w:r w:rsidR="00381B43">
        <w:t>vsakršen, čigar</w:t>
      </w:r>
      <w:r w:rsidR="006D5C89">
        <w:t xml:space="preserve">, </w:t>
      </w:r>
      <w:r w:rsidR="00381B43">
        <w:t>čigav</w:t>
      </w:r>
    </w:p>
    <w:p w14:paraId="0D7B2ECE" w14:textId="033CB107" w:rsidR="00381B43" w:rsidRDefault="00316275" w:rsidP="00381B43">
      <w:pPr>
        <w:pStyle w:val="Listofexamples"/>
      </w:pPr>
      <w:r>
        <w:rPr>
          <w:i w:val="0"/>
        </w:rPr>
        <w:t xml:space="preserve">prislovni </w:t>
      </w:r>
      <w:hyperlink w:anchor="_DET:_determiner" w:history="1">
        <w:r w:rsidRPr="00381B43">
          <w:rPr>
            <w:rStyle w:val="Hyperlink"/>
            <w:i w:val="0"/>
          </w:rPr>
          <w:t>DET</w:t>
        </w:r>
      </w:hyperlink>
      <w:r>
        <w:rPr>
          <w:i w:val="0"/>
        </w:rPr>
        <w:t xml:space="preserve">: </w:t>
      </w:r>
      <w:r w:rsidR="00381B43">
        <w:t>dosti, dovolj,</w:t>
      </w:r>
      <w:r w:rsidR="002D57E4">
        <w:t xml:space="preserve"> </w:t>
      </w:r>
      <w:r w:rsidR="00381B43">
        <w:t>koliko,</w:t>
      </w:r>
      <w:r w:rsidR="005B0381">
        <w:t xml:space="preserve"> </w:t>
      </w:r>
      <w:r w:rsidR="009C681B" w:rsidRPr="009C681B">
        <w:rPr>
          <w:color w:val="000000" w:themeColor="text1"/>
        </w:rPr>
        <w:t>majčkeno, malce,</w:t>
      </w:r>
      <w:r w:rsidR="00381B43">
        <w:t xml:space="preserve"> malo, manj, mnogo, največ, nekaj, nešteto,</w:t>
      </w:r>
      <w:r w:rsidR="002D57E4">
        <w:t xml:space="preserve"> </w:t>
      </w:r>
      <w:r w:rsidR="00381B43">
        <w:t>ogromno,</w:t>
      </w:r>
      <w:r w:rsidR="005B0381">
        <w:t xml:space="preserve"> </w:t>
      </w:r>
      <w:r w:rsidR="009C681B" w:rsidRPr="009C681B">
        <w:rPr>
          <w:color w:val="000000" w:themeColor="text1"/>
        </w:rPr>
        <w:t>obilo</w:t>
      </w:r>
      <w:r w:rsidR="005B0381">
        <w:t>,</w:t>
      </w:r>
      <w:r w:rsidR="00381B43">
        <w:t xml:space="preserve"> par, pol,</w:t>
      </w:r>
      <w:r w:rsidR="00436FB1">
        <w:t xml:space="preserve"> </w:t>
      </w:r>
      <w:r w:rsidR="00381B43">
        <w:t xml:space="preserve">preveč, toliko, veliko, več, četrt, čimveč, </w:t>
      </w:r>
      <w:r w:rsidR="009C681B" w:rsidRPr="009C681B">
        <w:rPr>
          <w:color w:val="000000" w:themeColor="text1"/>
        </w:rPr>
        <w:t>kaj</w:t>
      </w:r>
    </w:p>
    <w:p w14:paraId="3C9B0BDD" w14:textId="77777777" w:rsidR="00381B43" w:rsidRDefault="00381B43" w:rsidP="007261DF">
      <w:pPr>
        <w:widowControl w:val="0"/>
      </w:pPr>
    </w:p>
    <w:p w14:paraId="254E6733" w14:textId="3088F99D" w:rsidR="00BE14D5" w:rsidRDefault="000A26E9">
      <w:pPr>
        <w:widowControl w:val="0"/>
      </w:pPr>
      <w:r>
        <w:rPr>
          <w:noProof/>
        </w:rPr>
        <w:drawing>
          <wp:inline distT="0" distB="0" distL="0" distR="0" wp14:anchorId="77D19ABE" wp14:editId="0D69D041">
            <wp:extent cx="5733415" cy="136017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8F08310.tmp"/>
                    <pic:cNvPicPr/>
                  </pic:nvPicPr>
                  <pic:blipFill>
                    <a:blip r:embed="rId362">
                      <a:extLst>
                        <a:ext uri="{28A0092B-C50C-407E-A947-70E740481C1C}">
                          <a14:useLocalDpi xmlns:a14="http://schemas.microsoft.com/office/drawing/2010/main" val="0"/>
                        </a:ext>
                      </a:extLst>
                    </a:blip>
                    <a:stretch>
                      <a:fillRect/>
                    </a:stretch>
                  </pic:blipFill>
                  <pic:spPr>
                    <a:xfrm>
                      <a:off x="0" y="0"/>
                      <a:ext cx="5733415" cy="1360170"/>
                    </a:xfrm>
                    <a:prstGeom prst="rect">
                      <a:avLst/>
                    </a:prstGeom>
                  </pic:spPr>
                </pic:pic>
              </a:graphicData>
            </a:graphic>
          </wp:inline>
        </w:drawing>
      </w:r>
    </w:p>
    <w:p w14:paraId="11DCC971" w14:textId="6ED0801C" w:rsidR="007261DF" w:rsidRPr="003D306B" w:rsidRDefault="003D306B">
      <w:pPr>
        <w:widowControl w:val="0"/>
        <w:rPr>
          <w:color w:val="FFFFFF" w:themeColor="background1"/>
          <w:sz w:val="2"/>
          <w:szCs w:val="2"/>
        </w:rPr>
      </w:pPr>
      <w:bookmarkStart w:id="141" w:name="_Hlk173250991"/>
      <w:r w:rsidRPr="003D306B">
        <w:rPr>
          <w:color w:val="FFFFFF" w:themeColor="background1"/>
          <w:sz w:val="2"/>
          <w:szCs w:val="2"/>
        </w:rPr>
        <w:t>Definitivno je odločitev unije za širitev naš velik zaveznik . /// Ali ima center veliko dela spričo tako hudih medvrstniških obračunavanj ?</w:t>
      </w:r>
    </w:p>
    <w:bookmarkEnd w:id="141"/>
    <w:p w14:paraId="53B9CA14" w14:textId="43C686DF" w:rsidR="00616172" w:rsidRPr="005C1098" w:rsidRDefault="00616172" w:rsidP="00616172">
      <w:pPr>
        <w:widowControl w:val="0"/>
        <w:rPr>
          <w:u w:val="single"/>
        </w:rPr>
      </w:pPr>
      <w:r w:rsidRPr="005C1098">
        <w:rPr>
          <w:u w:val="single"/>
        </w:rPr>
        <w:t>[</w:t>
      </w:r>
      <w:r w:rsidR="001879F0">
        <w:rPr>
          <w:u w:val="single"/>
        </w:rPr>
        <w:t>N</w:t>
      </w:r>
      <w:r>
        <w:rPr>
          <w:u w:val="single"/>
        </w:rPr>
        <w:t>edoločni člen</w:t>
      </w:r>
      <w:r w:rsidR="00922A6E">
        <w:rPr>
          <w:u w:val="single"/>
        </w:rPr>
        <w:t xml:space="preserve"> </w:t>
      </w:r>
      <w:r w:rsidR="00922A6E">
        <w:rPr>
          <w:i/>
          <w:u w:val="single"/>
        </w:rPr>
        <w:t>en</w:t>
      </w:r>
      <w:r w:rsidRPr="005C1098">
        <w:rPr>
          <w:u w:val="single"/>
        </w:rPr>
        <w:t>]</w:t>
      </w:r>
    </w:p>
    <w:p w14:paraId="50645611" w14:textId="77777777" w:rsidR="00FF2B82" w:rsidRPr="00FF2B82" w:rsidRDefault="00FF2B82" w:rsidP="00EC1518">
      <w:pPr>
        <w:widowControl w:val="0"/>
        <w:rPr>
          <w:color w:val="000000" w:themeColor="text1"/>
        </w:rPr>
      </w:pPr>
      <w:r w:rsidRPr="00FF2B82">
        <w:rPr>
          <w:color w:val="000000" w:themeColor="text1"/>
        </w:rPr>
        <w:t xml:space="preserve">Z relacijo </w:t>
      </w:r>
      <w:r w:rsidRPr="00FF2B82">
        <w:rPr>
          <w:i/>
          <w:color w:val="000000" w:themeColor="text1"/>
        </w:rPr>
        <w:t xml:space="preserve">det </w:t>
      </w:r>
      <w:r w:rsidRPr="00FF2B82">
        <w:rPr>
          <w:color w:val="000000" w:themeColor="text1"/>
        </w:rPr>
        <w:t xml:space="preserve">in besedno vrsto </w:t>
      </w:r>
      <w:hyperlink w:anchor="_DET:_determiner" w:history="1">
        <w:r w:rsidR="00EC1518" w:rsidRPr="00EC1518">
          <w:rPr>
            <w:rStyle w:val="Hyperlink"/>
          </w:rPr>
          <w:t>DET</w:t>
        </w:r>
      </w:hyperlink>
      <w:r w:rsidRPr="00FF2B82">
        <w:rPr>
          <w:color w:val="000000" w:themeColor="text1"/>
        </w:rPr>
        <w:t xml:space="preserve"> označujemo tudi rabo zaimkovnega števnika </w:t>
      </w:r>
      <w:r w:rsidRPr="00FF2B82">
        <w:rPr>
          <w:b/>
          <w:i/>
          <w:color w:val="000000" w:themeColor="text1"/>
        </w:rPr>
        <w:t xml:space="preserve">en </w:t>
      </w:r>
      <w:r w:rsidRPr="00FF2B82">
        <w:rPr>
          <w:b/>
          <w:color w:val="000000" w:themeColor="text1"/>
        </w:rPr>
        <w:t>v vlogi nedoločnega člena</w:t>
      </w:r>
      <w:r w:rsidRPr="00FF2B82">
        <w:rPr>
          <w:color w:val="000000" w:themeColor="text1"/>
        </w:rPr>
        <w:t xml:space="preserve">, ki ima podobno skladenjsko-pomensko vlogo kot zaimek </w:t>
      </w:r>
      <w:r w:rsidRPr="00FF2B82">
        <w:rPr>
          <w:i/>
          <w:color w:val="000000" w:themeColor="text1"/>
        </w:rPr>
        <w:t xml:space="preserve">nek </w:t>
      </w:r>
      <w:r w:rsidRPr="00FF2B82">
        <w:rPr>
          <w:color w:val="000000" w:themeColor="text1"/>
        </w:rPr>
        <w:t xml:space="preserve">(prvi primer spodaj). V primerih, kjer beseda </w:t>
      </w:r>
      <w:r w:rsidRPr="00FF2B82">
        <w:rPr>
          <w:i/>
          <w:color w:val="000000" w:themeColor="text1"/>
        </w:rPr>
        <w:t xml:space="preserve">en </w:t>
      </w:r>
      <w:r w:rsidRPr="00FF2B82">
        <w:rPr>
          <w:color w:val="000000" w:themeColor="text1"/>
        </w:rPr>
        <w:t xml:space="preserve">nastopa v vlogi dejanskega številčnega določila, ki odgovarja na vprašalnico </w:t>
      </w:r>
      <w:r w:rsidRPr="00FF2B82">
        <w:rPr>
          <w:i/>
          <w:color w:val="000000" w:themeColor="text1"/>
        </w:rPr>
        <w:t xml:space="preserve">Koliko? </w:t>
      </w:r>
      <w:r w:rsidRPr="00FF2B82">
        <w:rPr>
          <w:color w:val="000000" w:themeColor="text1"/>
        </w:rPr>
        <w:t xml:space="preserve">(drugi primer spodaj), jo analiziramo kot vse druge števniške prilastke, tj. z relacijo </w:t>
      </w:r>
      <w:hyperlink w:anchor="_nummod:_numeric_modifier" w:history="1">
        <w:r w:rsidR="00EC1518" w:rsidRPr="00EC1518">
          <w:rPr>
            <w:rStyle w:val="Hyperlink"/>
          </w:rPr>
          <w:t>nummod</w:t>
        </w:r>
      </w:hyperlink>
      <w:r w:rsidRPr="00FF2B82">
        <w:rPr>
          <w:color w:val="000000" w:themeColor="text1"/>
        </w:rPr>
        <w:t xml:space="preserve"> in besedno vrsto </w:t>
      </w:r>
      <w:hyperlink w:anchor="_NUM:_numeral_1" w:history="1">
        <w:r w:rsidR="00EC1518" w:rsidRPr="00EC1518">
          <w:rPr>
            <w:rStyle w:val="Hyperlink"/>
          </w:rPr>
          <w:t>NUM</w:t>
        </w:r>
      </w:hyperlink>
      <w:r w:rsidRPr="00FF2B82">
        <w:rPr>
          <w:color w:val="000000" w:themeColor="text1"/>
        </w:rPr>
        <w:t xml:space="preserve">. </w:t>
      </w:r>
    </w:p>
    <w:p w14:paraId="72AB673C" w14:textId="77777777" w:rsidR="00FF2B82" w:rsidRPr="00FF2B82" w:rsidRDefault="00FF2B82" w:rsidP="00616172">
      <w:pPr>
        <w:widowControl w:val="0"/>
        <w:rPr>
          <w:color w:val="000000" w:themeColor="text1"/>
        </w:rPr>
      </w:pPr>
    </w:p>
    <w:p w14:paraId="2FC837DB" w14:textId="77777777" w:rsidR="00FF2B82" w:rsidRPr="00FF2B82" w:rsidRDefault="00FF2B82" w:rsidP="00616172">
      <w:pPr>
        <w:widowControl w:val="0"/>
        <w:rPr>
          <w:color w:val="000000" w:themeColor="text1"/>
        </w:rPr>
      </w:pPr>
      <w:r w:rsidRPr="00FF2B82">
        <w:rPr>
          <w:noProof/>
          <w:color w:val="000000" w:themeColor="text1"/>
        </w:rPr>
        <w:lastRenderedPageBreak/>
        <w:drawing>
          <wp:inline distT="0" distB="0" distL="0" distR="0" wp14:anchorId="6D4DEB2C" wp14:editId="6143DC83">
            <wp:extent cx="3751618" cy="912455"/>
            <wp:effectExtent l="0" t="0" r="127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3"/>
                    <a:stretch>
                      <a:fillRect/>
                    </a:stretch>
                  </pic:blipFill>
                  <pic:spPr>
                    <a:xfrm>
                      <a:off x="0" y="0"/>
                      <a:ext cx="3797010" cy="923495"/>
                    </a:xfrm>
                    <a:prstGeom prst="rect">
                      <a:avLst/>
                    </a:prstGeom>
                  </pic:spPr>
                </pic:pic>
              </a:graphicData>
            </a:graphic>
          </wp:inline>
        </w:drawing>
      </w:r>
    </w:p>
    <w:p w14:paraId="2801C237" w14:textId="77777777" w:rsidR="00FF2B82" w:rsidRPr="00FF2B82" w:rsidRDefault="00FF2B82" w:rsidP="00616172">
      <w:pPr>
        <w:widowControl w:val="0"/>
        <w:rPr>
          <w:color w:val="000000" w:themeColor="text1"/>
        </w:rPr>
      </w:pPr>
      <w:r w:rsidRPr="00FF2B82">
        <w:rPr>
          <w:color w:val="000000" w:themeColor="text1"/>
        </w:rPr>
        <w:t xml:space="preserve">Raba </w:t>
      </w:r>
      <w:r w:rsidRPr="00FF2B82">
        <w:rPr>
          <w:i/>
          <w:color w:val="000000" w:themeColor="text1"/>
        </w:rPr>
        <w:t xml:space="preserve">en </w:t>
      </w:r>
      <w:r w:rsidRPr="00FF2B82">
        <w:rPr>
          <w:color w:val="000000" w:themeColor="text1"/>
        </w:rPr>
        <w:t xml:space="preserve">v vlogi nedoločnega člena je zlasti pogosta v govorjeni slovenščini, zato je trenutno razlikovanje med določilniško in prilastkovno rabo implementirano zgolj v govorni drevesnici SST, v pisni drevesnici SSJ pa so vse pojavitve besede </w:t>
      </w:r>
      <w:r w:rsidRPr="00FF2B82">
        <w:rPr>
          <w:i/>
          <w:color w:val="000000" w:themeColor="text1"/>
        </w:rPr>
        <w:t xml:space="preserve">en </w:t>
      </w:r>
      <w:r w:rsidRPr="00FF2B82">
        <w:rPr>
          <w:color w:val="000000" w:themeColor="text1"/>
        </w:rPr>
        <w:t>ne glede na pomen trenutno analizirane kot števnik (</w:t>
      </w:r>
      <w:hyperlink w:anchor="_nummod:_numeric_modifier" w:history="1">
        <w:r w:rsidR="00EC1518" w:rsidRPr="00EC1518">
          <w:rPr>
            <w:rStyle w:val="Hyperlink"/>
          </w:rPr>
          <w:t>nummod</w:t>
        </w:r>
      </w:hyperlink>
      <w:r w:rsidRPr="00FF2B82">
        <w:rPr>
          <w:color w:val="000000" w:themeColor="text1"/>
        </w:rPr>
        <w:t xml:space="preserve"> v drugem primeru zgoraj), kar bi v prihodnje veljalo odpraviti. </w:t>
      </w:r>
    </w:p>
    <w:p w14:paraId="712C8366" w14:textId="2C8FE99C" w:rsidR="00616172" w:rsidRPr="001879F0" w:rsidRDefault="00616172" w:rsidP="007261DF">
      <w:pPr>
        <w:widowControl w:val="0"/>
        <w:rPr>
          <w:bCs/>
          <w:color w:val="FFFFFF" w:themeColor="background1"/>
          <w:sz w:val="2"/>
          <w:szCs w:val="2"/>
        </w:rPr>
      </w:pPr>
      <w:r w:rsidRPr="00FE48B1">
        <w:rPr>
          <w:bCs/>
          <w:color w:val="FFFFFF" w:themeColor="background1"/>
          <w:sz w:val="2"/>
          <w:szCs w:val="2"/>
        </w:rPr>
        <w:t xml:space="preserve"> eno roko primemo stopalo /// zdaj ste se dotaknili ene teme ki je letos aktualna</w:t>
      </w:r>
    </w:p>
    <w:p w14:paraId="46590527" w14:textId="269515FE" w:rsidR="00922A6E" w:rsidRPr="005C1098" w:rsidRDefault="00922A6E" w:rsidP="00922A6E">
      <w:pPr>
        <w:widowControl w:val="0"/>
        <w:rPr>
          <w:u w:val="single"/>
        </w:rPr>
      </w:pPr>
      <w:r w:rsidRPr="005C1098">
        <w:rPr>
          <w:u w:val="single"/>
        </w:rPr>
        <w:t>[</w:t>
      </w:r>
      <w:r w:rsidR="001879F0">
        <w:rPr>
          <w:u w:val="single"/>
        </w:rPr>
        <w:t>D</w:t>
      </w:r>
      <w:r>
        <w:rPr>
          <w:u w:val="single"/>
        </w:rPr>
        <w:t xml:space="preserve">oločni člen </w:t>
      </w:r>
      <w:r>
        <w:rPr>
          <w:i/>
          <w:u w:val="single"/>
        </w:rPr>
        <w:t>ta</w:t>
      </w:r>
      <w:r w:rsidRPr="005C1098">
        <w:rPr>
          <w:u w:val="single"/>
        </w:rPr>
        <w:t>]</w:t>
      </w:r>
    </w:p>
    <w:p w14:paraId="128F3626" w14:textId="77777777" w:rsidR="00FF2B82" w:rsidRPr="00FF2B82" w:rsidRDefault="00FF2B82" w:rsidP="007261DF">
      <w:pPr>
        <w:widowControl w:val="0"/>
        <w:rPr>
          <w:color w:val="000000" w:themeColor="text1"/>
        </w:rPr>
      </w:pPr>
      <w:r w:rsidRPr="00FF2B82">
        <w:rPr>
          <w:color w:val="000000" w:themeColor="text1"/>
        </w:rPr>
        <w:t xml:space="preserve">V govorjeni slovenščini z relacijo </w:t>
      </w:r>
      <w:r w:rsidRPr="00FF2B82">
        <w:rPr>
          <w:rStyle w:val="UDTagChar"/>
          <w:color w:val="000000" w:themeColor="text1"/>
        </w:rPr>
        <w:t>det</w:t>
      </w:r>
      <w:r w:rsidRPr="00FF2B82">
        <w:rPr>
          <w:color w:val="000000" w:themeColor="text1"/>
        </w:rPr>
        <w:t xml:space="preserve"> označujemo tudi rabo zaimka </w:t>
      </w:r>
      <w:r w:rsidRPr="00FF2B82">
        <w:rPr>
          <w:b/>
          <w:i/>
          <w:color w:val="000000" w:themeColor="text1"/>
        </w:rPr>
        <w:t>ta</w:t>
      </w:r>
      <w:r w:rsidRPr="00FF2B82">
        <w:rPr>
          <w:b/>
          <w:color w:val="000000" w:themeColor="text1"/>
        </w:rPr>
        <w:t xml:space="preserve"> v vlogi določnega člena</w:t>
      </w:r>
      <w:r w:rsidRPr="00FF2B82">
        <w:rPr>
          <w:color w:val="000000" w:themeColor="text1"/>
        </w:rPr>
        <w:t xml:space="preserve">, ki ga ne glede na to, ali določa celotno zvezo ali samo s prilastkom izraženo lastnost, vedno povezujemo na jedro samostalniške zveze. V nasprotju z rabo istega zaimka v vlogi kazalnega določilnika (npr. </w:t>
      </w:r>
      <w:r w:rsidRPr="00FF2B82">
        <w:rPr>
          <w:i/>
          <w:color w:val="000000" w:themeColor="text1"/>
        </w:rPr>
        <w:t>te nove hlače</w:t>
      </w:r>
      <w:r w:rsidRPr="00FF2B82">
        <w:rPr>
          <w:color w:val="000000" w:themeColor="text1"/>
        </w:rPr>
        <w:t xml:space="preserve">), </w:t>
      </w:r>
      <w:r w:rsidRPr="00FF2B82">
        <w:rPr>
          <w:i/>
          <w:color w:val="000000" w:themeColor="text1"/>
        </w:rPr>
        <w:t xml:space="preserve">ta </w:t>
      </w:r>
      <w:r w:rsidRPr="00FF2B82">
        <w:rPr>
          <w:color w:val="000000" w:themeColor="text1"/>
        </w:rPr>
        <w:t>v vlogi določnega člena nima pripisanih oblikoslovnih lastnosti (stolpec FEATS je prazen).</w:t>
      </w:r>
    </w:p>
    <w:p w14:paraId="07F1EE2C" w14:textId="0D65B9A2" w:rsidR="007261DF" w:rsidRDefault="007261DF" w:rsidP="007261DF">
      <w:pPr>
        <w:widowControl w:val="0"/>
      </w:pPr>
      <w:r>
        <w:rPr>
          <w:i/>
          <w:noProof/>
        </w:rPr>
        <w:drawing>
          <wp:inline distT="0" distB="0" distL="0" distR="0" wp14:anchorId="3A0F1BFD" wp14:editId="0A81912B">
            <wp:extent cx="5429250" cy="666333"/>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B54E489.tmp"/>
                    <pic:cNvPicPr/>
                  </pic:nvPicPr>
                  <pic:blipFill rotWithShape="1">
                    <a:blip r:embed="rId364">
                      <a:extLst>
                        <a:ext uri="{28A0092B-C50C-407E-A947-70E740481C1C}">
                          <a14:useLocalDpi xmlns:a14="http://schemas.microsoft.com/office/drawing/2010/main" val="0"/>
                        </a:ext>
                      </a:extLst>
                    </a:blip>
                    <a:srcRect t="44772"/>
                    <a:stretch/>
                  </pic:blipFill>
                  <pic:spPr bwMode="auto">
                    <a:xfrm>
                      <a:off x="0" y="0"/>
                      <a:ext cx="5429529" cy="666367"/>
                    </a:xfrm>
                    <a:prstGeom prst="rect">
                      <a:avLst/>
                    </a:prstGeom>
                    <a:ln>
                      <a:noFill/>
                    </a:ln>
                    <a:extLst>
                      <a:ext uri="{53640926-AAD7-44D8-BBD7-CCE9431645EC}">
                        <a14:shadowObscured xmlns:a14="http://schemas.microsoft.com/office/drawing/2010/main"/>
                      </a:ext>
                    </a:extLst>
                  </pic:spPr>
                </pic:pic>
              </a:graphicData>
            </a:graphic>
          </wp:inline>
        </w:drawing>
      </w:r>
    </w:p>
    <w:p w14:paraId="6E1E3E41" w14:textId="77777777" w:rsidR="00FF2B82" w:rsidRPr="00FF2B82" w:rsidRDefault="000922FD">
      <w:pPr>
        <w:widowControl w:val="0"/>
        <w:rPr>
          <w:color w:val="000000" w:themeColor="text1"/>
        </w:rPr>
      </w:pPr>
      <w:r w:rsidRPr="000922FD">
        <w:rPr>
          <w:noProof/>
        </w:rPr>
        <w:drawing>
          <wp:inline distT="0" distB="0" distL="0" distR="0" wp14:anchorId="0CEBB928" wp14:editId="2DA90C52">
            <wp:extent cx="5733415" cy="851535"/>
            <wp:effectExtent l="0" t="0" r="635" b="5715"/>
            <wp:docPr id="1185792847" name="Picture 118579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5"/>
                    <a:stretch>
                      <a:fillRect/>
                    </a:stretch>
                  </pic:blipFill>
                  <pic:spPr>
                    <a:xfrm>
                      <a:off x="0" y="0"/>
                      <a:ext cx="5733415" cy="851535"/>
                    </a:xfrm>
                    <a:prstGeom prst="rect">
                      <a:avLst/>
                    </a:prstGeom>
                  </pic:spPr>
                </pic:pic>
              </a:graphicData>
            </a:graphic>
          </wp:inline>
        </w:drawing>
      </w:r>
    </w:p>
    <w:p w14:paraId="46ADDC16" w14:textId="32F14CDB" w:rsidR="000922FD" w:rsidRPr="003D306B" w:rsidRDefault="003D306B" w:rsidP="00EB00CF">
      <w:pPr>
        <w:pStyle w:val="Skritiprimeri"/>
      </w:pPr>
      <w:r w:rsidRPr="003D306B">
        <w:t xml:space="preserve">zdaj po tej ta novi diplomi je drugače /// </w:t>
      </w:r>
      <w:r w:rsidR="000922FD" w:rsidRPr="003D306B">
        <w:t>Ko bom imela čas samo zase pa za ta tretjega otroka</w:t>
      </w:r>
    </w:p>
    <w:p w14:paraId="08AA6516" w14:textId="77777777" w:rsidR="002913A6" w:rsidRDefault="002913A6">
      <w:pPr>
        <w:widowControl w:val="0"/>
        <w:rPr>
          <w:highlight w:val="yellow"/>
        </w:rPr>
      </w:pPr>
    </w:p>
    <w:p w14:paraId="77DF8AEB" w14:textId="68445200" w:rsidR="000A26E9" w:rsidRDefault="000A26E9" w:rsidP="000A26E9">
      <w:r>
        <w:rPr>
          <w:b/>
        </w:rPr>
        <w:t xml:space="preserve">Koristne povezave: </w:t>
      </w:r>
    </w:p>
    <w:p w14:paraId="55E15899" w14:textId="324E152C" w:rsidR="000A26E9" w:rsidRDefault="004204D5" w:rsidP="00F22EEB">
      <w:pPr>
        <w:widowControl w:val="0"/>
        <w:numPr>
          <w:ilvl w:val="0"/>
          <w:numId w:val="6"/>
        </w:numPr>
        <w:spacing w:after="0"/>
        <w:ind w:left="714" w:hanging="357"/>
      </w:pPr>
      <w:hyperlink r:id="rId366">
        <w:r w:rsidR="000A26E9" w:rsidRPr="00421CE0">
          <w:rPr>
            <w:rStyle w:val="Hyperlink"/>
          </w:rPr>
          <w:t>uporabne statistike</w:t>
        </w:r>
      </w:hyperlink>
      <w:r w:rsidR="000A26E9">
        <w:t xml:space="preserve"> </w:t>
      </w:r>
      <w:r w:rsidR="00A30E22">
        <w:t>o relaciji</w:t>
      </w:r>
      <w:r w:rsidR="000A26E9">
        <w:t xml:space="preserve"> </w:t>
      </w:r>
      <w:r w:rsidR="000A26E9">
        <w:rPr>
          <w:rStyle w:val="UDTagChar"/>
        </w:rPr>
        <w:t>det</w:t>
      </w:r>
      <w:r w:rsidR="000A26E9">
        <w:t xml:space="preserve"> v korpusu SSJ-UD</w:t>
      </w:r>
    </w:p>
    <w:p w14:paraId="4110CFE8" w14:textId="2F7DFDD3" w:rsidR="000A26E9" w:rsidRDefault="004204D5" w:rsidP="00F22EEB">
      <w:pPr>
        <w:widowControl w:val="0"/>
        <w:numPr>
          <w:ilvl w:val="0"/>
          <w:numId w:val="6"/>
        </w:numPr>
        <w:spacing w:after="0"/>
        <w:ind w:left="714" w:hanging="357"/>
      </w:pPr>
      <w:hyperlink r:id="rId367" w:history="1">
        <w:r w:rsidR="000A26E9" w:rsidRPr="00A861FD">
          <w:rPr>
            <w:rStyle w:val="Hyperlink"/>
          </w:rPr>
          <w:t>vse pojavnice</w:t>
        </w:r>
      </w:hyperlink>
      <w:r w:rsidR="000A26E9">
        <w:t xml:space="preserve"> z oznako </w:t>
      </w:r>
      <w:r w:rsidR="000A26E9">
        <w:rPr>
          <w:rStyle w:val="UDTagChar"/>
        </w:rPr>
        <w:t>det</w:t>
      </w:r>
      <w:r w:rsidR="000A26E9">
        <w:t xml:space="preserve"> </w:t>
      </w:r>
      <w:r w:rsidR="00403221">
        <w:t>v korpusu SSJ-UD/SUK v konkordančniku noSketchEngine</w:t>
      </w:r>
    </w:p>
    <w:p w14:paraId="736654A2" w14:textId="0B515F09" w:rsidR="00D4359E" w:rsidRDefault="004204D5" w:rsidP="00D4359E">
      <w:pPr>
        <w:widowControl w:val="0"/>
        <w:numPr>
          <w:ilvl w:val="0"/>
          <w:numId w:val="6"/>
        </w:numPr>
        <w:spacing w:after="0"/>
        <w:ind w:left="714" w:hanging="357"/>
      </w:pPr>
      <w:hyperlink r:id="rId368" w:history="1">
        <w:r w:rsidR="00D4359E" w:rsidRPr="00A861FD">
          <w:rPr>
            <w:rStyle w:val="Hyperlink"/>
          </w:rPr>
          <w:t>vse pojavnice</w:t>
        </w:r>
      </w:hyperlink>
      <w:r w:rsidR="00D4359E">
        <w:t xml:space="preserve"> z oznako </w:t>
      </w:r>
      <w:r w:rsidR="00D4359E">
        <w:rPr>
          <w:rStyle w:val="UDTagChar"/>
        </w:rPr>
        <w:t>det</w:t>
      </w:r>
      <w:r w:rsidR="00D4359E">
        <w:t xml:space="preserve"> v korpusu SSJ-UD v orodju Drevesnik</w:t>
      </w:r>
    </w:p>
    <w:p w14:paraId="0C5EB79C" w14:textId="26D9EB80"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369" w:history="1">
        <w:r w:rsidR="008B0D0C" w:rsidRPr="008B0D0C">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det</w:t>
      </w:r>
      <w:r w:rsidR="008B0D0C" w:rsidRPr="008B0D0C">
        <w:rPr>
          <w:rFonts w:ascii="Open Sans" w:eastAsia="MS Mincho" w:hAnsi="Open Sans" w:cs="Times New Roman"/>
        </w:rPr>
        <w:t xml:space="preserve"> v korpusu SSJ-UD v orodju Grew-match</w:t>
      </w:r>
    </w:p>
    <w:p w14:paraId="44B43790" w14:textId="77777777" w:rsidR="000A26E9" w:rsidRDefault="000A26E9">
      <w:pPr>
        <w:spacing w:line="264" w:lineRule="auto"/>
        <w:rPr>
          <w:rFonts w:asciiTheme="majorHAnsi" w:eastAsiaTheme="majorEastAsia" w:hAnsiTheme="majorHAnsi" w:cstheme="majorBidi"/>
          <w:b/>
          <w:sz w:val="22"/>
          <w:szCs w:val="22"/>
        </w:rPr>
      </w:pPr>
      <w:r>
        <w:br w:type="page"/>
      </w:r>
    </w:p>
    <w:p w14:paraId="3B081D38" w14:textId="320D564B" w:rsidR="00314345" w:rsidRDefault="00BD78CA" w:rsidP="00335864">
      <w:pPr>
        <w:pStyle w:val="Heading4"/>
      </w:pPr>
      <w:bookmarkStart w:id="142" w:name="_discourse:_discourse_element"/>
      <w:bookmarkStart w:id="143" w:name="_Toc176509758"/>
      <w:bookmarkEnd w:id="142"/>
      <w:r>
        <w:lastRenderedPageBreak/>
        <w:t>discourse: discourse element</w:t>
      </w:r>
      <w:bookmarkEnd w:id="143"/>
    </w:p>
    <w:p w14:paraId="3B081D3B" w14:textId="6F50D2E9" w:rsidR="00314345" w:rsidRDefault="00BD78CA">
      <w:r>
        <w:t xml:space="preserve">Povezava do univerzalnih smernic za relacijo </w:t>
      </w:r>
      <w:r w:rsidRPr="007F0D6C">
        <w:rPr>
          <w:rStyle w:val="UDTagChar"/>
        </w:rPr>
        <w:t>discourse</w:t>
      </w:r>
      <w:r>
        <w:t>:</w:t>
      </w:r>
      <w:r w:rsidR="000A26E9">
        <w:t xml:space="preserve"> </w:t>
      </w:r>
      <w:hyperlink r:id="rId370">
        <w:r>
          <w:rPr>
            <w:color w:val="1155CC"/>
            <w:u w:val="single"/>
          </w:rPr>
          <w:t>https://universaldependencies.org/u/dep/discourse.html</w:t>
        </w:r>
      </w:hyperlink>
      <w:r>
        <w:t xml:space="preserve"> </w:t>
      </w:r>
    </w:p>
    <w:p w14:paraId="3B081D3C" w14:textId="33817015" w:rsidR="00314345" w:rsidRDefault="006D5C89">
      <w:r>
        <w:t xml:space="preserve">Povezava do smernic za izpeljano relacijo </w:t>
      </w:r>
      <w:r>
        <w:rPr>
          <w:rStyle w:val="UDTagChar"/>
        </w:rPr>
        <w:t xml:space="preserve">discourse:filler: </w:t>
      </w:r>
      <w:hyperlink r:id="rId371" w:history="1">
        <w:r w:rsidRPr="00EB31AA">
          <w:rPr>
            <w:rStyle w:val="Hyperlink"/>
          </w:rPr>
          <w:t>https://universaldependencies.org/sl/dep/discourse-filler</w:t>
        </w:r>
      </w:hyperlink>
      <w:r>
        <w:t xml:space="preserve"> </w:t>
      </w:r>
    </w:p>
    <w:p w14:paraId="5F8F6679" w14:textId="77777777" w:rsidR="006D5C89" w:rsidRDefault="006D5C89">
      <w:pPr>
        <w:rPr>
          <w:b/>
        </w:rPr>
      </w:pPr>
    </w:p>
    <w:p w14:paraId="3B081D3D" w14:textId="07B5ABE0" w:rsidR="00314345" w:rsidRDefault="00BD78CA">
      <w:r>
        <w:rPr>
          <w:b/>
        </w:rPr>
        <w:t>Izpeljane smernice za slovenščino</w:t>
      </w:r>
      <w:r>
        <w:t>:</w:t>
      </w:r>
    </w:p>
    <w:p w14:paraId="6EE9D587" w14:textId="0AF22321" w:rsidR="00173D2D" w:rsidRDefault="002F7712">
      <w:pPr>
        <w:widowControl w:val="0"/>
      </w:pPr>
      <w:r>
        <w:t>Z relacijo</w:t>
      </w:r>
      <w:r w:rsidR="00173D2D">
        <w:t xml:space="preserve"> </w:t>
      </w:r>
      <w:r w:rsidR="00173D2D" w:rsidRPr="00173D2D">
        <w:rPr>
          <w:rStyle w:val="UDTagChar"/>
        </w:rPr>
        <w:t>discourse</w:t>
      </w:r>
      <w:r w:rsidR="00173D2D">
        <w:t xml:space="preserve"> označujemo medmete, diskurzne členke in druge tipično govorjene elemente, ki niso neposredno vpeti v skladenjsko strukturo povedi</w:t>
      </w:r>
      <w:r w:rsidR="00BA0EBB">
        <w:t xml:space="preserve"> in so v pisnem jeziku od preostalega besedila običajno ločeni z vejico</w:t>
      </w:r>
      <w:r w:rsidR="00173D2D">
        <w:t xml:space="preserve">. Mednje denimo umeščamo medmete (npr. </w:t>
      </w:r>
      <w:r w:rsidR="00173D2D" w:rsidRPr="00173D2D">
        <w:rPr>
          <w:rStyle w:val="UDexampleChar"/>
        </w:rPr>
        <w:t>oh</w:t>
      </w:r>
      <w:r w:rsidR="00173D2D">
        <w:t xml:space="preserve">), zapolnjevalce premora (npr. </w:t>
      </w:r>
      <w:r w:rsidR="00173D2D" w:rsidRPr="00173D2D">
        <w:rPr>
          <w:rStyle w:val="UDexampleChar"/>
        </w:rPr>
        <w:t>um</w:t>
      </w:r>
      <w:r w:rsidR="00173D2D">
        <w:rPr>
          <w:i/>
        </w:rPr>
        <w:t xml:space="preserve">, </w:t>
      </w:r>
      <w:r w:rsidR="00173D2D" w:rsidRPr="00173D2D">
        <w:rPr>
          <w:rStyle w:val="UDexampleChar"/>
        </w:rPr>
        <w:t>ah</w:t>
      </w:r>
      <w:r w:rsidR="00173D2D">
        <w:t>) in diskurzne označevalce (</w:t>
      </w:r>
      <w:r w:rsidR="00173D2D" w:rsidRPr="00173D2D">
        <w:rPr>
          <w:rStyle w:val="UDexampleChar"/>
        </w:rPr>
        <w:t>no</w:t>
      </w:r>
      <w:r w:rsidR="00173D2D">
        <w:t>). Povezujemo jih na jedro najrelevantnejšega stavka (običajno povedek), čeprav mu v skladenjskem smislu niso neposredno podrejeni.</w:t>
      </w:r>
    </w:p>
    <w:p w14:paraId="76C23B89" w14:textId="182C0F35" w:rsidR="00E07697" w:rsidRDefault="00E07697">
      <w:pPr>
        <w:widowControl w:val="0"/>
      </w:pPr>
      <w:r>
        <w:rPr>
          <w:noProof/>
        </w:rPr>
        <w:drawing>
          <wp:inline distT="0" distB="0" distL="0" distR="0" wp14:anchorId="6D502FEE" wp14:editId="405A1171">
            <wp:extent cx="5733415" cy="2190115"/>
            <wp:effectExtent l="0" t="0" r="63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8F0D632.tmp"/>
                    <pic:cNvPicPr/>
                  </pic:nvPicPr>
                  <pic:blipFill>
                    <a:blip r:embed="rId372">
                      <a:extLst>
                        <a:ext uri="{28A0092B-C50C-407E-A947-70E740481C1C}">
                          <a14:useLocalDpi xmlns:a14="http://schemas.microsoft.com/office/drawing/2010/main" val="0"/>
                        </a:ext>
                      </a:extLst>
                    </a:blip>
                    <a:stretch>
                      <a:fillRect/>
                    </a:stretch>
                  </pic:blipFill>
                  <pic:spPr>
                    <a:xfrm>
                      <a:off x="0" y="0"/>
                      <a:ext cx="5733415" cy="2190115"/>
                    </a:xfrm>
                    <a:prstGeom prst="rect">
                      <a:avLst/>
                    </a:prstGeom>
                  </pic:spPr>
                </pic:pic>
              </a:graphicData>
            </a:graphic>
          </wp:inline>
        </w:drawing>
      </w:r>
    </w:p>
    <w:p w14:paraId="08B4D982" w14:textId="109301E2" w:rsidR="00B076F3" w:rsidRDefault="00173D2D" w:rsidP="00EB00CF">
      <w:pPr>
        <w:pStyle w:val="Skritiprimeri"/>
      </w:pPr>
      <w:r w:rsidRPr="00173D2D">
        <w:t xml:space="preserve">Oh , lepše od te si niste mogli izbrati </w:t>
      </w:r>
      <w:r>
        <w:t xml:space="preserve"> /// Tam so samo zamahnili z roko, češ, se bo že vrnila.</w:t>
      </w:r>
    </w:p>
    <w:p w14:paraId="04967329" w14:textId="77777777" w:rsidR="00173D2D" w:rsidRDefault="00173D2D" w:rsidP="00EB00CF">
      <w:pPr>
        <w:pStyle w:val="Skritiprimeri"/>
      </w:pPr>
      <w:r>
        <w:t>»Tebi gre najbrž drugače, rdečečopek,</w:t>
      </w:r>
      <w:r>
        <w:tab/>
        <w:t xml:space="preserve">kajne ?  </w:t>
      </w:r>
    </w:p>
    <w:p w14:paraId="2A76D982" w14:textId="77777777" w:rsidR="00FF2B82" w:rsidRPr="00FF2B82" w:rsidRDefault="00FF2B82" w:rsidP="00173D2D">
      <w:pPr>
        <w:rPr>
          <w:color w:val="000000" w:themeColor="text1"/>
        </w:rPr>
      </w:pPr>
      <w:r w:rsidRPr="00FF2B82">
        <w:rPr>
          <w:color w:val="000000" w:themeColor="text1"/>
        </w:rPr>
        <w:t xml:space="preserve">Ti izrazi so zlasti pogosti v govoru, kjer poleg medmetov in členkov v podobnih skladenjsko in prozodično izpostavljenih položajih nastopajo tudi številni drugi ustaljeni izrazi za povezovanje, strukturiranje in upravljanje diskurza, kot so npr. izrazi tipa </w:t>
      </w:r>
      <w:r w:rsidRPr="00FF2B82">
        <w:rPr>
          <w:b/>
          <w:color w:val="000000" w:themeColor="text1"/>
        </w:rPr>
        <w:t xml:space="preserve">ja, </w:t>
      </w:r>
      <w:r w:rsidRPr="00FF2B82">
        <w:rPr>
          <w:b/>
          <w:i/>
          <w:color w:val="000000" w:themeColor="text1"/>
        </w:rPr>
        <w:t>ne, no, tako, aha, hvala, super, pač, noro, v redu, dobro, bravo, škoda, seveda, zdaj, naprej, edino, prvo, tako, ono</w:t>
      </w:r>
      <w:r w:rsidRPr="00FF2B82">
        <w:rPr>
          <w:i/>
          <w:color w:val="000000" w:themeColor="text1"/>
        </w:rPr>
        <w:t xml:space="preserve"> </w:t>
      </w:r>
      <w:r w:rsidRPr="00FF2B82">
        <w:rPr>
          <w:color w:val="000000" w:themeColor="text1"/>
        </w:rPr>
        <w:t xml:space="preserve">ipd., ki jih spremlja tudi tipična prozodija, kot so premori ali spremembe intonacije. </w:t>
      </w:r>
    </w:p>
    <w:p w14:paraId="59182953" w14:textId="30684048" w:rsidR="000922FD" w:rsidRDefault="000922FD" w:rsidP="00EB00CF">
      <w:pPr>
        <w:pStyle w:val="Skritiprimeri"/>
      </w:pPr>
    </w:p>
    <w:p w14:paraId="69666D9D" w14:textId="5FD0674F" w:rsidR="000922FD" w:rsidRDefault="000922FD" w:rsidP="00EB00CF">
      <w:pPr>
        <w:pStyle w:val="Skritiprimeri"/>
      </w:pPr>
      <w:r w:rsidRPr="000922FD">
        <w:t xml:space="preserve">edino pač zaradi tega imajo toliko skupin </w:t>
      </w:r>
      <w:r w:rsidRPr="000922FD">
        <w:rPr>
          <w:noProof/>
        </w:rPr>
        <w:drawing>
          <wp:anchor distT="0" distB="0" distL="114300" distR="114300" simplePos="0" relativeHeight="251663360" behindDoc="0" locked="0" layoutInCell="1" allowOverlap="1" wp14:anchorId="082E49E9" wp14:editId="2C6FDB1B">
            <wp:simplePos x="914400" y="7429500"/>
            <wp:positionH relativeFrom="column">
              <wp:align>left</wp:align>
            </wp:positionH>
            <wp:positionV relativeFrom="paragraph">
              <wp:align>top</wp:align>
            </wp:positionV>
            <wp:extent cx="5733415" cy="1513840"/>
            <wp:effectExtent l="0" t="0" r="635" b="0"/>
            <wp:wrapSquare wrapText="bothSides"/>
            <wp:docPr id="1185792848" name="Picture 118579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
                      <a:extLst>
                        <a:ext uri="{28A0092B-C50C-407E-A947-70E740481C1C}">
                          <a14:useLocalDpi xmlns:a14="http://schemas.microsoft.com/office/drawing/2010/main" val="0"/>
                        </a:ext>
                      </a:extLst>
                    </a:blip>
                    <a:stretch>
                      <a:fillRect/>
                    </a:stretch>
                  </pic:blipFill>
                  <pic:spPr>
                    <a:xfrm>
                      <a:off x="0" y="0"/>
                      <a:ext cx="5733415" cy="1513840"/>
                    </a:xfrm>
                    <a:prstGeom prst="rect">
                      <a:avLst/>
                    </a:prstGeom>
                  </pic:spPr>
                </pic:pic>
              </a:graphicData>
            </a:graphic>
          </wp:anchor>
        </w:drawing>
      </w:r>
      <w:r>
        <w:t xml:space="preserve">/// </w:t>
      </w:r>
      <w:r w:rsidRPr="000922FD">
        <w:t>in seveda , če se antibiotiki uporabljajo pretirano , je tega pojava še znatno več</w:t>
      </w:r>
      <w:r>
        <w:br w:type="textWrapping" w:clear="all"/>
      </w:r>
    </w:p>
    <w:p w14:paraId="688A4338" w14:textId="77777777" w:rsidR="00FF2B82" w:rsidRPr="00FF2B82" w:rsidRDefault="00FF2B82" w:rsidP="00173D2D">
      <w:pPr>
        <w:rPr>
          <w:color w:val="000000" w:themeColor="text1"/>
        </w:rPr>
      </w:pPr>
    </w:p>
    <w:p w14:paraId="54BF9B09" w14:textId="77777777" w:rsidR="00FF2B82" w:rsidRPr="00FF2B82" w:rsidRDefault="00FF2B82" w:rsidP="00173D2D">
      <w:pPr>
        <w:rPr>
          <w:color w:val="000000" w:themeColor="text1"/>
        </w:rPr>
      </w:pPr>
      <w:r w:rsidRPr="00FF2B82">
        <w:rPr>
          <w:color w:val="000000" w:themeColor="text1"/>
        </w:rPr>
        <w:lastRenderedPageBreak/>
        <w:t xml:space="preserve">V primeru dileme med diskurzno (npr. </w:t>
      </w:r>
      <w:r w:rsidR="005E0D88" w:rsidRPr="005E0D88">
        <w:rPr>
          <w:rStyle w:val="UDTagChar"/>
        </w:rPr>
        <w:t>discourse</w:t>
      </w:r>
      <w:r w:rsidRPr="00FF2B82">
        <w:rPr>
          <w:color w:val="000000" w:themeColor="text1"/>
        </w:rPr>
        <w:t xml:space="preserve">) in prislovno interpretacijo (npr. </w:t>
      </w:r>
      <w:r w:rsidR="005E0D88" w:rsidRPr="005E0D88">
        <w:rPr>
          <w:rStyle w:val="UDTagChar"/>
        </w:rPr>
        <w:t>advmod</w:t>
      </w:r>
      <w:r w:rsidRPr="00FF2B82">
        <w:rPr>
          <w:color w:val="000000" w:themeColor="text1"/>
        </w:rPr>
        <w:t xml:space="preserve"> ali </w:t>
      </w:r>
      <w:r w:rsidR="005E0D88" w:rsidRPr="005E0D88">
        <w:rPr>
          <w:rStyle w:val="UDTagChar"/>
        </w:rPr>
        <w:t>obl</w:t>
      </w:r>
      <w:r w:rsidRPr="00FF2B82">
        <w:rPr>
          <w:color w:val="000000" w:themeColor="text1"/>
        </w:rPr>
        <w:t xml:space="preserve">) v transkripcijah brez ločil si lahko po poslušanju posnetka pomagamo z vprašanjem, kako bi izgovorjeno zapisali; če bi opazovano strukturo od sobesedila ločili z vejico, gre verjetno za primer relacije </w:t>
      </w:r>
      <w:r w:rsidR="005E0D88" w:rsidRPr="005E0D88">
        <w:rPr>
          <w:rStyle w:val="UDTagChar"/>
        </w:rPr>
        <w:t>discourse</w:t>
      </w:r>
      <w:r w:rsidRPr="00FF2B82">
        <w:rPr>
          <w:color w:val="000000" w:themeColor="text1"/>
        </w:rPr>
        <w:t>.</w:t>
      </w:r>
    </w:p>
    <w:p w14:paraId="4F0BB18A" w14:textId="77777777" w:rsidR="00FF2B82" w:rsidRPr="00FF2B82" w:rsidRDefault="00FF2B82" w:rsidP="00173D2D">
      <w:pPr>
        <w:rPr>
          <w:color w:val="000000" w:themeColor="text1"/>
          <w:highlight w:val="cyan"/>
        </w:rPr>
      </w:pPr>
    </w:p>
    <w:p w14:paraId="6EC9AFAC" w14:textId="77777777" w:rsidR="00FF2B82" w:rsidRPr="00FF2B82" w:rsidRDefault="00FF2B82" w:rsidP="00173D2D">
      <w:pPr>
        <w:rPr>
          <w:color w:val="000000" w:themeColor="text1"/>
        </w:rPr>
      </w:pPr>
      <w:r w:rsidRPr="00FF2B82">
        <w:rPr>
          <w:noProof/>
          <w:color w:val="000000" w:themeColor="text1"/>
        </w:rPr>
        <w:drawing>
          <wp:inline distT="0" distB="0" distL="0" distR="0" wp14:anchorId="3A0E6A16" wp14:editId="5608A3A3">
            <wp:extent cx="5733415" cy="1844040"/>
            <wp:effectExtent l="0" t="0" r="635" b="3810"/>
            <wp:docPr id="1185792849" name="Picture 118579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4"/>
                    <a:stretch>
                      <a:fillRect/>
                    </a:stretch>
                  </pic:blipFill>
                  <pic:spPr>
                    <a:xfrm>
                      <a:off x="0" y="0"/>
                      <a:ext cx="5733415" cy="1844040"/>
                    </a:xfrm>
                    <a:prstGeom prst="rect">
                      <a:avLst/>
                    </a:prstGeom>
                  </pic:spPr>
                </pic:pic>
              </a:graphicData>
            </a:graphic>
          </wp:inline>
        </w:drawing>
      </w:r>
    </w:p>
    <w:p w14:paraId="2B629F4C" w14:textId="22E964B8" w:rsidR="005E0D88" w:rsidRPr="00FC4ED1" w:rsidRDefault="000922FD" w:rsidP="00EB00CF">
      <w:pPr>
        <w:pStyle w:val="Skritiprimeri"/>
      </w:pPr>
      <w:r w:rsidRPr="000922FD">
        <w:t>kje so pa glavni zadržki teh trideset tisoč v bistvu ponudnikov</w:t>
      </w:r>
      <w:r>
        <w:t xml:space="preserve"> /// </w:t>
      </w:r>
      <w:r w:rsidRPr="000922FD">
        <w:t>jaz v bistvu vsakemu odgovorim</w:t>
      </w:r>
    </w:p>
    <w:p w14:paraId="2F089DDD" w14:textId="77777777" w:rsidR="00FF2B82" w:rsidRPr="00FF2B82" w:rsidRDefault="00FF2B82" w:rsidP="0089716B">
      <w:pPr>
        <w:rPr>
          <w:color w:val="000000" w:themeColor="text1"/>
          <w:u w:val="single"/>
        </w:rPr>
      </w:pPr>
      <w:r w:rsidRPr="00FF2B82">
        <w:rPr>
          <w:color w:val="000000" w:themeColor="text1"/>
          <w:u w:val="single"/>
        </w:rPr>
        <w:t>[Veriženje diskurznih členkov]</w:t>
      </w:r>
    </w:p>
    <w:p w14:paraId="70031329" w14:textId="77777777" w:rsidR="00FF2B82" w:rsidRPr="00FF2B82" w:rsidRDefault="00FF2B82" w:rsidP="0089716B">
      <w:pPr>
        <w:rPr>
          <w:color w:val="000000" w:themeColor="text1"/>
        </w:rPr>
      </w:pPr>
      <w:r w:rsidRPr="00FF2B82">
        <w:rPr>
          <w:color w:val="000000" w:themeColor="text1"/>
        </w:rPr>
        <w:t xml:space="preserve">Kadar izjavo sestavljajo samo strukture, ki jih označujemo z relacijo </w:t>
      </w:r>
      <w:r w:rsidR="0089716B" w:rsidRPr="00077AEA">
        <w:rPr>
          <w:rStyle w:val="UDTagChar"/>
        </w:rPr>
        <w:t>discourse</w:t>
      </w:r>
      <w:r w:rsidRPr="00FF2B82">
        <w:rPr>
          <w:color w:val="000000" w:themeColor="text1"/>
        </w:rPr>
        <w:t xml:space="preserve">, kot koren izjave, iz katerega se vežejo vsi drugi elementi, izberemo pomensko najmanj izpraznjeno strukturo, kot sta npr. prislova </w:t>
      </w:r>
      <w:r w:rsidRPr="00FF2B82">
        <w:rPr>
          <w:i/>
          <w:color w:val="000000" w:themeColor="text1"/>
        </w:rPr>
        <w:t>dobro</w:t>
      </w:r>
      <w:r w:rsidRPr="00FF2B82">
        <w:rPr>
          <w:color w:val="000000" w:themeColor="text1"/>
        </w:rPr>
        <w:t xml:space="preserve"> in </w:t>
      </w:r>
      <w:r w:rsidRPr="00FF2B82">
        <w:rPr>
          <w:i/>
          <w:color w:val="000000" w:themeColor="text1"/>
        </w:rPr>
        <w:t>okej</w:t>
      </w:r>
      <w:r w:rsidRPr="00FF2B82">
        <w:rPr>
          <w:color w:val="000000" w:themeColor="text1"/>
        </w:rPr>
        <w:t xml:space="preserve"> v prvih dveh primerih spodaj. </w:t>
      </w:r>
    </w:p>
    <w:p w14:paraId="135C908C" w14:textId="77777777" w:rsidR="00FF2B82" w:rsidRPr="00FF2B82" w:rsidRDefault="00FF2B82" w:rsidP="0089716B">
      <w:pPr>
        <w:rPr>
          <w:color w:val="000000" w:themeColor="text1"/>
        </w:rPr>
      </w:pPr>
      <w:r w:rsidRPr="00FF2B82">
        <w:rPr>
          <w:color w:val="000000" w:themeColor="text1"/>
        </w:rPr>
        <w:t>V primeru, da tovrstnega semantičnega jedra izjave ni mogoče določiti, kot koren izjave izberemo prvi element v nizu, iz katerega se nato povezujejo vsi nadaljnji diskurzni členki, kot prikazuje tretji primer.</w:t>
      </w:r>
    </w:p>
    <w:p w14:paraId="17C83B0F" w14:textId="77777777" w:rsidR="00FF2B82" w:rsidRPr="00FF2B82" w:rsidRDefault="00FF2B82" w:rsidP="0089716B">
      <w:pPr>
        <w:rPr>
          <w:color w:val="000000" w:themeColor="text1"/>
        </w:rPr>
      </w:pPr>
      <w:r w:rsidRPr="00FF2B82">
        <w:rPr>
          <w:noProof/>
          <w:color w:val="000000" w:themeColor="text1"/>
        </w:rPr>
        <w:drawing>
          <wp:inline distT="0" distB="0" distL="0" distR="0" wp14:anchorId="4FE67E74" wp14:editId="588E0A5F">
            <wp:extent cx="5454930" cy="1873346"/>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9D4F7F2.tmp"/>
                    <pic:cNvPicPr/>
                  </pic:nvPicPr>
                  <pic:blipFill>
                    <a:blip r:embed="rId375">
                      <a:extLst>
                        <a:ext uri="{28A0092B-C50C-407E-A947-70E740481C1C}">
                          <a14:useLocalDpi xmlns:a14="http://schemas.microsoft.com/office/drawing/2010/main" val="0"/>
                        </a:ext>
                      </a:extLst>
                    </a:blip>
                    <a:stretch>
                      <a:fillRect/>
                    </a:stretch>
                  </pic:blipFill>
                  <pic:spPr>
                    <a:xfrm>
                      <a:off x="0" y="0"/>
                      <a:ext cx="5454930" cy="1873346"/>
                    </a:xfrm>
                    <a:prstGeom prst="rect">
                      <a:avLst/>
                    </a:prstGeom>
                  </pic:spPr>
                </pic:pic>
              </a:graphicData>
            </a:graphic>
          </wp:inline>
        </w:drawing>
      </w:r>
    </w:p>
    <w:p w14:paraId="6603074E" w14:textId="629F63E5" w:rsidR="0089716B" w:rsidRPr="00FE6905" w:rsidRDefault="00FE6905" w:rsidP="0089716B">
      <w:pPr>
        <w:rPr>
          <w:color w:val="FFFFFF" w:themeColor="background1"/>
          <w:sz w:val="2"/>
          <w:szCs w:val="2"/>
        </w:rPr>
      </w:pPr>
      <w:r w:rsidRPr="00FE6905">
        <w:rPr>
          <w:color w:val="FFFFFF" w:themeColor="background1"/>
          <w:sz w:val="2"/>
          <w:szCs w:val="2"/>
        </w:rPr>
        <w:t>aja ja dobro /// okej ja /// ja ja ... ja</w:t>
      </w:r>
    </w:p>
    <w:p w14:paraId="5B6944EB" w14:textId="77777777" w:rsidR="00FF2B82" w:rsidRPr="00FF2B82" w:rsidRDefault="00FF2B82" w:rsidP="00173D2D">
      <w:pPr>
        <w:rPr>
          <w:color w:val="000000" w:themeColor="text1"/>
        </w:rPr>
      </w:pPr>
      <w:r w:rsidRPr="00FF2B82">
        <w:rPr>
          <w:color w:val="000000" w:themeColor="text1"/>
        </w:rPr>
        <w:t>[</w:t>
      </w:r>
      <w:r w:rsidRPr="00FF2B82">
        <w:rPr>
          <w:color w:val="000000" w:themeColor="text1"/>
          <w:u w:val="single"/>
        </w:rPr>
        <w:t xml:space="preserve">Zapolnjeni premori – </w:t>
      </w:r>
      <w:r w:rsidR="001C2C02" w:rsidRPr="001C2C02">
        <w:rPr>
          <w:rStyle w:val="UDTagChar"/>
        </w:rPr>
        <w:t>discourse:filler</w:t>
      </w:r>
      <w:r w:rsidRPr="00FF2B82">
        <w:rPr>
          <w:color w:val="000000" w:themeColor="text1"/>
        </w:rPr>
        <w:t>]</w:t>
      </w:r>
    </w:p>
    <w:p w14:paraId="1914B8C3" w14:textId="77777777" w:rsidR="00FF2B82" w:rsidRPr="00FF2B82" w:rsidRDefault="00FF2B82" w:rsidP="00CC2537">
      <w:pPr>
        <w:rPr>
          <w:rFonts w:ascii="Open Sans" w:hAnsi="Open Sans" w:cs="Open Sans"/>
          <w:color w:val="000000" w:themeColor="text1"/>
          <w:sz w:val="21"/>
          <w:szCs w:val="21"/>
        </w:rPr>
      </w:pPr>
      <w:r w:rsidRPr="00FF2B82">
        <w:rPr>
          <w:color w:val="000000" w:themeColor="text1"/>
        </w:rPr>
        <w:t xml:space="preserve">Kot podkategorijo diskurznih elementov obravnavamo tudi zapolnjene premore oz. nebesedna mašila, kot sta na primer zvoka </w:t>
      </w:r>
      <w:r w:rsidRPr="00FF2B82">
        <w:rPr>
          <w:i/>
          <w:color w:val="000000" w:themeColor="text1"/>
        </w:rPr>
        <w:t xml:space="preserve">eee </w:t>
      </w:r>
      <w:r w:rsidRPr="00FF2B82">
        <w:rPr>
          <w:color w:val="000000" w:themeColor="text1"/>
        </w:rPr>
        <w:t xml:space="preserve">(polglasnik) ali </w:t>
      </w:r>
      <w:r w:rsidRPr="00FF2B82">
        <w:rPr>
          <w:i/>
          <w:color w:val="000000" w:themeColor="text1"/>
        </w:rPr>
        <w:t>mmm</w:t>
      </w:r>
      <w:r w:rsidRPr="00FF2B82">
        <w:rPr>
          <w:color w:val="000000" w:themeColor="text1"/>
        </w:rPr>
        <w:t xml:space="preserve">, ki jih označujemo z izpeljano relacijo </w:t>
      </w:r>
      <w:r w:rsidRPr="00FF2B82">
        <w:rPr>
          <w:rStyle w:val="UDTagChar"/>
          <w:color w:val="000000" w:themeColor="text1"/>
        </w:rPr>
        <w:t>discourse:filler</w:t>
      </w:r>
      <w:r w:rsidRPr="00FF2B82">
        <w:rPr>
          <w:rFonts w:ascii="Open Sans" w:hAnsi="Open Sans" w:cs="Open Sans"/>
          <w:color w:val="000000" w:themeColor="text1"/>
          <w:sz w:val="21"/>
          <w:szCs w:val="21"/>
        </w:rPr>
        <w:t xml:space="preserve">. Tako kot velja za skladenjsko manj vpete diskurzne elemente nasploh, zapolnjene premore vežemo na jedro relevantnega stavka ali jedro izjave, tudi če to povzroči </w:t>
      </w:r>
      <w:hyperlink w:anchor="_Neprojektivne_povezave_1" w:history="1">
        <w:r w:rsidR="00132384" w:rsidRPr="00132384">
          <w:rPr>
            <w:rStyle w:val="Hyperlink"/>
            <w:rFonts w:ascii="Open Sans" w:hAnsi="Open Sans" w:cs="Open Sans"/>
            <w:sz w:val="21"/>
            <w:szCs w:val="21"/>
          </w:rPr>
          <w:t>neprojektivnost povezave</w:t>
        </w:r>
      </w:hyperlink>
      <w:r w:rsidRPr="00FF2B82">
        <w:rPr>
          <w:rFonts w:ascii="Open Sans" w:hAnsi="Open Sans" w:cs="Open Sans"/>
          <w:color w:val="000000" w:themeColor="text1"/>
          <w:sz w:val="21"/>
          <w:szCs w:val="21"/>
        </w:rPr>
        <w:t>.</w:t>
      </w:r>
    </w:p>
    <w:p w14:paraId="38B7F248" w14:textId="712E5235" w:rsidR="00EF7FDC" w:rsidRDefault="00EF7FDC" w:rsidP="00CC2537">
      <w:pPr>
        <w:rPr>
          <w:rFonts w:ascii="Open Sans" w:hAnsi="Open Sans" w:cs="Open Sans"/>
          <w:color w:val="000000"/>
          <w:sz w:val="21"/>
          <w:szCs w:val="21"/>
        </w:rPr>
      </w:pPr>
    </w:p>
    <w:p w14:paraId="72A93CDA" w14:textId="51877493" w:rsidR="00EF7FDC" w:rsidRDefault="00D42CF9" w:rsidP="00CC2537">
      <w:pPr>
        <w:rPr>
          <w:rFonts w:ascii="Open Sans" w:hAnsi="Open Sans" w:cs="Open Sans"/>
          <w:color w:val="000000"/>
          <w:sz w:val="21"/>
          <w:szCs w:val="21"/>
        </w:rPr>
      </w:pPr>
      <w:r>
        <w:rPr>
          <w:rFonts w:ascii="Open Sans" w:hAnsi="Open Sans" w:cs="Open Sans"/>
          <w:noProof/>
          <w:color w:val="000000"/>
          <w:sz w:val="21"/>
          <w:szCs w:val="21"/>
        </w:rPr>
        <w:lastRenderedPageBreak/>
        <w:drawing>
          <wp:inline distT="0" distB="0" distL="0" distR="0" wp14:anchorId="549017F9" wp14:editId="5ECCD938">
            <wp:extent cx="4915153" cy="99065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006489.tmp"/>
                    <pic:cNvPicPr/>
                  </pic:nvPicPr>
                  <pic:blipFill>
                    <a:blip r:embed="rId376">
                      <a:extLst>
                        <a:ext uri="{28A0092B-C50C-407E-A947-70E740481C1C}">
                          <a14:useLocalDpi xmlns:a14="http://schemas.microsoft.com/office/drawing/2010/main" val="0"/>
                        </a:ext>
                      </a:extLst>
                    </a:blip>
                    <a:stretch>
                      <a:fillRect/>
                    </a:stretch>
                  </pic:blipFill>
                  <pic:spPr>
                    <a:xfrm>
                      <a:off x="0" y="0"/>
                      <a:ext cx="4915153" cy="990651"/>
                    </a:xfrm>
                    <a:prstGeom prst="rect">
                      <a:avLst/>
                    </a:prstGeom>
                  </pic:spPr>
                </pic:pic>
              </a:graphicData>
            </a:graphic>
          </wp:inline>
        </w:drawing>
      </w:r>
    </w:p>
    <w:p w14:paraId="3DF20808" w14:textId="32E37CFF" w:rsidR="00960C4C" w:rsidRDefault="00FB554A" w:rsidP="00173D2D">
      <w:pPr>
        <w:rPr>
          <w:rFonts w:ascii="Open Sans" w:hAnsi="Open Sans" w:cs="Open Sans"/>
          <w:color w:val="000000"/>
          <w:sz w:val="21"/>
          <w:szCs w:val="21"/>
        </w:rPr>
      </w:pPr>
      <w:r>
        <w:rPr>
          <w:rFonts w:ascii="Open Sans" w:hAnsi="Open Sans" w:cs="Open Sans"/>
          <w:noProof/>
          <w:color w:val="000000"/>
          <w:sz w:val="21"/>
          <w:szCs w:val="21"/>
        </w:rPr>
        <w:drawing>
          <wp:inline distT="0" distB="0" distL="0" distR="0" wp14:anchorId="5C3F0AA4" wp14:editId="670A4A6C">
            <wp:extent cx="5733415" cy="823595"/>
            <wp:effectExtent l="0" t="0" r="63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5001ECE.tmp"/>
                    <pic:cNvPicPr/>
                  </pic:nvPicPr>
                  <pic:blipFill>
                    <a:blip r:embed="rId377">
                      <a:extLst>
                        <a:ext uri="{28A0092B-C50C-407E-A947-70E740481C1C}">
                          <a14:useLocalDpi xmlns:a14="http://schemas.microsoft.com/office/drawing/2010/main" val="0"/>
                        </a:ext>
                      </a:extLst>
                    </a:blip>
                    <a:stretch>
                      <a:fillRect/>
                    </a:stretch>
                  </pic:blipFill>
                  <pic:spPr>
                    <a:xfrm>
                      <a:off x="0" y="0"/>
                      <a:ext cx="5733415" cy="823595"/>
                    </a:xfrm>
                    <a:prstGeom prst="rect">
                      <a:avLst/>
                    </a:prstGeom>
                  </pic:spPr>
                </pic:pic>
              </a:graphicData>
            </a:graphic>
          </wp:inline>
        </w:drawing>
      </w:r>
    </w:p>
    <w:p w14:paraId="71D807D1" w14:textId="4A1F4D76" w:rsidR="00586516" w:rsidRPr="00FC4ED1" w:rsidRDefault="00FC4ED1" w:rsidP="00077AEA">
      <w:pPr>
        <w:rPr>
          <w:color w:val="FFFFFF" w:themeColor="background1"/>
          <w:sz w:val="2"/>
          <w:szCs w:val="2"/>
        </w:rPr>
      </w:pPr>
      <w:r w:rsidRPr="00FC4ED1">
        <w:rPr>
          <w:color w:val="FFFFFF" w:themeColor="background1"/>
          <w:sz w:val="2"/>
          <w:szCs w:val="2"/>
        </w:rPr>
        <w:t>tukaj je so stvari eee zelo jasne ne /// eee to te mora pač eee resnično eee zanimati</w:t>
      </w:r>
    </w:p>
    <w:p w14:paraId="72A0EBFF" w14:textId="77777777" w:rsidR="00FF2B82" w:rsidRPr="00FF2B82" w:rsidRDefault="00FF2B82" w:rsidP="00077AEA">
      <w:pPr>
        <w:rPr>
          <w:color w:val="000000" w:themeColor="text1"/>
        </w:rPr>
      </w:pPr>
      <w:r w:rsidRPr="00FF2B82">
        <w:rPr>
          <w:color w:val="000000" w:themeColor="text1"/>
        </w:rPr>
        <w:t xml:space="preserve"> [</w:t>
      </w:r>
      <w:r w:rsidRPr="00FF2B82">
        <w:rPr>
          <w:color w:val="000000" w:themeColor="text1"/>
          <w:u w:val="single"/>
        </w:rPr>
        <w:t>Pozor, diskurznofunkcijski izrazi z glagoli!]</w:t>
      </w:r>
    </w:p>
    <w:p w14:paraId="378DA778" w14:textId="77777777" w:rsidR="00FF2B82" w:rsidRPr="00FF2B82" w:rsidRDefault="00FF2B82" w:rsidP="00077AEA">
      <w:pPr>
        <w:rPr>
          <w:color w:val="000000" w:themeColor="text1"/>
        </w:rPr>
      </w:pPr>
      <w:r w:rsidRPr="00FF2B82">
        <w:rPr>
          <w:color w:val="000000" w:themeColor="text1"/>
        </w:rPr>
        <w:t xml:space="preserve">Čeprav izkazujejo podobne skladenjske in pomenske lastnosti, za stavčno oz. glagolsko izražene zveze z ustaljeno diskurzno funkcijo, kot so </w:t>
      </w:r>
      <w:r w:rsidRPr="00FF2B82">
        <w:rPr>
          <w:i/>
          <w:color w:val="000000" w:themeColor="text1"/>
        </w:rPr>
        <w:t>glej, a veš, recimo, mislim, glejte, se mi zdi</w:t>
      </w:r>
      <w:r w:rsidRPr="00FF2B82">
        <w:rPr>
          <w:color w:val="000000" w:themeColor="text1"/>
        </w:rPr>
        <w:t xml:space="preserve"> ipd., trenutno uporabljamo posebno oznako </w:t>
      </w:r>
      <w:hyperlink w:anchor="_parataxis:_parataxis_1" w:history="1">
        <w:r w:rsidRPr="00FF2B82">
          <w:rPr>
            <w:rStyle w:val="Hyperlink"/>
            <w:color w:val="000000" w:themeColor="text1"/>
          </w:rPr>
          <w:t>parataxis:discourse</w:t>
        </w:r>
      </w:hyperlink>
      <w:r w:rsidRPr="00FF2B82">
        <w:rPr>
          <w:color w:val="000000" w:themeColor="text1"/>
        </w:rPr>
        <w:t>.</w:t>
      </w:r>
    </w:p>
    <w:p w14:paraId="3364DBEE" w14:textId="48E941C9" w:rsidR="00EF7FDC" w:rsidRPr="00EF7FDC" w:rsidRDefault="00EF7FDC" w:rsidP="00173D2D">
      <w:pPr>
        <w:rPr>
          <w:rFonts w:ascii="Open Sans" w:hAnsi="Open Sans" w:cs="Open Sans"/>
          <w:color w:val="000000"/>
          <w:sz w:val="21"/>
          <w:szCs w:val="21"/>
        </w:rPr>
      </w:pPr>
    </w:p>
    <w:p w14:paraId="2AA1AB2E" w14:textId="7032F5B0" w:rsidR="00173D2D" w:rsidRDefault="00173D2D" w:rsidP="00173D2D">
      <w:r>
        <w:rPr>
          <w:b/>
        </w:rPr>
        <w:t xml:space="preserve">Koristne povezave: </w:t>
      </w:r>
    </w:p>
    <w:p w14:paraId="1730DE74" w14:textId="23D1FA54" w:rsidR="00173D2D" w:rsidRDefault="004204D5" w:rsidP="00F22EEB">
      <w:pPr>
        <w:widowControl w:val="0"/>
        <w:numPr>
          <w:ilvl w:val="0"/>
          <w:numId w:val="6"/>
        </w:numPr>
        <w:spacing w:after="0"/>
        <w:ind w:left="714" w:hanging="357"/>
        <w:jc w:val="both"/>
      </w:pPr>
      <w:hyperlink r:id="rId378">
        <w:r w:rsidR="00173D2D" w:rsidRPr="00421CE0">
          <w:rPr>
            <w:rStyle w:val="Hyperlink"/>
          </w:rPr>
          <w:t>uporabne statistike</w:t>
        </w:r>
      </w:hyperlink>
      <w:r w:rsidR="00173D2D">
        <w:t xml:space="preserve"> </w:t>
      </w:r>
      <w:r w:rsidR="00A30E22">
        <w:t>o relaciji</w:t>
      </w:r>
      <w:r w:rsidR="00173D2D">
        <w:t xml:space="preserve"> </w:t>
      </w:r>
      <w:r w:rsidR="00173D2D">
        <w:rPr>
          <w:rStyle w:val="UDTagChar"/>
        </w:rPr>
        <w:t>discourse</w:t>
      </w:r>
      <w:r w:rsidR="00173D2D">
        <w:t xml:space="preserve"> v korpusu SSJ-UD</w:t>
      </w:r>
    </w:p>
    <w:p w14:paraId="48D2BA58" w14:textId="36D429EB" w:rsidR="00173D2D" w:rsidRDefault="004204D5" w:rsidP="00F22EEB">
      <w:pPr>
        <w:widowControl w:val="0"/>
        <w:numPr>
          <w:ilvl w:val="0"/>
          <w:numId w:val="6"/>
        </w:numPr>
        <w:spacing w:after="0"/>
        <w:ind w:left="714" w:hanging="357"/>
      </w:pPr>
      <w:hyperlink r:id="rId379" w:history="1">
        <w:r w:rsidR="00173D2D" w:rsidRPr="00A861FD">
          <w:rPr>
            <w:rStyle w:val="Hyperlink"/>
          </w:rPr>
          <w:t>vse pojavnice</w:t>
        </w:r>
      </w:hyperlink>
      <w:r w:rsidR="00173D2D">
        <w:t xml:space="preserve"> z oznako </w:t>
      </w:r>
      <w:r w:rsidR="00173D2D">
        <w:rPr>
          <w:rStyle w:val="UDTagChar"/>
        </w:rPr>
        <w:t>discourse</w:t>
      </w:r>
      <w:r w:rsidR="00173D2D">
        <w:t xml:space="preserve"> </w:t>
      </w:r>
      <w:r w:rsidR="00403221">
        <w:t>v korpusu SSJ-UD/SUK v konkordančniku noSketchEngine</w:t>
      </w:r>
    </w:p>
    <w:p w14:paraId="4D3F55F1" w14:textId="1682CD5E" w:rsidR="00D4359E" w:rsidRDefault="004204D5" w:rsidP="00D4359E">
      <w:pPr>
        <w:widowControl w:val="0"/>
        <w:numPr>
          <w:ilvl w:val="0"/>
          <w:numId w:val="6"/>
        </w:numPr>
        <w:spacing w:after="0"/>
        <w:ind w:left="714" w:hanging="357"/>
      </w:pPr>
      <w:hyperlink r:id="rId380" w:history="1">
        <w:r w:rsidR="00D4359E" w:rsidRPr="00A861FD">
          <w:rPr>
            <w:rStyle w:val="Hyperlink"/>
          </w:rPr>
          <w:t>vse pojavnice</w:t>
        </w:r>
      </w:hyperlink>
      <w:r w:rsidR="00D4359E">
        <w:t xml:space="preserve"> z oznako </w:t>
      </w:r>
      <w:r w:rsidR="00D4359E">
        <w:rPr>
          <w:rStyle w:val="UDTagChar"/>
        </w:rPr>
        <w:t>discourse</w:t>
      </w:r>
      <w:r w:rsidR="00D4359E">
        <w:t xml:space="preserve"> v korpusu SSJ-UD v orodju Drevesnik</w:t>
      </w:r>
    </w:p>
    <w:p w14:paraId="6B1B991A" w14:textId="31EFAD4C"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381" w:history="1">
        <w:r w:rsidR="008B0D0C" w:rsidRPr="008B0D0C">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discourse</w:t>
      </w:r>
      <w:r w:rsidR="008B0D0C" w:rsidRPr="008B0D0C">
        <w:rPr>
          <w:rFonts w:ascii="Open Sans" w:eastAsia="MS Mincho" w:hAnsi="Open Sans" w:cs="Times New Roman"/>
        </w:rPr>
        <w:t xml:space="preserve"> v korpusu SSJ-UD v orodju Grew-match</w:t>
      </w:r>
    </w:p>
    <w:p w14:paraId="3B081D57" w14:textId="77777777" w:rsidR="00314345" w:rsidRDefault="00BD78CA">
      <w:pPr>
        <w:pStyle w:val="Heading3"/>
      </w:pPr>
      <w:bookmarkStart w:id="144" w:name="_zf0q9114mza7" w:colFirst="0" w:colLast="0"/>
      <w:bookmarkEnd w:id="144"/>
      <w:r>
        <w:br w:type="page"/>
      </w:r>
    </w:p>
    <w:p w14:paraId="3B081D58" w14:textId="77777777" w:rsidR="00314345" w:rsidRDefault="00BD78CA" w:rsidP="00335864">
      <w:pPr>
        <w:pStyle w:val="Heading4"/>
      </w:pPr>
      <w:bookmarkStart w:id="145" w:name="_dislocated:_dislocated_elements"/>
      <w:bookmarkStart w:id="146" w:name="_Toc176509759"/>
      <w:bookmarkEnd w:id="145"/>
      <w:r>
        <w:lastRenderedPageBreak/>
        <w:t>dislocated: dislocated elements</w:t>
      </w:r>
      <w:bookmarkEnd w:id="146"/>
    </w:p>
    <w:p w14:paraId="3B081D5B" w14:textId="62713719" w:rsidR="00314345" w:rsidRDefault="00BD78CA">
      <w:r>
        <w:t xml:space="preserve">Povezava do univerzalnih smernic za relacijo </w:t>
      </w:r>
      <w:r w:rsidRPr="007F0D6C">
        <w:rPr>
          <w:rStyle w:val="UDTagChar"/>
        </w:rPr>
        <w:t>dislocated</w:t>
      </w:r>
      <w:r>
        <w:t xml:space="preserve">: </w:t>
      </w:r>
      <w:hyperlink r:id="rId382">
        <w:r>
          <w:rPr>
            <w:color w:val="1155CC"/>
            <w:u w:val="single"/>
          </w:rPr>
          <w:t>https://universaldependencies.org/u/dep/dislocated.html</w:t>
        </w:r>
      </w:hyperlink>
      <w:r>
        <w:t xml:space="preserve"> </w:t>
      </w:r>
    </w:p>
    <w:p w14:paraId="3B081D5C" w14:textId="77777777" w:rsidR="00314345" w:rsidRDefault="00314345"/>
    <w:p w14:paraId="3B081D5D" w14:textId="77777777" w:rsidR="00314345" w:rsidRDefault="00BD78CA">
      <w:r>
        <w:rPr>
          <w:b/>
        </w:rPr>
        <w:t>Izpeljane smernice za slovenščino</w:t>
      </w:r>
      <w:r>
        <w:t>:</w:t>
      </w:r>
    </w:p>
    <w:p w14:paraId="6349A069" w14:textId="6DC1DA10" w:rsidR="00B25137" w:rsidRDefault="002F7712">
      <w:pPr>
        <w:widowControl w:val="0"/>
      </w:pPr>
      <w:r>
        <w:t>Z relacijo</w:t>
      </w:r>
      <w:r w:rsidR="00B25137">
        <w:t xml:space="preserve"> </w:t>
      </w:r>
      <w:r w:rsidR="00B25137">
        <w:rPr>
          <w:rFonts w:ascii="Courier New" w:eastAsia="Courier New" w:hAnsi="Courier New" w:cs="Courier New"/>
          <w:b/>
        </w:rPr>
        <w:t xml:space="preserve">dislocated </w:t>
      </w:r>
      <w:r w:rsidR="00B25137">
        <w:t xml:space="preserve">označujemo dislocirane besede, ki običajno stojijo na robu povedi in ne opravljajo nobene izmed jedrnih skladenjskih vlog oz. dodatno pojasnjujejo enega izmed izraženih jedrnih elementov. Tipičen primer so denimo </w:t>
      </w:r>
      <w:r w:rsidR="00B25137">
        <w:rPr>
          <w:b/>
        </w:rPr>
        <w:t xml:space="preserve">izpostavljene besede </w:t>
      </w:r>
      <w:r w:rsidR="00B25137">
        <w:t xml:space="preserve">na začetku povedi za izpostavitev teme ali izpostavljene besede na koncu povedi za dodajanje pojasnila. </w:t>
      </w:r>
    </w:p>
    <w:p w14:paraId="52A6A077" w14:textId="4B2B8255" w:rsidR="00835C9E" w:rsidRDefault="00835C9E">
      <w:pPr>
        <w:widowControl w:val="0"/>
      </w:pPr>
      <w:r>
        <w:rPr>
          <w:noProof/>
        </w:rPr>
        <w:drawing>
          <wp:inline distT="0" distB="0" distL="0" distR="0" wp14:anchorId="5F33D968" wp14:editId="667D53B8">
            <wp:extent cx="5733415" cy="1560195"/>
            <wp:effectExtent l="0" t="0" r="635"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F0BA98.tmp"/>
                    <pic:cNvPicPr/>
                  </pic:nvPicPr>
                  <pic:blipFill>
                    <a:blip r:embed="rId383">
                      <a:extLst>
                        <a:ext uri="{28A0092B-C50C-407E-A947-70E740481C1C}">
                          <a14:useLocalDpi xmlns:a14="http://schemas.microsoft.com/office/drawing/2010/main" val="0"/>
                        </a:ext>
                      </a:extLst>
                    </a:blip>
                    <a:stretch>
                      <a:fillRect/>
                    </a:stretch>
                  </pic:blipFill>
                  <pic:spPr>
                    <a:xfrm>
                      <a:off x="0" y="0"/>
                      <a:ext cx="5733415" cy="1560195"/>
                    </a:xfrm>
                    <a:prstGeom prst="rect">
                      <a:avLst/>
                    </a:prstGeom>
                  </pic:spPr>
                </pic:pic>
              </a:graphicData>
            </a:graphic>
          </wp:inline>
        </w:drawing>
      </w:r>
    </w:p>
    <w:p w14:paraId="3C7FD9EB" w14:textId="497F8569" w:rsidR="00B25137" w:rsidRDefault="007F0D6C" w:rsidP="00EB00CF">
      <w:pPr>
        <w:pStyle w:val="Skritiprimeri"/>
      </w:pPr>
      <w:r>
        <w:t>Marko, on se je udeležil vsakega sestanka /// nikoli jih nismo zares razumeli</w:t>
      </w:r>
      <w:r w:rsidR="00B25137">
        <w:t>, otrok</w:t>
      </w:r>
    </w:p>
    <w:p w14:paraId="65270FF4" w14:textId="77777777" w:rsidR="00DC7824" w:rsidRDefault="00DC7824" w:rsidP="00DC7824">
      <w:r>
        <w:rPr>
          <w:b/>
        </w:rPr>
        <w:t xml:space="preserve">Koristne povezave: </w:t>
      </w:r>
    </w:p>
    <w:p w14:paraId="269BE1E7" w14:textId="5F9C3176" w:rsidR="00DC7824" w:rsidRDefault="004204D5" w:rsidP="00F22EEB">
      <w:pPr>
        <w:widowControl w:val="0"/>
        <w:numPr>
          <w:ilvl w:val="0"/>
          <w:numId w:val="6"/>
        </w:numPr>
        <w:spacing w:after="0"/>
        <w:ind w:left="714" w:hanging="357"/>
        <w:jc w:val="both"/>
      </w:pPr>
      <w:hyperlink r:id="rId384">
        <w:r w:rsidR="00DC7824" w:rsidRPr="00421CE0">
          <w:rPr>
            <w:rStyle w:val="Hyperlink"/>
          </w:rPr>
          <w:t>uporabne statistike</w:t>
        </w:r>
      </w:hyperlink>
      <w:r w:rsidR="00DC7824">
        <w:t xml:space="preserve"> </w:t>
      </w:r>
      <w:r w:rsidR="00A30E22">
        <w:t>o relaciji</w:t>
      </w:r>
      <w:r w:rsidR="00DC7824">
        <w:t xml:space="preserve"> </w:t>
      </w:r>
      <w:r w:rsidR="00DC7824">
        <w:rPr>
          <w:rStyle w:val="UDTagChar"/>
        </w:rPr>
        <w:t>dislocated</w:t>
      </w:r>
      <w:r w:rsidR="00DC7824">
        <w:t xml:space="preserve"> v korpusu SSJ-UD</w:t>
      </w:r>
    </w:p>
    <w:p w14:paraId="20D138A4" w14:textId="4879E32F" w:rsidR="00D4359E" w:rsidRDefault="004204D5" w:rsidP="00D4359E">
      <w:pPr>
        <w:widowControl w:val="0"/>
        <w:numPr>
          <w:ilvl w:val="0"/>
          <w:numId w:val="6"/>
        </w:numPr>
        <w:spacing w:after="0"/>
        <w:ind w:left="714" w:hanging="357"/>
      </w:pPr>
      <w:hyperlink r:id="rId385" w:history="1">
        <w:r w:rsidR="00DC7824" w:rsidRPr="00A861FD">
          <w:rPr>
            <w:rStyle w:val="Hyperlink"/>
          </w:rPr>
          <w:t>vse pojavnice</w:t>
        </w:r>
      </w:hyperlink>
      <w:r w:rsidR="00DC7824">
        <w:t xml:space="preserve"> z oznako </w:t>
      </w:r>
      <w:r w:rsidR="00DC7824">
        <w:rPr>
          <w:rStyle w:val="UDTagChar"/>
        </w:rPr>
        <w:t>dislocated</w:t>
      </w:r>
      <w:r w:rsidR="00DC7824">
        <w:t xml:space="preserve"> </w:t>
      </w:r>
      <w:r w:rsidR="00403221">
        <w:t>v korpusu SSJ-UD/SUK v konkordančniku noSketchEngine</w:t>
      </w:r>
    </w:p>
    <w:p w14:paraId="3591D07B" w14:textId="6AFF7654" w:rsidR="00D4359E" w:rsidRDefault="004204D5" w:rsidP="00D4359E">
      <w:pPr>
        <w:widowControl w:val="0"/>
        <w:numPr>
          <w:ilvl w:val="0"/>
          <w:numId w:val="6"/>
        </w:numPr>
        <w:spacing w:after="0"/>
        <w:ind w:left="714" w:hanging="357"/>
      </w:pPr>
      <w:hyperlink r:id="rId386" w:history="1">
        <w:r w:rsidR="00D4359E" w:rsidRPr="00A861FD">
          <w:rPr>
            <w:rStyle w:val="Hyperlink"/>
          </w:rPr>
          <w:t>vse pojavnice</w:t>
        </w:r>
      </w:hyperlink>
      <w:r w:rsidR="00D4359E">
        <w:t xml:space="preserve"> z oznako </w:t>
      </w:r>
      <w:r w:rsidR="00D4359E">
        <w:rPr>
          <w:rStyle w:val="UDTagChar"/>
        </w:rPr>
        <w:t>dislocated</w:t>
      </w:r>
      <w:r w:rsidR="00D4359E">
        <w:t xml:space="preserve"> v korpusu SSJ-UD v orodju Drevesnik</w:t>
      </w:r>
    </w:p>
    <w:p w14:paraId="44EDE1F4" w14:textId="75226407"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387" w:history="1">
        <w:r w:rsidR="008B0D0C" w:rsidRPr="008B0D0C">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dislocated</w:t>
      </w:r>
      <w:r w:rsidR="008B0D0C" w:rsidRPr="008B0D0C">
        <w:rPr>
          <w:rFonts w:ascii="Open Sans" w:eastAsia="MS Mincho" w:hAnsi="Open Sans" w:cs="Times New Roman"/>
        </w:rPr>
        <w:t xml:space="preserve"> v korpusu SSJ-UD v orodju Grew-match</w:t>
      </w:r>
    </w:p>
    <w:p w14:paraId="59417EF9" w14:textId="77777777" w:rsidR="007F0D6C" w:rsidRDefault="007F0D6C">
      <w:pPr>
        <w:spacing w:line="264" w:lineRule="auto"/>
        <w:rPr>
          <w:rFonts w:asciiTheme="majorHAnsi" w:eastAsiaTheme="majorEastAsia" w:hAnsiTheme="majorHAnsi" w:cstheme="majorBidi"/>
          <w:b/>
          <w:sz w:val="22"/>
          <w:szCs w:val="22"/>
        </w:rPr>
      </w:pPr>
      <w:r>
        <w:br w:type="page"/>
      </w:r>
    </w:p>
    <w:p w14:paraId="3B081D75" w14:textId="0FD77F76" w:rsidR="00314345" w:rsidRDefault="00BD78CA" w:rsidP="00335864">
      <w:pPr>
        <w:pStyle w:val="Heading4"/>
      </w:pPr>
      <w:bookmarkStart w:id="147" w:name="_expl:_expletive"/>
      <w:bookmarkStart w:id="148" w:name="_Toc176509760"/>
      <w:bookmarkEnd w:id="147"/>
      <w:r>
        <w:lastRenderedPageBreak/>
        <w:t>expl: expletive</w:t>
      </w:r>
      <w:bookmarkEnd w:id="148"/>
    </w:p>
    <w:p w14:paraId="3B081D78" w14:textId="35D77C47" w:rsidR="00314345" w:rsidRDefault="00BD78CA">
      <w:r>
        <w:t xml:space="preserve">Povezava do univerzalnih smernic za relacijo </w:t>
      </w:r>
      <w:r w:rsidRPr="007F0D6C">
        <w:rPr>
          <w:rStyle w:val="UDTagChar"/>
        </w:rPr>
        <w:t>expl</w:t>
      </w:r>
      <w:r>
        <w:t xml:space="preserve">: </w:t>
      </w:r>
      <w:hyperlink r:id="rId388">
        <w:r>
          <w:rPr>
            <w:color w:val="1155CC"/>
            <w:u w:val="single"/>
          </w:rPr>
          <w:t>https://universaldependencies.org/u/dep/expl</w:t>
        </w:r>
      </w:hyperlink>
      <w:r>
        <w:t xml:space="preserve"> </w:t>
      </w:r>
    </w:p>
    <w:p w14:paraId="3B081D79" w14:textId="77777777" w:rsidR="00314345" w:rsidRDefault="00314345"/>
    <w:p w14:paraId="3B081D7A" w14:textId="77777777" w:rsidR="00314345" w:rsidRDefault="00BD78CA">
      <w:r>
        <w:rPr>
          <w:b/>
        </w:rPr>
        <w:t>Izpeljane smernice za slovenščino</w:t>
      </w:r>
      <w:r>
        <w:t>:</w:t>
      </w:r>
    </w:p>
    <w:p w14:paraId="6EECB4A6" w14:textId="725FD4B1" w:rsidR="007F0D6C" w:rsidRDefault="002F7712">
      <w:pPr>
        <w:widowControl w:val="0"/>
      </w:pPr>
      <w:r>
        <w:t>Z relacijo</w:t>
      </w:r>
      <w:r w:rsidR="007F0D6C">
        <w:t xml:space="preserve"> </w:t>
      </w:r>
      <w:r w:rsidR="007F0D6C">
        <w:rPr>
          <w:rFonts w:ascii="Courier New" w:eastAsia="Courier New" w:hAnsi="Courier New" w:cs="Courier New"/>
          <w:b/>
        </w:rPr>
        <w:t xml:space="preserve">expl </w:t>
      </w:r>
      <w:r w:rsidR="007F0D6C">
        <w:t xml:space="preserve">označujemo pomensko izpraznjene (ekspletivne ali pleonastične) samostalniške besede, ki opravljajo vlogo stavčnega člena oz. argumenta povedka na skladenjski ravni, ne pa na pomenski. </w:t>
      </w:r>
    </w:p>
    <w:p w14:paraId="12A8EB90" w14:textId="09336A40" w:rsidR="00E07697" w:rsidRDefault="007F0D6C" w:rsidP="00265CC4">
      <w:pPr>
        <w:widowControl w:val="0"/>
      </w:pPr>
      <w:r>
        <w:t xml:space="preserve">V slovenski drevesnici s to </w:t>
      </w:r>
      <w:r w:rsidR="002F7712">
        <w:t>relacijo</w:t>
      </w:r>
      <w:r>
        <w:t xml:space="preserve"> označujemo naslonski obliki povratnoosebnega zaimka </w:t>
      </w:r>
      <w:r>
        <w:rPr>
          <w:i/>
        </w:rPr>
        <w:t xml:space="preserve">se </w:t>
      </w:r>
      <w:r>
        <w:t>(</w:t>
      </w:r>
      <w:r>
        <w:rPr>
          <w:b/>
          <w:i/>
        </w:rPr>
        <w:t>se, si</w:t>
      </w:r>
      <w:r>
        <w:t xml:space="preserve">), kadar se pojavljata ob </w:t>
      </w:r>
      <w:r w:rsidRPr="007F0D6C">
        <w:rPr>
          <w:b/>
        </w:rPr>
        <w:t>stalno povratnih glagolih</w:t>
      </w:r>
      <w:r>
        <w:t xml:space="preserve"> (glagol brez morfema </w:t>
      </w:r>
      <w:r>
        <w:rPr>
          <w:i/>
        </w:rPr>
        <w:t xml:space="preserve">se </w:t>
      </w:r>
      <w:r>
        <w:t xml:space="preserve">ne obstaja oziroma ima drugačen pomen, npr. </w:t>
      </w:r>
      <w:r w:rsidRPr="007F0D6C">
        <w:rPr>
          <w:rStyle w:val="UDexampleChar"/>
        </w:rPr>
        <w:t>oddahniti si/se, dati se</w:t>
      </w:r>
      <w:r>
        <w:t xml:space="preserve">) ali v </w:t>
      </w:r>
      <w:r w:rsidRPr="007F0D6C">
        <w:rPr>
          <w:b/>
        </w:rPr>
        <w:t>strukturah s trpnikom</w:t>
      </w:r>
      <w:r>
        <w:t xml:space="preserve"> (npr. </w:t>
      </w:r>
      <w:r w:rsidRPr="007F0D6C">
        <w:rPr>
          <w:rStyle w:val="UDexampleChar"/>
        </w:rPr>
        <w:t>se reče</w:t>
      </w:r>
      <w:r>
        <w:t>).</w:t>
      </w:r>
      <w:r w:rsidR="00E07697">
        <w:t xml:space="preserve"> </w:t>
      </w:r>
    </w:p>
    <w:p w14:paraId="1A8B88E9" w14:textId="67CF488F" w:rsidR="00E07697" w:rsidRDefault="00835C9E" w:rsidP="00E07697">
      <w:pPr>
        <w:widowControl w:val="0"/>
      </w:pPr>
      <w:r>
        <w:rPr>
          <w:noProof/>
        </w:rPr>
        <w:drawing>
          <wp:inline distT="0" distB="0" distL="0" distR="0" wp14:anchorId="161F8F90" wp14:editId="578D364E">
            <wp:extent cx="5467350" cy="1275856"/>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8F072EC.tmp"/>
                    <pic:cNvPicPr/>
                  </pic:nvPicPr>
                  <pic:blipFill>
                    <a:blip r:embed="rId389">
                      <a:extLst>
                        <a:ext uri="{28A0092B-C50C-407E-A947-70E740481C1C}">
                          <a14:useLocalDpi xmlns:a14="http://schemas.microsoft.com/office/drawing/2010/main" val="0"/>
                        </a:ext>
                      </a:extLst>
                    </a:blip>
                    <a:stretch>
                      <a:fillRect/>
                    </a:stretch>
                  </pic:blipFill>
                  <pic:spPr>
                    <a:xfrm>
                      <a:off x="0" y="0"/>
                      <a:ext cx="5479937" cy="1278793"/>
                    </a:xfrm>
                    <a:prstGeom prst="rect">
                      <a:avLst/>
                    </a:prstGeom>
                  </pic:spPr>
                </pic:pic>
              </a:graphicData>
            </a:graphic>
          </wp:inline>
        </w:drawing>
      </w:r>
    </w:p>
    <w:p w14:paraId="71089C5E" w14:textId="47EBEB04" w:rsidR="007F0D6C" w:rsidRDefault="007F0D6C" w:rsidP="00EB00CF">
      <w:pPr>
        <w:pStyle w:val="Skritiprimeri"/>
      </w:pPr>
      <w:r>
        <w:t>Vse so se veselo smejale. /// Pogosto se omenja planinski turizem.</w:t>
      </w:r>
    </w:p>
    <w:p w14:paraId="05D24DC3" w14:textId="7BAFEE26" w:rsidR="00265CC4" w:rsidRPr="005C1098" w:rsidRDefault="00E07697" w:rsidP="00265CC4">
      <w:pPr>
        <w:widowControl w:val="0"/>
      </w:pPr>
      <w:r>
        <w:t xml:space="preserve">Zaimka </w:t>
      </w:r>
      <w:r w:rsidRPr="007F0D6C">
        <w:rPr>
          <w:i/>
        </w:rPr>
        <w:t xml:space="preserve">si/se </w:t>
      </w:r>
      <w:r>
        <w:t>v drugih vlogah označujemo glede na skladenjsko vlogo, kot direktni (</w:t>
      </w:r>
      <w:hyperlink w:anchor="_obj:_object" w:history="1">
        <w:r w:rsidRPr="002F7712">
          <w:rPr>
            <w:rStyle w:val="Hyperlink"/>
          </w:rPr>
          <w:t>obj</w:t>
        </w:r>
      </w:hyperlink>
      <w:r>
        <w:t>) ali indirektni (</w:t>
      </w:r>
      <w:hyperlink w:anchor="_iobj:_indirect_object" w:history="1">
        <w:r w:rsidRPr="002F7712">
          <w:rPr>
            <w:rStyle w:val="Hyperlink"/>
          </w:rPr>
          <w:t>iobj</w:t>
        </w:r>
      </w:hyperlink>
      <w:r>
        <w:t xml:space="preserve">) predmet. Vlogo predmeta prepoznamo po tem, da lahko zaimek zamenjamo z nenaslonsko varianto (sebe/sebi) ali drugo samostalniško zvezo (npr. </w:t>
      </w:r>
      <w:r>
        <w:rPr>
          <w:i/>
        </w:rPr>
        <w:t xml:space="preserve">umiti se </w:t>
      </w:r>
      <w:r>
        <w:sym w:font="Wingdings" w:char="F0E0"/>
      </w:r>
      <w:r>
        <w:t xml:space="preserve"> </w:t>
      </w:r>
      <w:r>
        <w:rPr>
          <w:i/>
        </w:rPr>
        <w:t xml:space="preserve">umiti </w:t>
      </w:r>
      <w:r w:rsidRPr="005C1098">
        <w:rPr>
          <w:i/>
        </w:rPr>
        <w:t>nekoga/sebe</w:t>
      </w:r>
      <w:r w:rsidRPr="005C1098">
        <w:t>).</w:t>
      </w:r>
      <w:r w:rsidR="00265CC4" w:rsidRPr="005C1098">
        <w:t xml:space="preserve"> </w:t>
      </w:r>
    </w:p>
    <w:p w14:paraId="51EB41BE" w14:textId="3743B442" w:rsidR="00E07697" w:rsidRPr="005C1098" w:rsidRDefault="00265CC4" w:rsidP="005C1098">
      <w:r w:rsidRPr="005C1098">
        <w:t>V primeru dileme med obema interpretacijama (</w:t>
      </w:r>
      <w:r w:rsidRPr="005C1098">
        <w:rPr>
          <w:rStyle w:val="UDTagChar"/>
        </w:rPr>
        <w:t>expl</w:t>
      </w:r>
      <w:r w:rsidRPr="005C1098">
        <w:t xml:space="preserve"> proti </w:t>
      </w:r>
      <w:r w:rsidR="0008094B" w:rsidRPr="005C1098">
        <w:rPr>
          <w:rStyle w:val="UDTagChar"/>
        </w:rPr>
        <w:t>obj</w:t>
      </w:r>
      <w:r w:rsidR="0008094B" w:rsidRPr="005C1098">
        <w:t>/</w:t>
      </w:r>
      <w:r w:rsidR="0008094B" w:rsidRPr="005C1098">
        <w:rPr>
          <w:rStyle w:val="UDTagChar"/>
        </w:rPr>
        <w:t>iobj</w:t>
      </w:r>
      <w:r w:rsidRPr="005C1098">
        <w:t>), si lahko pomaga</w:t>
      </w:r>
      <w:r w:rsidR="00837DB1">
        <w:t>mo</w:t>
      </w:r>
      <w:r w:rsidRPr="005C1098">
        <w:t xml:space="preserve"> z iskanjem podobnih primerov v že označenem korpusu in s smernicami </w:t>
      </w:r>
      <w:r w:rsidR="0075350F" w:rsidRPr="005C1098">
        <w:t xml:space="preserve">v članku </w:t>
      </w:r>
      <w:hyperlink r:id="rId390" w:history="1">
        <w:r w:rsidR="0075350F" w:rsidRPr="005C1098">
          <w:rPr>
            <w:rStyle w:val="Hyperlink"/>
          </w:rPr>
          <w:t>Gantar et al. 2018</w:t>
        </w:r>
      </w:hyperlink>
      <w:r w:rsidR="0075350F" w:rsidRPr="005C1098">
        <w:t>. (poglavje</w:t>
      </w:r>
      <w:r w:rsidRPr="005C1098">
        <w:t xml:space="preserve"> </w:t>
      </w:r>
      <w:r w:rsidRPr="005C1098">
        <w:rPr>
          <w:i/>
        </w:rPr>
        <w:t>5.1. Inherentno povratni glagoli (IRV)</w:t>
      </w:r>
      <w:r w:rsidR="0075350F" w:rsidRPr="005C1098">
        <w:t>).</w:t>
      </w:r>
    </w:p>
    <w:p w14:paraId="407F2D59" w14:textId="77777777" w:rsidR="00C05EFB" w:rsidRDefault="00C05EFB">
      <w:pPr>
        <w:widowControl w:val="0"/>
      </w:pPr>
    </w:p>
    <w:p w14:paraId="13FB3C5D" w14:textId="2320E85E" w:rsidR="00E07697" w:rsidRDefault="007F0D6C">
      <w:pPr>
        <w:widowControl w:val="0"/>
      </w:pPr>
      <w:r w:rsidRPr="005C1098">
        <w:t xml:space="preserve">Prav tako oznako </w:t>
      </w:r>
      <w:r w:rsidRPr="005C1098">
        <w:rPr>
          <w:rFonts w:ascii="Courier New" w:eastAsia="Courier New" w:hAnsi="Courier New" w:cs="Courier New"/>
        </w:rPr>
        <w:t xml:space="preserve">expl </w:t>
      </w:r>
      <w:r w:rsidRPr="005C1098">
        <w:t xml:space="preserve">uporabljamo </w:t>
      </w:r>
      <w:r>
        <w:t xml:space="preserve">za povezovanje naslonskih oblik osebnih zaimkov </w:t>
      </w:r>
      <w:r>
        <w:rPr>
          <w:b/>
          <w:i/>
        </w:rPr>
        <w:t xml:space="preserve">ga </w:t>
      </w:r>
      <w:r>
        <w:t xml:space="preserve">in </w:t>
      </w:r>
      <w:r>
        <w:rPr>
          <w:b/>
          <w:i/>
        </w:rPr>
        <w:t xml:space="preserve">jo </w:t>
      </w:r>
      <w:r>
        <w:t>v</w:t>
      </w:r>
      <w:r>
        <w:rPr>
          <w:b/>
        </w:rPr>
        <w:t xml:space="preserve"> glagolskih frazemih </w:t>
      </w:r>
      <w:r>
        <w:t>spodnjega tipa, v katerih zaimek ne nastopa v vlogi udeleženca glagolskega dejanja.</w:t>
      </w:r>
    </w:p>
    <w:p w14:paraId="57CBFF3D" w14:textId="465E8C16" w:rsidR="00E07697" w:rsidRDefault="00E07697">
      <w:pPr>
        <w:widowControl w:val="0"/>
      </w:pPr>
      <w:r>
        <w:rPr>
          <w:noProof/>
        </w:rPr>
        <w:drawing>
          <wp:inline distT="0" distB="0" distL="0" distR="0" wp14:anchorId="34310701" wp14:editId="5A8D8D0D">
            <wp:extent cx="5733415" cy="1364615"/>
            <wp:effectExtent l="0" t="0" r="635"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8F0A297.tmp"/>
                    <pic:cNvPicPr/>
                  </pic:nvPicPr>
                  <pic:blipFill>
                    <a:blip r:embed="rId391">
                      <a:extLst>
                        <a:ext uri="{28A0092B-C50C-407E-A947-70E740481C1C}">
                          <a14:useLocalDpi xmlns:a14="http://schemas.microsoft.com/office/drawing/2010/main" val="0"/>
                        </a:ext>
                      </a:extLst>
                    </a:blip>
                    <a:stretch>
                      <a:fillRect/>
                    </a:stretch>
                  </pic:blipFill>
                  <pic:spPr>
                    <a:xfrm>
                      <a:off x="0" y="0"/>
                      <a:ext cx="5733415" cy="1364615"/>
                    </a:xfrm>
                    <a:prstGeom prst="rect">
                      <a:avLst/>
                    </a:prstGeom>
                  </pic:spPr>
                </pic:pic>
              </a:graphicData>
            </a:graphic>
          </wp:inline>
        </w:drawing>
      </w:r>
    </w:p>
    <w:p w14:paraId="49493D36" w14:textId="7D7BD777" w:rsidR="007F0D6C" w:rsidRDefault="007F0D6C" w:rsidP="00EB00CF">
      <w:pPr>
        <w:pStyle w:val="Skritiprimeri"/>
      </w:pPr>
      <w:r>
        <w:t>celo noč so ga žurali /// zagodla jim jo je bolezen</w:t>
      </w:r>
    </w:p>
    <w:p w14:paraId="71C18F0B" w14:textId="77777777" w:rsidR="00C05EFB" w:rsidRDefault="00C05EFB" w:rsidP="00E07697">
      <w:pPr>
        <w:rPr>
          <w:bCs/>
        </w:rPr>
      </w:pPr>
    </w:p>
    <w:p w14:paraId="268FAEF6" w14:textId="69FB88F2" w:rsidR="00BA47E5" w:rsidRPr="00EC03DA" w:rsidRDefault="005947C5" w:rsidP="00E07697">
      <w:pPr>
        <w:rPr>
          <w:bCs/>
        </w:rPr>
      </w:pPr>
      <w:r w:rsidRPr="00EC03DA">
        <w:rPr>
          <w:bCs/>
        </w:rPr>
        <w:t>Na enak način</w:t>
      </w:r>
      <w:r w:rsidR="00F75CC2" w:rsidRPr="00EC03DA">
        <w:rPr>
          <w:bCs/>
        </w:rPr>
        <w:t xml:space="preserve"> obravnavamo tudi</w:t>
      </w:r>
      <w:r w:rsidR="00BA47E5" w:rsidRPr="00EC03DA">
        <w:rPr>
          <w:bCs/>
        </w:rPr>
        <w:t xml:space="preserve"> </w:t>
      </w:r>
      <w:r w:rsidR="00BA47E5" w:rsidRPr="00EC03DA">
        <w:rPr>
          <w:b/>
        </w:rPr>
        <w:t>rodilniške</w:t>
      </w:r>
      <w:r w:rsidR="00F75CC2" w:rsidRPr="00EC03DA">
        <w:rPr>
          <w:b/>
        </w:rPr>
        <w:t xml:space="preserve"> zaimke</w:t>
      </w:r>
      <w:r w:rsidR="00F75CC2" w:rsidRPr="00EC03DA">
        <w:rPr>
          <w:bCs/>
        </w:rPr>
        <w:t xml:space="preserve"> v primerih, kjer se zaimek in osebek </w:t>
      </w:r>
      <w:r w:rsidR="00F75CC2" w:rsidRPr="00EC03DA">
        <w:rPr>
          <w:b/>
        </w:rPr>
        <w:t>nanašata na istega udeleženca</w:t>
      </w:r>
      <w:r w:rsidR="00F75CC2" w:rsidRPr="00EC03DA">
        <w:rPr>
          <w:bCs/>
        </w:rPr>
        <w:t xml:space="preserve">. </w:t>
      </w:r>
      <w:r w:rsidRPr="00EC03DA">
        <w:rPr>
          <w:bCs/>
        </w:rPr>
        <w:t>V teh primerih gre pogosto za nikalne stavke</w:t>
      </w:r>
      <w:r w:rsidR="00BA47E5" w:rsidRPr="00EC03DA">
        <w:rPr>
          <w:bCs/>
        </w:rPr>
        <w:t>.</w:t>
      </w:r>
    </w:p>
    <w:p w14:paraId="5B522770" w14:textId="77777777" w:rsidR="009C681B" w:rsidRPr="009C681B" w:rsidRDefault="009C681B" w:rsidP="00E07697">
      <w:pPr>
        <w:rPr>
          <w:bCs/>
          <w:color w:val="000000" w:themeColor="text1"/>
        </w:rPr>
      </w:pPr>
      <w:r w:rsidRPr="009C681B">
        <w:rPr>
          <w:bCs/>
          <w:noProof/>
          <w:color w:val="000000" w:themeColor="text1"/>
        </w:rPr>
        <w:lastRenderedPageBreak/>
        <w:drawing>
          <wp:inline distT="0" distB="0" distL="0" distR="0" wp14:anchorId="5799AF28" wp14:editId="3DE17988">
            <wp:extent cx="5391902" cy="543001"/>
            <wp:effectExtent l="0" t="0" r="0" b="9525"/>
            <wp:docPr id="66" name="Picture 6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10;&#10;Description automatically generated with low confidence"/>
                    <pic:cNvPicPr/>
                  </pic:nvPicPr>
                  <pic:blipFill>
                    <a:blip r:embed="rId392">
                      <a:extLst>
                        <a:ext uri="{28A0092B-C50C-407E-A947-70E740481C1C}">
                          <a14:useLocalDpi xmlns:a14="http://schemas.microsoft.com/office/drawing/2010/main" val="0"/>
                        </a:ext>
                      </a:extLst>
                    </a:blip>
                    <a:stretch>
                      <a:fillRect/>
                    </a:stretch>
                  </pic:blipFill>
                  <pic:spPr>
                    <a:xfrm>
                      <a:off x="0" y="0"/>
                      <a:ext cx="5391902" cy="543001"/>
                    </a:xfrm>
                    <a:prstGeom prst="rect">
                      <a:avLst/>
                    </a:prstGeom>
                  </pic:spPr>
                </pic:pic>
              </a:graphicData>
            </a:graphic>
          </wp:inline>
        </w:drawing>
      </w:r>
    </w:p>
    <w:p w14:paraId="386A7BDC" w14:textId="09AA0A19" w:rsidR="006A656C" w:rsidRPr="006A656C" w:rsidRDefault="006A656C" w:rsidP="00E07697">
      <w:pPr>
        <w:rPr>
          <w:bCs/>
          <w:color w:val="FFFFFF" w:themeColor="background1"/>
          <w:sz w:val="4"/>
          <w:szCs w:val="4"/>
        </w:rPr>
      </w:pPr>
      <w:r w:rsidRPr="006A656C">
        <w:rPr>
          <w:bCs/>
          <w:color w:val="FFFFFF" w:themeColor="background1"/>
          <w:sz w:val="4"/>
          <w:szCs w:val="4"/>
        </w:rPr>
        <w:t>Je ni substance, pri kateri bi bila raziskovalna dejavnost tako silovita.</w:t>
      </w:r>
    </w:p>
    <w:p w14:paraId="4A5DAA87" w14:textId="77777777" w:rsidR="00FF2B82" w:rsidRPr="00FF2B82" w:rsidRDefault="00FF2B82" w:rsidP="00E07697">
      <w:pPr>
        <w:rPr>
          <w:color w:val="000000" w:themeColor="text1"/>
        </w:rPr>
      </w:pPr>
      <w:r w:rsidRPr="00FF2B82">
        <w:rPr>
          <w:color w:val="000000" w:themeColor="text1"/>
        </w:rPr>
        <w:t xml:space="preserve">V ekspletivni vlogi se v govoru pogosto pojavlja tudi kazalni zaimki </w:t>
      </w:r>
      <w:r w:rsidRPr="00FF2B82">
        <w:rPr>
          <w:b/>
          <w:i/>
          <w:color w:val="000000" w:themeColor="text1"/>
        </w:rPr>
        <w:t xml:space="preserve">to, tisto, tole, ono </w:t>
      </w:r>
      <w:r w:rsidRPr="00FF2B82">
        <w:rPr>
          <w:color w:val="000000" w:themeColor="text1"/>
        </w:rPr>
        <w:t>ipd.</w:t>
      </w:r>
    </w:p>
    <w:p w14:paraId="50D3656B" w14:textId="77777777" w:rsidR="00FF2B82" w:rsidRPr="00FF2B82" w:rsidRDefault="00AE044E" w:rsidP="00E07697">
      <w:pPr>
        <w:rPr>
          <w:color w:val="000000" w:themeColor="text1"/>
        </w:rPr>
      </w:pPr>
      <w:r>
        <w:rPr>
          <w:noProof/>
          <w:color w:val="10CF9B" w:themeColor="accent4"/>
        </w:rPr>
        <w:drawing>
          <wp:inline distT="0" distB="0" distL="0" distR="0" wp14:anchorId="4D33270E" wp14:editId="04E02B7B">
            <wp:extent cx="5733415" cy="647700"/>
            <wp:effectExtent l="0" t="0" r="635"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78CA118.tmp"/>
                    <pic:cNvPicPr/>
                  </pic:nvPicPr>
                  <pic:blipFill>
                    <a:blip r:embed="rId393">
                      <a:extLst>
                        <a:ext uri="{28A0092B-C50C-407E-A947-70E740481C1C}">
                          <a14:useLocalDpi xmlns:a14="http://schemas.microsoft.com/office/drawing/2010/main" val="0"/>
                        </a:ext>
                      </a:extLst>
                    </a:blip>
                    <a:stretch>
                      <a:fillRect/>
                    </a:stretch>
                  </pic:blipFill>
                  <pic:spPr>
                    <a:xfrm>
                      <a:off x="0" y="0"/>
                      <a:ext cx="5733415" cy="647700"/>
                    </a:xfrm>
                    <a:prstGeom prst="rect">
                      <a:avLst/>
                    </a:prstGeom>
                  </pic:spPr>
                </pic:pic>
              </a:graphicData>
            </a:graphic>
          </wp:inline>
        </w:drawing>
      </w:r>
    </w:p>
    <w:p w14:paraId="22D6BD9C" w14:textId="55524950" w:rsidR="0032730E" w:rsidRPr="00FC4ED1" w:rsidRDefault="00FC4ED1" w:rsidP="00E07697">
      <w:pPr>
        <w:rPr>
          <w:bCs/>
          <w:color w:val="FFFFFF" w:themeColor="background1"/>
          <w:sz w:val="2"/>
          <w:szCs w:val="2"/>
        </w:rPr>
      </w:pPr>
      <w:r w:rsidRPr="00FC4ED1">
        <w:rPr>
          <w:bCs/>
          <w:color w:val="FFFFFF" w:themeColor="background1"/>
          <w:sz w:val="2"/>
          <w:szCs w:val="2"/>
        </w:rPr>
        <w:t>Tako da to pol nekega posebnega izobraževanja pa verjetno ni ne</w:t>
      </w:r>
    </w:p>
    <w:p w14:paraId="24E1525A" w14:textId="51256669" w:rsidR="00E07697" w:rsidRDefault="00E07697" w:rsidP="00E07697">
      <w:r>
        <w:rPr>
          <w:b/>
        </w:rPr>
        <w:t xml:space="preserve">Koristne povezave: </w:t>
      </w:r>
    </w:p>
    <w:p w14:paraId="73211105" w14:textId="70A5F6BF" w:rsidR="00E07697" w:rsidRDefault="004204D5" w:rsidP="00F22EEB">
      <w:pPr>
        <w:widowControl w:val="0"/>
        <w:numPr>
          <w:ilvl w:val="0"/>
          <w:numId w:val="6"/>
        </w:numPr>
        <w:spacing w:after="0"/>
        <w:ind w:left="714" w:hanging="357"/>
        <w:jc w:val="both"/>
      </w:pPr>
      <w:hyperlink r:id="rId394">
        <w:r w:rsidR="00E07697" w:rsidRPr="00421CE0">
          <w:rPr>
            <w:rStyle w:val="Hyperlink"/>
          </w:rPr>
          <w:t>uporabne statistike</w:t>
        </w:r>
      </w:hyperlink>
      <w:r w:rsidR="00E07697">
        <w:t xml:space="preserve"> </w:t>
      </w:r>
      <w:r w:rsidR="00A30E22">
        <w:t>o relaciji</w:t>
      </w:r>
      <w:r w:rsidR="00E07697">
        <w:t xml:space="preserve"> </w:t>
      </w:r>
      <w:r w:rsidR="00E07697">
        <w:rPr>
          <w:rStyle w:val="UDTagChar"/>
        </w:rPr>
        <w:t>expl</w:t>
      </w:r>
      <w:r w:rsidR="00E07697">
        <w:t xml:space="preserve"> v korpusu SSJ-UD</w:t>
      </w:r>
    </w:p>
    <w:p w14:paraId="5696F436" w14:textId="37637BBD" w:rsidR="00E07697" w:rsidRDefault="004204D5" w:rsidP="00F22EEB">
      <w:pPr>
        <w:widowControl w:val="0"/>
        <w:numPr>
          <w:ilvl w:val="0"/>
          <w:numId w:val="6"/>
        </w:numPr>
        <w:spacing w:after="0"/>
        <w:ind w:left="714" w:hanging="357"/>
      </w:pPr>
      <w:hyperlink r:id="rId395" w:history="1">
        <w:r w:rsidR="00E07697" w:rsidRPr="00A861FD">
          <w:rPr>
            <w:rStyle w:val="Hyperlink"/>
          </w:rPr>
          <w:t>vse pojavnice</w:t>
        </w:r>
      </w:hyperlink>
      <w:r w:rsidR="00E07697">
        <w:t xml:space="preserve"> z oznako </w:t>
      </w:r>
      <w:r w:rsidR="00E07697">
        <w:rPr>
          <w:rStyle w:val="UDTagChar"/>
        </w:rPr>
        <w:t>expl</w:t>
      </w:r>
      <w:r w:rsidR="00E07697">
        <w:t xml:space="preserve"> </w:t>
      </w:r>
      <w:r w:rsidR="00403221">
        <w:t>v korpusu SSJ-UD/SUK v konkordančniku noSketchEngine</w:t>
      </w:r>
    </w:p>
    <w:p w14:paraId="01088472" w14:textId="0A3BB320" w:rsidR="00D4359E" w:rsidRDefault="004204D5" w:rsidP="00F22EEB">
      <w:pPr>
        <w:widowControl w:val="0"/>
        <w:numPr>
          <w:ilvl w:val="0"/>
          <w:numId w:val="6"/>
        </w:numPr>
        <w:spacing w:after="0"/>
        <w:ind w:left="714" w:hanging="357"/>
      </w:pPr>
      <w:hyperlink r:id="rId396" w:history="1">
        <w:r w:rsidR="00D4359E" w:rsidRPr="00A861FD">
          <w:rPr>
            <w:rStyle w:val="Hyperlink"/>
          </w:rPr>
          <w:t>vse pojavnice</w:t>
        </w:r>
      </w:hyperlink>
      <w:r w:rsidR="00D4359E">
        <w:t xml:space="preserve"> z oznako </w:t>
      </w:r>
      <w:r w:rsidR="00D4359E">
        <w:rPr>
          <w:rStyle w:val="UDTagChar"/>
        </w:rPr>
        <w:t>expl</w:t>
      </w:r>
      <w:r w:rsidR="00D4359E">
        <w:t xml:space="preserve"> v korpusu SSJ-UD v orodju Drevesnik</w:t>
      </w:r>
    </w:p>
    <w:p w14:paraId="7BB55E94" w14:textId="36A2E467"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397" w:history="1">
        <w:r w:rsidR="008B0D0C" w:rsidRPr="008B0D0C">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expl</w:t>
      </w:r>
      <w:r w:rsidR="008B0D0C" w:rsidRPr="008B0D0C">
        <w:rPr>
          <w:rFonts w:ascii="Open Sans" w:eastAsia="MS Mincho" w:hAnsi="Open Sans" w:cs="Times New Roman"/>
        </w:rPr>
        <w:t xml:space="preserve"> v korpusu SSJ-UD v orodju Grew-match</w:t>
      </w:r>
    </w:p>
    <w:p w14:paraId="65507381" w14:textId="434D7B13" w:rsidR="00DC3FA3" w:rsidRDefault="00DC3FA3">
      <w:pPr>
        <w:spacing w:line="264" w:lineRule="auto"/>
      </w:pPr>
      <w:bookmarkStart w:id="149" w:name="_g9jbji1u6cm7" w:colFirst="0" w:colLast="0"/>
      <w:bookmarkEnd w:id="149"/>
    </w:p>
    <w:p w14:paraId="40A8BDB9" w14:textId="718CA3CE" w:rsidR="00E07697" w:rsidRDefault="00E07697">
      <w:pPr>
        <w:spacing w:line="264" w:lineRule="auto"/>
        <w:rPr>
          <w:rFonts w:asciiTheme="majorHAnsi" w:eastAsiaTheme="majorEastAsia" w:hAnsiTheme="majorHAnsi" w:cstheme="majorBidi"/>
          <w:b/>
          <w:sz w:val="22"/>
          <w:szCs w:val="22"/>
        </w:rPr>
      </w:pPr>
      <w:r>
        <w:br w:type="page"/>
      </w:r>
    </w:p>
    <w:p w14:paraId="3B081D9E" w14:textId="138A6DF3" w:rsidR="00314345" w:rsidRDefault="00BD78CA" w:rsidP="00335864">
      <w:pPr>
        <w:pStyle w:val="Heading4"/>
      </w:pPr>
      <w:bookmarkStart w:id="150" w:name="_fixed:_fixed_multiword"/>
      <w:bookmarkStart w:id="151" w:name="_Toc176509761"/>
      <w:bookmarkEnd w:id="150"/>
      <w:r>
        <w:lastRenderedPageBreak/>
        <w:t>fixed: fixed multiword expression</w:t>
      </w:r>
      <w:bookmarkEnd w:id="151"/>
    </w:p>
    <w:p w14:paraId="3B081DA1" w14:textId="00DF554D" w:rsidR="00314345" w:rsidRDefault="00BD78CA">
      <w:r>
        <w:t xml:space="preserve">Povezava do univerzalnih smernic za relacijo </w:t>
      </w:r>
      <w:r w:rsidRPr="00594749">
        <w:rPr>
          <w:rStyle w:val="UDTagChar"/>
        </w:rPr>
        <w:t>fixed</w:t>
      </w:r>
      <w:r>
        <w:t xml:space="preserve">: </w:t>
      </w:r>
      <w:hyperlink r:id="rId398">
        <w:r>
          <w:rPr>
            <w:color w:val="1155CC"/>
            <w:u w:val="single"/>
          </w:rPr>
          <w:t>https://universaldependencies.org/u/dep/fixed.html</w:t>
        </w:r>
      </w:hyperlink>
      <w:r>
        <w:t xml:space="preserve"> </w:t>
      </w:r>
    </w:p>
    <w:p w14:paraId="3B081DA2" w14:textId="77777777" w:rsidR="00314345" w:rsidRDefault="00314345"/>
    <w:p w14:paraId="3B081DA3" w14:textId="77777777" w:rsidR="00314345" w:rsidRDefault="00BD78CA">
      <w:r>
        <w:rPr>
          <w:b/>
        </w:rPr>
        <w:t>Izpeljane smernice za slovenščino</w:t>
      </w:r>
      <w:r>
        <w:t>:</w:t>
      </w:r>
    </w:p>
    <w:p w14:paraId="2392CC6D" w14:textId="09A6F474" w:rsidR="00594749" w:rsidRDefault="002F7712">
      <w:pPr>
        <w:widowControl w:val="0"/>
      </w:pPr>
      <w:r>
        <w:t>Relacija</w:t>
      </w:r>
      <w:r w:rsidR="00594749">
        <w:t xml:space="preserve"> </w:t>
      </w:r>
      <w:r w:rsidR="00594749">
        <w:rPr>
          <w:rFonts w:ascii="Courier New" w:eastAsia="Courier New" w:hAnsi="Courier New" w:cs="Courier New"/>
          <w:b/>
        </w:rPr>
        <w:t xml:space="preserve">fixed </w:t>
      </w:r>
      <w:r w:rsidR="00594749">
        <w:t xml:space="preserve">je (poleg </w:t>
      </w:r>
      <w:hyperlink w:anchor="_flat:_flat_multiword">
        <w:r w:rsidR="00594749" w:rsidRPr="002F7712">
          <w:rPr>
            <w:rStyle w:val="Hyperlink"/>
          </w:rPr>
          <w:t>flat</w:t>
        </w:r>
      </w:hyperlink>
      <w:r w:rsidR="0088788F">
        <w:t xml:space="preserve"> i</w:t>
      </w:r>
      <w:r w:rsidR="00594749">
        <w:t xml:space="preserve">n </w:t>
      </w:r>
      <w:hyperlink w:anchor="_compound:_compound">
        <w:r w:rsidR="00594749" w:rsidRPr="002F7712">
          <w:rPr>
            <w:rStyle w:val="Hyperlink"/>
          </w:rPr>
          <w:t>compound</w:t>
        </w:r>
      </w:hyperlink>
      <w:r w:rsidR="00594749">
        <w:t xml:space="preserve">) ena od treh </w:t>
      </w:r>
      <w:r>
        <w:t>relacij</w:t>
      </w:r>
      <w:r w:rsidR="00594749">
        <w:t xml:space="preserve"> za označevanje večbesednih enot. Uporablja se za povezovanje </w:t>
      </w:r>
      <w:r w:rsidR="00594749">
        <w:rPr>
          <w:b/>
        </w:rPr>
        <w:t>stalnih besednih zvez s slovnično vlogo</w:t>
      </w:r>
      <w:r w:rsidR="00594749">
        <w:t>, kot so večbesedni vezniki, predlogi, prislovi in druge oblike skladenjskih zvez, ki imajo običajno tudi ustaljeno obliko. Izvor povezave je vedno prva beseda v zvezi, s katere so povezane tudi vse nadaljnje besede v zvezi.</w:t>
      </w:r>
    </w:p>
    <w:p w14:paraId="51B94272" w14:textId="03F6A5BA" w:rsidR="00594749" w:rsidRDefault="001E0695">
      <w:pPr>
        <w:widowControl w:val="0"/>
      </w:pPr>
      <w:r>
        <w:rPr>
          <w:noProof/>
        </w:rPr>
        <w:drawing>
          <wp:inline distT="0" distB="0" distL="0" distR="0" wp14:anchorId="28407776" wp14:editId="40139A81">
            <wp:extent cx="5733415" cy="1809750"/>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8F096B7.tmp"/>
                    <pic:cNvPicPr/>
                  </pic:nvPicPr>
                  <pic:blipFill>
                    <a:blip r:embed="rId399">
                      <a:extLst>
                        <a:ext uri="{28A0092B-C50C-407E-A947-70E740481C1C}">
                          <a14:useLocalDpi xmlns:a14="http://schemas.microsoft.com/office/drawing/2010/main" val="0"/>
                        </a:ext>
                      </a:extLst>
                    </a:blip>
                    <a:stretch>
                      <a:fillRect/>
                    </a:stretch>
                  </pic:blipFill>
                  <pic:spPr>
                    <a:xfrm>
                      <a:off x="0" y="0"/>
                      <a:ext cx="5733415" cy="1809750"/>
                    </a:xfrm>
                    <a:prstGeom prst="rect">
                      <a:avLst/>
                    </a:prstGeom>
                  </pic:spPr>
                </pic:pic>
              </a:graphicData>
            </a:graphic>
          </wp:inline>
        </w:drawing>
      </w:r>
    </w:p>
    <w:p w14:paraId="13459C75" w14:textId="6D3A1237" w:rsidR="00594749" w:rsidRDefault="00594749" w:rsidP="00EB00CF">
      <w:pPr>
        <w:pStyle w:val="Skritiprimeri"/>
      </w:pPr>
      <w:r>
        <w:t xml:space="preserve"> Po več</w:t>
      </w:r>
      <w:r w:rsidR="004B2CA1">
        <w:t xml:space="preserve"> </w:t>
      </w:r>
      <w:r>
        <w:t>kot</w:t>
      </w:r>
      <w:r w:rsidR="004B2CA1">
        <w:t xml:space="preserve"> </w:t>
      </w:r>
      <w:r>
        <w:t>tridesetih letih tega dela</w:t>
      </w:r>
      <w:r w:rsidR="004B2CA1">
        <w:t xml:space="preserve"> /// </w:t>
      </w:r>
      <w:r>
        <w:t>Čisto me je prevzelo, tako</w:t>
      </w:r>
      <w:r w:rsidR="004B2CA1">
        <w:t xml:space="preserve"> da </w:t>
      </w:r>
      <w:r>
        <w:t>je to opazila tudi Jasna</w:t>
      </w:r>
      <w:r w:rsidR="004B2CA1">
        <w:t xml:space="preserve"> ///</w:t>
      </w:r>
      <w:r>
        <w:t>na Kolpi bo tako imenovana schengenska meja</w:t>
      </w:r>
    </w:p>
    <w:p w14:paraId="276615E5" w14:textId="5A90A4B1" w:rsidR="004B2CA1" w:rsidRDefault="00594749">
      <w:pPr>
        <w:widowControl w:val="0"/>
      </w:pPr>
      <w:r>
        <w:t xml:space="preserve">V </w:t>
      </w:r>
      <w:r w:rsidR="009C681B" w:rsidRPr="009C681B">
        <w:rPr>
          <w:color w:val="000000" w:themeColor="text1"/>
        </w:rPr>
        <w:t>slovenskih drevesnicah</w:t>
      </w:r>
      <w:r>
        <w:t xml:space="preserve"> so</w:t>
      </w:r>
      <w:r w:rsidR="0088788F">
        <w:t xml:space="preserve"> </w:t>
      </w:r>
      <w:r>
        <w:t xml:space="preserve">trenutno </w:t>
      </w:r>
      <w:r w:rsidR="002F7712">
        <w:t>z relacijo</w:t>
      </w:r>
      <w:r>
        <w:t xml:space="preserve"> </w:t>
      </w:r>
      <w:r w:rsidRPr="001E0695">
        <w:rPr>
          <w:rStyle w:val="UDTagChar"/>
        </w:rPr>
        <w:t>fixed</w:t>
      </w:r>
      <w:r>
        <w:t xml:space="preserve"> označene </w:t>
      </w:r>
      <w:r w:rsidR="001E0695">
        <w:t xml:space="preserve">besedne zveze na spodnjem seznamu. Ta </w:t>
      </w:r>
      <w:r>
        <w:rPr>
          <w:u w:val="single"/>
        </w:rPr>
        <w:t>ni zaključen</w:t>
      </w:r>
      <w:r>
        <w:t xml:space="preserve"> in se lahko po presoji dopolnjuje z novimi zvezami:</w:t>
      </w:r>
    </w:p>
    <w:p w14:paraId="30FD91A2" w14:textId="77777777" w:rsidR="009C681B" w:rsidRPr="009C681B" w:rsidRDefault="009C681B" w:rsidP="005E2464">
      <w:pPr>
        <w:pStyle w:val="Listofexamples"/>
        <w:rPr>
          <w:color w:val="000000" w:themeColor="text1"/>
        </w:rPr>
      </w:pPr>
      <w:r w:rsidRPr="009C681B">
        <w:rPr>
          <w:b/>
          <w:bCs/>
          <w:i w:val="0"/>
          <w:iCs/>
          <w:color w:val="000000" w:themeColor="text1"/>
        </w:rPr>
        <w:t>Se nanašajo predvsem na pisni jezik:</w:t>
      </w:r>
      <w:r w:rsidRPr="009C681B">
        <w:rPr>
          <w:color w:val="000000" w:themeColor="text1"/>
        </w:rPr>
        <w:t xml:space="preserve"> L. R., O. K., a priori, a vendar, ad hoc, ali ne, ampak tudi, bog ve, bog ve kako, d. d., d. o. o., da, de facto, et al., glede na, hočeš nočeš, in tako dalje, in tako naprej, in vendar, k. g., kadar koli, kaj šele, kakor da, kakor koli, kakor koli že, kakršen koli, kamor koli, kar se da, kateri koli, kateri si bodi, kdo ve, kdo ve kako, kdo ve kje, kdor koli, kdove kakšen, kdove katerikrat, kjer koli, kljub temu, kljub temu da, klub temu da, ko da, ko dab, komaj da, kot da, kot npr., kot pa da, kot če, le da, manj kakor, manj kot, mar ne, marveč tudi, medtem ko, na glas, na pr., na primer, namesto da, ne da, ne dolgo, ne glede na, ne le, ne nazadnje, ne pa, ne samo, ne vem kako, ne vem kakšen, o ti boga, op. p., p. p. s., p. s., pa vendar, pač pa, per se, po navadi, pol snu, potem ko, pr. n. š., pr. n. št., razen da, reci in piši, redko kateri, redko kdo, res da, s tem da, s tem ko, s. p., samo da, sedaj ko, t. i., t. j., t. m., tako da, tako imenovan, tako kot, tako kot da, tako rekoč, takoj ko, takrat ko, temveč tudi, tko da, v kolikor, v naprej, v. d., več kakor, več ko, več kot, z. o. o., zato da, zato ker, zdaj ko, češ da, čim dalje, čim dlje, še posebej, še posebno, še preden, šele ko, že ko, +/-</w:t>
      </w:r>
    </w:p>
    <w:p w14:paraId="1C500B0F" w14:textId="77777777" w:rsidR="00FF2B82" w:rsidRPr="00FF2B82" w:rsidRDefault="00FF2B82" w:rsidP="001E0695">
      <w:pPr>
        <w:pStyle w:val="Listofexamples"/>
        <w:rPr>
          <w:color w:val="000000" w:themeColor="text1"/>
        </w:rPr>
      </w:pPr>
      <w:r w:rsidRPr="00FF2B82">
        <w:rPr>
          <w:b/>
          <w:bCs/>
          <w:i w:val="0"/>
          <w:iCs/>
          <w:color w:val="000000" w:themeColor="text1"/>
        </w:rPr>
        <w:t>Se nanašajo predvsem na govorjeni jezik:</w:t>
      </w:r>
      <w:r w:rsidRPr="00FF2B82">
        <w:rPr>
          <w:color w:val="000000" w:themeColor="text1"/>
        </w:rPr>
        <w:t xml:space="preserve"> Jezus Marija, a la, a ne, a ne da, a res da, ar pa, en dva tri, hvala bogu, in pa, jovo na novo, kakor če, ker da, kot pa, ma paa, ne pa da, ne samo da, ne vem kaj, ne vem kam, ne vem koliko, non stop, ob tem da, pa najsibo, prav tako, prvo kot prvo, se pravi, se pravi da, skoraj da, sploh pa, tako ka, to se pravi, v d, veš da, vsake toliko, še vedno, še zmeraj, … </w:t>
      </w:r>
    </w:p>
    <w:p w14:paraId="79741D2A" w14:textId="18F8CFFE" w:rsidR="001E0695" w:rsidRPr="00EC03DA" w:rsidRDefault="001E0695">
      <w:pPr>
        <w:widowControl w:val="0"/>
      </w:pPr>
    </w:p>
    <w:p w14:paraId="13C93177" w14:textId="375D6CA5" w:rsidR="00594749" w:rsidRDefault="00594749">
      <w:pPr>
        <w:widowControl w:val="0"/>
      </w:pPr>
      <w:r>
        <w:t>Če se med dele večbesedne enote vrine vejica, ki ne spreminja pomena</w:t>
      </w:r>
      <w:r w:rsidR="001E0695">
        <w:t xml:space="preserve"> oz. funkcije</w:t>
      </w:r>
      <w:r>
        <w:t xml:space="preserve"> zveze kot celote, besede povežemo na enak način kot zgoraj. Vejico povežemo s povezavo </w:t>
      </w:r>
      <w:hyperlink w:anchor="_punct:_punctuation_1" w:history="1">
        <w:r w:rsidRPr="002F7712">
          <w:rPr>
            <w:rStyle w:val="Hyperlink"/>
          </w:rPr>
          <w:t>punct</w:t>
        </w:r>
      </w:hyperlink>
      <w:r>
        <w:rPr>
          <w:rFonts w:ascii="Courier New" w:eastAsia="Courier New" w:hAnsi="Courier New" w:cs="Courier New"/>
        </w:rPr>
        <w:t xml:space="preserve"> </w:t>
      </w:r>
      <w:r>
        <w:t xml:space="preserve">z jedra </w:t>
      </w:r>
      <w:r>
        <w:lastRenderedPageBreak/>
        <w:t xml:space="preserve">zveze. </w:t>
      </w:r>
    </w:p>
    <w:p w14:paraId="6307E4C9" w14:textId="0B6D821B" w:rsidR="008D75BE" w:rsidRDefault="008D75BE">
      <w:pPr>
        <w:widowControl w:val="0"/>
        <w:jc w:val="center"/>
      </w:pPr>
      <w:r>
        <w:rPr>
          <w:noProof/>
        </w:rPr>
        <w:drawing>
          <wp:inline distT="0" distB="0" distL="0" distR="0" wp14:anchorId="0324FCA9" wp14:editId="7B450D5F">
            <wp:extent cx="5733415" cy="7956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8F0830.tmp"/>
                    <pic:cNvPicPr/>
                  </pic:nvPicPr>
                  <pic:blipFill rotWithShape="1">
                    <a:blip r:embed="rId400">
                      <a:extLst>
                        <a:ext uri="{28A0092B-C50C-407E-A947-70E740481C1C}">
                          <a14:useLocalDpi xmlns:a14="http://schemas.microsoft.com/office/drawing/2010/main" val="0"/>
                        </a:ext>
                      </a:extLst>
                    </a:blip>
                    <a:srcRect t="7732"/>
                    <a:stretch/>
                  </pic:blipFill>
                  <pic:spPr bwMode="auto">
                    <a:xfrm>
                      <a:off x="0" y="0"/>
                      <a:ext cx="5733415" cy="795655"/>
                    </a:xfrm>
                    <a:prstGeom prst="rect">
                      <a:avLst/>
                    </a:prstGeom>
                    <a:ln>
                      <a:noFill/>
                    </a:ln>
                    <a:extLst>
                      <a:ext uri="{53640926-AAD7-44D8-BBD7-CCE9431645EC}">
                        <a14:shadowObscured xmlns:a14="http://schemas.microsoft.com/office/drawing/2010/main"/>
                      </a:ext>
                    </a:extLst>
                  </pic:spPr>
                </pic:pic>
              </a:graphicData>
            </a:graphic>
          </wp:inline>
        </w:drawing>
      </w:r>
    </w:p>
    <w:p w14:paraId="287B558F" w14:textId="5EAE628F" w:rsidR="00594749" w:rsidRDefault="00594749" w:rsidP="00EB00CF">
      <w:pPr>
        <w:pStyle w:val="Skritiprimeri"/>
      </w:pPr>
      <w:r>
        <w:t>kljub temu , da</w:t>
      </w:r>
    </w:p>
    <w:p w14:paraId="61AF0492" w14:textId="77777777" w:rsidR="009C681B" w:rsidRPr="009C681B" w:rsidRDefault="009C681B" w:rsidP="00D76FB5">
      <w:pPr>
        <w:rPr>
          <w:bCs/>
          <w:i/>
          <w:iCs/>
          <w:color w:val="000000" w:themeColor="text1"/>
        </w:rPr>
      </w:pPr>
      <w:r w:rsidRPr="009C681B">
        <w:rPr>
          <w:bCs/>
          <w:color w:val="000000" w:themeColor="text1"/>
        </w:rPr>
        <w:t xml:space="preserve">Poleg zvez iz zgornjega seznama se z relacijo </w:t>
      </w:r>
      <w:r w:rsidRPr="009C681B">
        <w:rPr>
          <w:rStyle w:val="UDTagChar"/>
          <w:color w:val="000000" w:themeColor="text1"/>
        </w:rPr>
        <w:t>fixed</w:t>
      </w:r>
      <w:r w:rsidRPr="009C681B">
        <w:rPr>
          <w:bCs/>
          <w:color w:val="000000" w:themeColor="text1"/>
        </w:rPr>
        <w:t xml:space="preserve"> označujejo tudi posamezni deli uvajalnih zvez v pojasnjevalnih strukturah, ki se sicer vežejo z relacijo </w:t>
      </w:r>
      <w:r w:rsidRPr="009C681B">
        <w:rPr>
          <w:rStyle w:val="UDTagChar"/>
          <w:color w:val="000000" w:themeColor="text1"/>
        </w:rPr>
        <w:t>cc</w:t>
      </w:r>
      <w:r w:rsidRPr="009C681B">
        <w:rPr>
          <w:bCs/>
          <w:color w:val="000000" w:themeColor="text1"/>
        </w:rPr>
        <w:t xml:space="preserve"> na jedro pojasnjevalne strukture. Take zveze označujemo s </w:t>
      </w:r>
      <w:r w:rsidRPr="009C681B">
        <w:rPr>
          <w:rStyle w:val="UDTagChar"/>
          <w:color w:val="000000" w:themeColor="text1"/>
        </w:rPr>
        <w:t>fixed</w:t>
      </w:r>
      <w:r w:rsidRPr="009C681B">
        <w:rPr>
          <w:bCs/>
          <w:color w:val="000000" w:themeColor="text1"/>
        </w:rPr>
        <w:t xml:space="preserve">, le ko nastopajo v vlogi uvajalnega sredstva pojasnjevalnih struktur, v ostalih vlogah pa jih ne obravnavamo kot ploske strukture. V zadnji verziji korpusov SSJ-UD in SST-UD so se v taki vlogi pojavljale zveze </w:t>
      </w:r>
      <w:r w:rsidRPr="009C681B">
        <w:rPr>
          <w:b/>
          <w:i/>
          <w:iCs/>
          <w:color w:val="000000" w:themeColor="text1"/>
        </w:rPr>
        <w:t>sicer pa, med drugim, če ne, in to, predvsem pa, se pravi, in sicer</w:t>
      </w:r>
      <w:r w:rsidRPr="009C681B">
        <w:rPr>
          <w:bCs/>
          <w:i/>
          <w:iCs/>
          <w:color w:val="000000" w:themeColor="text1"/>
        </w:rPr>
        <w:t>:</w:t>
      </w:r>
    </w:p>
    <w:p w14:paraId="2EEA5C1D" w14:textId="77777777" w:rsidR="009C681B" w:rsidRPr="009C681B" w:rsidRDefault="009C681B" w:rsidP="00D76FB5">
      <w:pPr>
        <w:rPr>
          <w:bCs/>
          <w:color w:val="000000" w:themeColor="text1"/>
        </w:rPr>
      </w:pPr>
      <w:r w:rsidRPr="009C681B">
        <w:rPr>
          <w:bCs/>
          <w:noProof/>
          <w:color w:val="000000" w:themeColor="text1"/>
        </w:rPr>
        <w:drawing>
          <wp:inline distT="0" distB="0" distL="0" distR="0" wp14:anchorId="14FA8B4A" wp14:editId="6ABE44C9">
            <wp:extent cx="5616575" cy="1527155"/>
            <wp:effectExtent l="0" t="0" r="3175" b="0"/>
            <wp:docPr id="2102157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1">
                      <a:extLst>
                        <a:ext uri="{28A0092B-C50C-407E-A947-70E740481C1C}">
                          <a14:useLocalDpi xmlns:a14="http://schemas.microsoft.com/office/drawing/2010/main" val="0"/>
                        </a:ext>
                      </a:extLst>
                    </a:blip>
                    <a:srcRect r="30875"/>
                    <a:stretch/>
                  </pic:blipFill>
                  <pic:spPr bwMode="auto">
                    <a:xfrm>
                      <a:off x="0" y="0"/>
                      <a:ext cx="5634938" cy="1532148"/>
                    </a:xfrm>
                    <a:prstGeom prst="rect">
                      <a:avLst/>
                    </a:prstGeom>
                    <a:noFill/>
                    <a:ln>
                      <a:noFill/>
                    </a:ln>
                    <a:extLst>
                      <a:ext uri="{53640926-AAD7-44D8-BBD7-CCE9431645EC}">
                        <a14:shadowObscured xmlns:a14="http://schemas.microsoft.com/office/drawing/2010/main"/>
                      </a:ext>
                    </a:extLst>
                  </pic:spPr>
                </pic:pic>
              </a:graphicData>
            </a:graphic>
          </wp:inline>
        </w:drawing>
      </w:r>
    </w:p>
    <w:p w14:paraId="6321609A" w14:textId="73DAE0AE" w:rsidR="00486969" w:rsidRPr="00CD6818" w:rsidRDefault="003C4779" w:rsidP="00D76FB5">
      <w:pPr>
        <w:rPr>
          <w:bCs/>
          <w:i/>
          <w:iCs/>
          <w:color w:val="FFFFFF" w:themeColor="background1"/>
          <w:sz w:val="2"/>
          <w:szCs w:val="2"/>
        </w:rPr>
      </w:pPr>
      <w:r w:rsidRPr="00CD6818">
        <w:rPr>
          <w:bCs/>
          <w:i/>
          <w:iCs/>
          <w:color w:val="FFFFFF" w:themeColor="background1"/>
          <w:sz w:val="2"/>
          <w:szCs w:val="2"/>
        </w:rPr>
        <w:t>Veliko, če ne kar vse, je odvisno od tega, kje in kako kdo živi .</w:t>
      </w:r>
    </w:p>
    <w:p w14:paraId="262ADBE2" w14:textId="4980283A" w:rsidR="005A0B49" w:rsidRPr="00CD6818" w:rsidRDefault="003C4779" w:rsidP="00D76FB5">
      <w:pPr>
        <w:rPr>
          <w:bCs/>
          <w:i/>
          <w:iCs/>
          <w:color w:val="FFFFFF" w:themeColor="background1"/>
          <w:sz w:val="2"/>
          <w:szCs w:val="2"/>
        </w:rPr>
      </w:pPr>
      <w:r w:rsidRPr="00CD6818">
        <w:rPr>
          <w:bCs/>
          <w:i/>
          <w:iCs/>
          <w:color w:val="FFFFFF" w:themeColor="background1"/>
          <w:sz w:val="2"/>
          <w:szCs w:val="2"/>
        </w:rPr>
        <w:t>Če ne, zaključujem razpravo in predlagam, da preidemo na glasovanje .</w:t>
      </w:r>
    </w:p>
    <w:p w14:paraId="136FA157" w14:textId="231EFC63" w:rsidR="00D76FB5" w:rsidRDefault="00D76FB5" w:rsidP="00D76FB5">
      <w:r>
        <w:rPr>
          <w:b/>
        </w:rPr>
        <w:t xml:space="preserve">Koristne povezave: </w:t>
      </w:r>
    </w:p>
    <w:p w14:paraId="3C8D50C9" w14:textId="29C85B9B" w:rsidR="00D76FB5" w:rsidRDefault="004204D5" w:rsidP="00F22EEB">
      <w:pPr>
        <w:widowControl w:val="0"/>
        <w:numPr>
          <w:ilvl w:val="0"/>
          <w:numId w:val="6"/>
        </w:numPr>
        <w:spacing w:after="0"/>
        <w:ind w:left="714" w:hanging="357"/>
        <w:jc w:val="both"/>
      </w:pPr>
      <w:hyperlink r:id="rId402">
        <w:r w:rsidR="00D76FB5" w:rsidRPr="00421CE0">
          <w:rPr>
            <w:rStyle w:val="Hyperlink"/>
          </w:rPr>
          <w:t>uporabne statistike</w:t>
        </w:r>
      </w:hyperlink>
      <w:r w:rsidR="00D76FB5">
        <w:t xml:space="preserve"> </w:t>
      </w:r>
      <w:r w:rsidR="00A30E22">
        <w:t>o relaciji</w:t>
      </w:r>
      <w:r w:rsidR="00D76FB5">
        <w:t xml:space="preserve"> </w:t>
      </w:r>
      <w:r w:rsidR="00F4333D">
        <w:rPr>
          <w:rStyle w:val="UDTagChar"/>
        </w:rPr>
        <w:t>fixed</w:t>
      </w:r>
      <w:r w:rsidR="00D76FB5">
        <w:t xml:space="preserve"> v korpusu SSJ-UD</w:t>
      </w:r>
    </w:p>
    <w:p w14:paraId="1461021E" w14:textId="4E15DB9F" w:rsidR="00D76FB5" w:rsidRDefault="004204D5" w:rsidP="00F22EEB">
      <w:pPr>
        <w:widowControl w:val="0"/>
        <w:numPr>
          <w:ilvl w:val="0"/>
          <w:numId w:val="6"/>
        </w:numPr>
        <w:spacing w:after="0"/>
        <w:ind w:left="714" w:hanging="357"/>
      </w:pPr>
      <w:hyperlink r:id="rId403" w:history="1">
        <w:r w:rsidR="00D76FB5" w:rsidRPr="00A861FD">
          <w:rPr>
            <w:rStyle w:val="Hyperlink"/>
          </w:rPr>
          <w:t>vse pojavnice</w:t>
        </w:r>
      </w:hyperlink>
      <w:r w:rsidR="00D76FB5">
        <w:t xml:space="preserve"> z oznako </w:t>
      </w:r>
      <w:r w:rsidR="00F4333D">
        <w:rPr>
          <w:rStyle w:val="UDTagChar"/>
        </w:rPr>
        <w:t>fixed</w:t>
      </w:r>
      <w:r w:rsidR="00D76FB5">
        <w:t xml:space="preserve"> </w:t>
      </w:r>
      <w:r w:rsidR="00403221">
        <w:t>v korpusu SSJ-UD/SUK v konkordančniku noSketchEngine</w:t>
      </w:r>
    </w:p>
    <w:p w14:paraId="10033FDB" w14:textId="428412AB" w:rsidR="004F5AE4" w:rsidRDefault="004204D5" w:rsidP="00F22EEB">
      <w:pPr>
        <w:widowControl w:val="0"/>
        <w:numPr>
          <w:ilvl w:val="0"/>
          <w:numId w:val="6"/>
        </w:numPr>
        <w:spacing w:after="0"/>
        <w:ind w:left="714" w:hanging="357"/>
      </w:pPr>
      <w:hyperlink r:id="rId404" w:history="1">
        <w:r w:rsidR="004F5AE4" w:rsidRPr="00A861FD">
          <w:rPr>
            <w:rStyle w:val="Hyperlink"/>
          </w:rPr>
          <w:t>vse pojavnice</w:t>
        </w:r>
      </w:hyperlink>
      <w:r w:rsidR="004F5AE4">
        <w:t xml:space="preserve"> z oznako </w:t>
      </w:r>
      <w:r w:rsidR="004F5AE4">
        <w:rPr>
          <w:rStyle w:val="UDTagChar"/>
        </w:rPr>
        <w:t>fixed</w:t>
      </w:r>
      <w:r w:rsidR="004F5AE4">
        <w:t xml:space="preserve"> v korpusu SSJ-UD v orodju Drevesnik</w:t>
      </w:r>
    </w:p>
    <w:p w14:paraId="6CB6CFC6" w14:textId="01B83882"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405" w:history="1">
        <w:r w:rsidR="008B0D0C" w:rsidRPr="008B0D0C">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fixed</w:t>
      </w:r>
      <w:r w:rsidR="008B0D0C" w:rsidRPr="008B0D0C">
        <w:rPr>
          <w:rFonts w:ascii="Open Sans" w:eastAsia="MS Mincho" w:hAnsi="Open Sans" w:cs="Times New Roman"/>
        </w:rPr>
        <w:t xml:space="preserve"> v korpusu SSJ-UD v orodju Grew-match</w:t>
      </w:r>
    </w:p>
    <w:p w14:paraId="689AFD3B" w14:textId="77777777" w:rsidR="00D76FB5" w:rsidRDefault="00D76FB5" w:rsidP="00D76FB5"/>
    <w:p w14:paraId="21709773" w14:textId="77777777" w:rsidR="00F4333D" w:rsidRDefault="00F4333D">
      <w:pPr>
        <w:spacing w:line="264" w:lineRule="auto"/>
        <w:rPr>
          <w:rFonts w:asciiTheme="majorHAnsi" w:eastAsiaTheme="majorEastAsia" w:hAnsiTheme="majorHAnsi" w:cstheme="majorBidi"/>
          <w:b/>
          <w:sz w:val="22"/>
          <w:szCs w:val="22"/>
        </w:rPr>
      </w:pPr>
      <w:r>
        <w:br w:type="page"/>
      </w:r>
    </w:p>
    <w:p w14:paraId="3B081DC4" w14:textId="0E8BBA23" w:rsidR="00314345" w:rsidRDefault="00BD78CA" w:rsidP="00335864">
      <w:pPr>
        <w:pStyle w:val="Heading4"/>
      </w:pPr>
      <w:bookmarkStart w:id="152" w:name="_flat:_flat_multiword"/>
      <w:bookmarkStart w:id="153" w:name="_Toc176509762"/>
      <w:bookmarkEnd w:id="152"/>
      <w:r>
        <w:lastRenderedPageBreak/>
        <w:t>flat: flat multiword expression</w:t>
      </w:r>
      <w:bookmarkEnd w:id="153"/>
    </w:p>
    <w:p w14:paraId="3B081DC7" w14:textId="2BDFCBF6" w:rsidR="00314345" w:rsidRDefault="00BD78CA">
      <w:r>
        <w:t xml:space="preserve">Povezava do univerzalnih smernic za relacijo </w:t>
      </w:r>
      <w:r w:rsidRPr="00B34DEC">
        <w:rPr>
          <w:rStyle w:val="UDTagChar"/>
        </w:rPr>
        <w:t>flat</w:t>
      </w:r>
      <w:r>
        <w:t xml:space="preserve">: </w:t>
      </w:r>
      <w:hyperlink r:id="rId406">
        <w:r>
          <w:rPr>
            <w:color w:val="1155CC"/>
            <w:u w:val="single"/>
          </w:rPr>
          <w:t>https://universaldependencies.org/u/dep/flat.html</w:t>
        </w:r>
      </w:hyperlink>
      <w:r>
        <w:t xml:space="preserve"> </w:t>
      </w:r>
    </w:p>
    <w:p w14:paraId="3B081DCA" w14:textId="394928F6" w:rsidR="00314345" w:rsidRDefault="00BD78CA">
      <w:r>
        <w:t xml:space="preserve">Povezava do univerzalnih smernic za relacijo </w:t>
      </w:r>
      <w:r w:rsidRPr="00B34DEC">
        <w:rPr>
          <w:rStyle w:val="UDTagChar"/>
        </w:rPr>
        <w:t>flat:foreign</w:t>
      </w:r>
      <w:r>
        <w:t>:</w:t>
      </w:r>
      <w:r w:rsidR="00B34DEC">
        <w:t xml:space="preserve"> </w:t>
      </w:r>
      <w:hyperlink r:id="rId407">
        <w:r>
          <w:rPr>
            <w:color w:val="1155CC"/>
            <w:u w:val="single"/>
          </w:rPr>
          <w:t>https://universaldependencies.org/u/dep/flat-foreign.html</w:t>
        </w:r>
      </w:hyperlink>
    </w:p>
    <w:p w14:paraId="3B081DCD" w14:textId="30555C4D" w:rsidR="00314345" w:rsidRDefault="00BD78CA">
      <w:r>
        <w:t xml:space="preserve">Povezava do univerzalnih smernic za relacijo </w:t>
      </w:r>
      <w:r w:rsidRPr="00B34DEC">
        <w:rPr>
          <w:rStyle w:val="UDTagChar"/>
        </w:rPr>
        <w:t>flat:name</w:t>
      </w:r>
      <w:r>
        <w:t>:</w:t>
      </w:r>
      <w:r w:rsidR="00B34DEC">
        <w:t xml:space="preserve"> </w:t>
      </w:r>
      <w:hyperlink r:id="rId408">
        <w:r>
          <w:rPr>
            <w:color w:val="1155CC"/>
            <w:u w:val="single"/>
          </w:rPr>
          <w:t>https://universaldependencies.org/u/dep/flat-name.html</w:t>
        </w:r>
      </w:hyperlink>
      <w:r>
        <w:t xml:space="preserve"> </w:t>
      </w:r>
    </w:p>
    <w:p w14:paraId="3B081DCE" w14:textId="77777777" w:rsidR="00314345" w:rsidRDefault="00314345"/>
    <w:p w14:paraId="3B081DCF" w14:textId="77777777" w:rsidR="00314345" w:rsidRDefault="00BD78CA">
      <w:r>
        <w:rPr>
          <w:b/>
        </w:rPr>
        <w:t>Izpeljane smernice za slovenščino</w:t>
      </w:r>
      <w:r>
        <w:t>:</w:t>
      </w:r>
    </w:p>
    <w:p w14:paraId="3D4F68A0" w14:textId="7CA10B8E" w:rsidR="00B34DEC" w:rsidRDefault="002F7712">
      <w:pPr>
        <w:widowControl w:val="0"/>
      </w:pPr>
      <w:r>
        <w:t>Relacija</w:t>
      </w:r>
      <w:r w:rsidR="00B34DEC">
        <w:t xml:space="preserve"> </w:t>
      </w:r>
      <w:r w:rsidR="00B34DEC">
        <w:rPr>
          <w:rFonts w:ascii="Courier New" w:eastAsia="Courier New" w:hAnsi="Courier New" w:cs="Courier New"/>
          <w:b/>
        </w:rPr>
        <w:t xml:space="preserve">flat </w:t>
      </w:r>
      <w:r w:rsidR="00B34DEC">
        <w:t xml:space="preserve">je (poleg </w:t>
      </w:r>
      <w:r>
        <w:t>relacij</w:t>
      </w:r>
      <w:r w:rsidR="00B34DEC">
        <w:t xml:space="preserve"> </w:t>
      </w:r>
      <w:hyperlink w:anchor="_fixed:_fixed_multiword">
        <w:r w:rsidR="00B34DEC">
          <w:rPr>
            <w:color w:val="1155CC"/>
            <w:u w:val="single"/>
          </w:rPr>
          <w:t>fixed</w:t>
        </w:r>
      </w:hyperlink>
      <w:r w:rsidR="0088788F">
        <w:t xml:space="preserve"> i</w:t>
      </w:r>
      <w:r w:rsidR="00B34DEC">
        <w:t xml:space="preserve">n </w:t>
      </w:r>
      <w:hyperlink w:anchor="_compound:_compound">
        <w:r w:rsidR="00B34DEC">
          <w:rPr>
            <w:color w:val="1155CC"/>
            <w:u w:val="single"/>
          </w:rPr>
          <w:t>compound</w:t>
        </w:r>
      </w:hyperlink>
      <w:r w:rsidR="00B34DEC">
        <w:t xml:space="preserve">) ena od treh </w:t>
      </w:r>
      <w:r>
        <w:t>relacij</w:t>
      </w:r>
      <w:r w:rsidR="00B34DEC">
        <w:t xml:space="preserve"> za označevanje večbesednih enot. Uporablja se za eksocentrične strukture (strukture brez očitnega jedra), kot so imena ali datumi. Izvor povezave je vedno prva beseda v zvezi, s katere so povezane tudi vse nadaljnje besede v zvezi. V slovenski</w:t>
      </w:r>
      <w:r w:rsidR="00F56912">
        <w:t>h</w:t>
      </w:r>
      <w:r w:rsidR="00B34DEC">
        <w:t xml:space="preserve"> drevesnic</w:t>
      </w:r>
      <w:r w:rsidR="00F56912">
        <w:t>ah</w:t>
      </w:r>
      <w:r w:rsidR="00B34DEC">
        <w:t xml:space="preserve"> uporabljamo tri različne vrste </w:t>
      </w:r>
      <w:r>
        <w:t>relacije</w:t>
      </w:r>
      <w:r w:rsidR="00B34DEC">
        <w:t xml:space="preserve"> </w:t>
      </w:r>
      <w:r w:rsidR="00B34DEC" w:rsidRPr="00B34DEC">
        <w:rPr>
          <w:rStyle w:val="UDTagChar"/>
        </w:rPr>
        <w:t>flat</w:t>
      </w:r>
      <w:r w:rsidR="00B34DEC">
        <w:t>.</w:t>
      </w:r>
    </w:p>
    <w:p w14:paraId="2A6DA256" w14:textId="26339B26" w:rsidR="00B34DEC" w:rsidRPr="00936128" w:rsidRDefault="00936128">
      <w:pPr>
        <w:widowControl w:val="0"/>
      </w:pPr>
      <w:r>
        <w:t xml:space="preserve">Splošno relacijo </w:t>
      </w:r>
      <w:r>
        <w:rPr>
          <w:rFonts w:ascii="Courier New" w:eastAsia="Courier New" w:hAnsi="Courier New" w:cs="Courier New"/>
          <w:b/>
        </w:rPr>
        <w:t>flat</w:t>
      </w:r>
      <w:r w:rsidRPr="00936128">
        <w:t xml:space="preserve"> </w:t>
      </w:r>
      <w:r>
        <w:t>uporabljamo za povezovanje sestavnih delov</w:t>
      </w:r>
      <w:r w:rsidR="0073355F">
        <w:t xml:space="preserve"> </w:t>
      </w:r>
      <w:r w:rsidR="0073355F" w:rsidRPr="0073355F">
        <w:rPr>
          <w:b/>
        </w:rPr>
        <w:t>večbesednih števnikov</w:t>
      </w:r>
      <w:r w:rsidR="0073355F">
        <w:t xml:space="preserve"> in</w:t>
      </w:r>
      <w:r>
        <w:t xml:space="preserve"> </w:t>
      </w:r>
      <w:r>
        <w:rPr>
          <w:b/>
        </w:rPr>
        <w:t>datumov</w:t>
      </w:r>
      <w:r>
        <w:t xml:space="preserve">, kadar so ti pisani izključno s števkami. Datume, zapisane z besedami (npr. 14. januar 1942), členimo kot druge zveze s prepoznavnim jedrom (torej samostalnik </w:t>
      </w:r>
      <w:r w:rsidRPr="00936128">
        <w:rPr>
          <w:i/>
        </w:rPr>
        <w:t>januar</w:t>
      </w:r>
      <w:r>
        <w:t xml:space="preserve"> kot jedro, ki ga določata dva </w:t>
      </w:r>
      <w:hyperlink w:anchor="_nummod:_numeric_modifier" w:history="1">
        <w:r w:rsidRPr="00936128">
          <w:rPr>
            <w:rStyle w:val="Hyperlink"/>
          </w:rPr>
          <w:t>nummod</w:t>
        </w:r>
      </w:hyperlink>
      <w:r>
        <w:t xml:space="preserve">). </w:t>
      </w:r>
    </w:p>
    <w:p w14:paraId="5FB38583" w14:textId="14D0E8F3" w:rsidR="00B34DEC" w:rsidRDefault="00D40C3C">
      <w:pPr>
        <w:widowControl w:val="0"/>
      </w:pPr>
      <w:r>
        <w:rPr>
          <w:noProof/>
        </w:rPr>
        <w:drawing>
          <wp:inline distT="0" distB="0" distL="0" distR="0" wp14:anchorId="2D856E39" wp14:editId="13D1D8C8">
            <wp:extent cx="5733415" cy="1489710"/>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8F0851B.tmp"/>
                    <pic:cNvPicPr/>
                  </pic:nvPicPr>
                  <pic:blipFill>
                    <a:blip r:embed="rId409">
                      <a:extLst>
                        <a:ext uri="{28A0092B-C50C-407E-A947-70E740481C1C}">
                          <a14:useLocalDpi xmlns:a14="http://schemas.microsoft.com/office/drawing/2010/main" val="0"/>
                        </a:ext>
                      </a:extLst>
                    </a:blip>
                    <a:stretch>
                      <a:fillRect/>
                    </a:stretch>
                  </pic:blipFill>
                  <pic:spPr>
                    <a:xfrm>
                      <a:off x="0" y="0"/>
                      <a:ext cx="5733415" cy="1489710"/>
                    </a:xfrm>
                    <a:prstGeom prst="rect">
                      <a:avLst/>
                    </a:prstGeom>
                  </pic:spPr>
                </pic:pic>
              </a:graphicData>
            </a:graphic>
          </wp:inline>
        </w:drawing>
      </w:r>
    </w:p>
    <w:p w14:paraId="335886B7" w14:textId="4694EA9D" w:rsidR="00B34DEC" w:rsidRDefault="00B34DEC" w:rsidP="00EB00CF">
      <w:pPr>
        <w:pStyle w:val="Skritiprimeri"/>
      </w:pPr>
      <w:r>
        <w:t xml:space="preserve">Rojena sem bila 5. 10. 1957 </w:t>
      </w:r>
      <w:r w:rsidR="00D40C3C">
        <w:t xml:space="preserve">/// </w:t>
      </w:r>
      <w:r>
        <w:t>Oškodovanka je v torbici nosila dobrih</w:t>
      </w:r>
      <w:r>
        <w:tab/>
        <w:t>sto trideset tisoč tolarjev</w:t>
      </w:r>
    </w:p>
    <w:p w14:paraId="039BC2A4" w14:textId="77777777" w:rsidR="00FF2B82" w:rsidRPr="00FF2B82" w:rsidRDefault="00FF2B82" w:rsidP="00A85897">
      <w:pPr>
        <w:rPr>
          <w:color w:val="000000" w:themeColor="text1"/>
        </w:rPr>
      </w:pPr>
      <w:r w:rsidRPr="00FF2B82">
        <w:rPr>
          <w:color w:val="000000" w:themeColor="text1"/>
        </w:rPr>
        <w:t xml:space="preserve">Prav tako splošno relacijo </w:t>
      </w:r>
      <w:r w:rsidRPr="00FF2B82">
        <w:rPr>
          <w:b/>
          <w:color w:val="000000" w:themeColor="text1"/>
        </w:rPr>
        <w:t xml:space="preserve">flat </w:t>
      </w:r>
      <w:r w:rsidRPr="00FF2B82">
        <w:rPr>
          <w:color w:val="000000" w:themeColor="text1"/>
        </w:rPr>
        <w:t xml:space="preserve">uporabljamo za zapise izgovorjenih večbesednih enot, ki bi jih v izvorno pisnih besedilih pričakovali zapisane drugače, npr. za zapise </w:t>
      </w:r>
      <w:r w:rsidRPr="00FF2B82">
        <w:rPr>
          <w:b/>
          <w:color w:val="000000" w:themeColor="text1"/>
        </w:rPr>
        <w:t xml:space="preserve">izgovorjenih decimalnih števil </w:t>
      </w:r>
      <w:r w:rsidRPr="00FF2B82">
        <w:rPr>
          <w:color w:val="000000" w:themeColor="text1"/>
        </w:rPr>
        <w:t xml:space="preserve">(npr. </w:t>
      </w:r>
      <w:r w:rsidRPr="00FF2B82">
        <w:rPr>
          <w:i/>
          <w:color w:val="000000" w:themeColor="text1"/>
        </w:rPr>
        <w:t>2,5 %</w:t>
      </w:r>
      <w:r w:rsidRPr="00FF2B82">
        <w:rPr>
          <w:color w:val="000000" w:themeColor="text1"/>
        </w:rPr>
        <w:t xml:space="preserve">), </w:t>
      </w:r>
      <w:r w:rsidRPr="00FF2B82">
        <w:rPr>
          <w:b/>
          <w:color w:val="000000" w:themeColor="text1"/>
        </w:rPr>
        <w:t xml:space="preserve">naslovov spletnih strani </w:t>
      </w:r>
      <w:r w:rsidRPr="00FF2B82">
        <w:rPr>
          <w:color w:val="000000" w:themeColor="text1"/>
        </w:rPr>
        <w:t xml:space="preserve">(npr. </w:t>
      </w:r>
      <w:r w:rsidRPr="00FF2B82">
        <w:rPr>
          <w:i/>
          <w:color w:val="000000" w:themeColor="text1"/>
        </w:rPr>
        <w:t>www.radiocapris.si/kikiriki</w:t>
      </w:r>
      <w:r w:rsidRPr="00FF2B82">
        <w:rPr>
          <w:color w:val="000000" w:themeColor="text1"/>
        </w:rPr>
        <w:t xml:space="preserve">) ali </w:t>
      </w:r>
      <w:r w:rsidRPr="00FF2B82">
        <w:rPr>
          <w:b/>
          <w:color w:val="000000" w:themeColor="text1"/>
        </w:rPr>
        <w:t xml:space="preserve">črkovanih besed </w:t>
      </w:r>
      <w:r w:rsidRPr="00FF2B82">
        <w:rPr>
          <w:color w:val="000000" w:themeColor="text1"/>
        </w:rPr>
        <w:t xml:space="preserve">(npr. </w:t>
      </w:r>
      <w:r w:rsidRPr="00FF2B82">
        <w:rPr>
          <w:i/>
          <w:color w:val="000000" w:themeColor="text1"/>
        </w:rPr>
        <w:t>I-a-s-i</w:t>
      </w:r>
      <w:r w:rsidRPr="00FF2B82">
        <w:rPr>
          <w:color w:val="000000" w:themeColor="text1"/>
        </w:rPr>
        <w:t>), ki jih prikazujejo spodnji primeri.</w:t>
      </w:r>
    </w:p>
    <w:p w14:paraId="7F94E123" w14:textId="6FC21490" w:rsidR="00521119" w:rsidRDefault="00513039" w:rsidP="00521119">
      <w:r>
        <w:rPr>
          <w:noProof/>
        </w:rPr>
        <w:lastRenderedPageBreak/>
        <w:drawing>
          <wp:inline distT="0" distB="0" distL="0" distR="0" wp14:anchorId="59E20938" wp14:editId="250986D7">
            <wp:extent cx="5733415" cy="2414905"/>
            <wp:effectExtent l="0" t="0" r="635" b="444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78CC94A.tmp"/>
                    <pic:cNvPicPr/>
                  </pic:nvPicPr>
                  <pic:blipFill>
                    <a:blip r:embed="rId410">
                      <a:extLst>
                        <a:ext uri="{28A0092B-C50C-407E-A947-70E740481C1C}">
                          <a14:useLocalDpi xmlns:a14="http://schemas.microsoft.com/office/drawing/2010/main" val="0"/>
                        </a:ext>
                      </a:extLst>
                    </a:blip>
                    <a:stretch>
                      <a:fillRect/>
                    </a:stretch>
                  </pic:blipFill>
                  <pic:spPr>
                    <a:xfrm>
                      <a:off x="0" y="0"/>
                      <a:ext cx="5733415" cy="2414905"/>
                    </a:xfrm>
                    <a:prstGeom prst="rect">
                      <a:avLst/>
                    </a:prstGeom>
                  </pic:spPr>
                </pic:pic>
              </a:graphicData>
            </a:graphic>
          </wp:inline>
        </w:drawing>
      </w:r>
    </w:p>
    <w:p w14:paraId="6DF0AF45" w14:textId="25DE0D49" w:rsidR="00A85897" w:rsidRPr="00FC4ED1" w:rsidRDefault="00FC4ED1">
      <w:pPr>
        <w:widowControl w:val="0"/>
        <w:rPr>
          <w:color w:val="FFFFFF" w:themeColor="background1"/>
          <w:sz w:val="2"/>
          <w:szCs w:val="2"/>
        </w:rPr>
      </w:pPr>
      <w:bookmarkStart w:id="154" w:name="_Hlk173316032"/>
      <w:r w:rsidRPr="00FC4ED1">
        <w:rPr>
          <w:color w:val="FFFFFF" w:themeColor="background1"/>
          <w:sz w:val="2"/>
          <w:szCs w:val="2"/>
        </w:rPr>
        <w:t>Dva cela pet odstotka /// skok na trikrat dvojni v pika Radio Capris pika si poševnica Kikiriki /// i a si torej</w:t>
      </w:r>
    </w:p>
    <w:bookmarkEnd w:id="154"/>
    <w:p w14:paraId="1EC39C22" w14:textId="539A9FC8" w:rsidR="00B34DEC" w:rsidRDefault="00B34DEC">
      <w:pPr>
        <w:widowControl w:val="0"/>
      </w:pPr>
      <w:r>
        <w:t xml:space="preserve">Za povezovanje delov </w:t>
      </w:r>
      <w:r>
        <w:rPr>
          <w:b/>
        </w:rPr>
        <w:t>osebnih imen</w:t>
      </w:r>
      <w:r>
        <w:t xml:space="preserve"> uporabljamo </w:t>
      </w:r>
      <w:r w:rsidR="002F7712">
        <w:t>izpeljano relacijo</w:t>
      </w:r>
      <w:r>
        <w:t xml:space="preserve"> </w:t>
      </w:r>
      <w:r>
        <w:rPr>
          <w:rFonts w:ascii="Courier New" w:eastAsia="Courier New" w:hAnsi="Courier New" w:cs="Courier New"/>
          <w:b/>
        </w:rPr>
        <w:t>flat:name.</w:t>
      </w:r>
    </w:p>
    <w:p w14:paraId="51498F94" w14:textId="4CAF120D" w:rsidR="00B34DEC" w:rsidRDefault="00D40C3C">
      <w:pPr>
        <w:widowControl w:val="0"/>
      </w:pPr>
      <w:r>
        <w:rPr>
          <w:noProof/>
        </w:rPr>
        <w:drawing>
          <wp:inline distT="0" distB="0" distL="0" distR="0" wp14:anchorId="735451FD" wp14:editId="2AF602A5">
            <wp:extent cx="5733415" cy="131953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8F06609.tmp"/>
                    <pic:cNvPicPr/>
                  </pic:nvPicPr>
                  <pic:blipFill>
                    <a:blip r:embed="rId411">
                      <a:extLst>
                        <a:ext uri="{28A0092B-C50C-407E-A947-70E740481C1C}">
                          <a14:useLocalDpi xmlns:a14="http://schemas.microsoft.com/office/drawing/2010/main" val="0"/>
                        </a:ext>
                      </a:extLst>
                    </a:blip>
                    <a:stretch>
                      <a:fillRect/>
                    </a:stretch>
                  </pic:blipFill>
                  <pic:spPr>
                    <a:xfrm>
                      <a:off x="0" y="0"/>
                      <a:ext cx="5733415" cy="1319530"/>
                    </a:xfrm>
                    <a:prstGeom prst="rect">
                      <a:avLst/>
                    </a:prstGeom>
                  </pic:spPr>
                </pic:pic>
              </a:graphicData>
            </a:graphic>
          </wp:inline>
        </w:drawing>
      </w:r>
    </w:p>
    <w:p w14:paraId="1B758305" w14:textId="05920CEA" w:rsidR="00B34DEC" w:rsidRDefault="00B34DEC" w:rsidP="00EB00CF">
      <w:pPr>
        <w:pStyle w:val="Skritiprimeri"/>
      </w:pPr>
      <w:r>
        <w:t>Vladimir</w:t>
      </w:r>
      <w:r w:rsidR="00D40C3C">
        <w:t xml:space="preserve"> </w:t>
      </w:r>
      <w:r>
        <w:t xml:space="preserve">Putin </w:t>
      </w:r>
      <w:r w:rsidR="00D40C3C">
        <w:t>///</w:t>
      </w:r>
      <w:r>
        <w:t xml:space="preserve"> Manca Šetina</w:t>
      </w:r>
      <w:r w:rsidR="00D40C3C">
        <w:t xml:space="preserve"> </w:t>
      </w:r>
      <w:r>
        <w:t xml:space="preserve">Miklič </w:t>
      </w:r>
    </w:p>
    <w:p w14:paraId="33FB65E2" w14:textId="77777777" w:rsidR="009F4914" w:rsidRDefault="009F4914">
      <w:pPr>
        <w:widowControl w:val="0"/>
      </w:pPr>
    </w:p>
    <w:p w14:paraId="3D8B11E3" w14:textId="77777777" w:rsidR="009C681B" w:rsidRPr="009C681B" w:rsidRDefault="00B34DEC">
      <w:pPr>
        <w:widowControl w:val="0"/>
        <w:rPr>
          <w:rFonts w:cstheme="minorHAnsi"/>
          <w:bCs/>
          <w:color w:val="000000" w:themeColor="text1"/>
        </w:rPr>
      </w:pPr>
      <w:r>
        <w:t xml:space="preserve">Za povezovanje delov </w:t>
      </w:r>
      <w:r>
        <w:rPr>
          <w:b/>
        </w:rPr>
        <w:t>tujejezičnih izrazov</w:t>
      </w:r>
      <w:r>
        <w:t xml:space="preserve"> uporabljamo </w:t>
      </w:r>
      <w:r w:rsidR="004474C9">
        <w:t>izpeljano relacijo</w:t>
      </w:r>
      <w:r>
        <w:t xml:space="preserve"> </w:t>
      </w:r>
      <w:r>
        <w:rPr>
          <w:rFonts w:ascii="Courier New" w:eastAsia="Courier New" w:hAnsi="Courier New" w:cs="Courier New"/>
          <w:b/>
        </w:rPr>
        <w:t>flat:foreign</w:t>
      </w:r>
      <w:r w:rsidRPr="00EC03DA">
        <w:rPr>
          <w:rFonts w:ascii="Courier New" w:eastAsia="Courier New" w:hAnsi="Courier New" w:cs="Courier New"/>
          <w:b/>
        </w:rPr>
        <w:t>.</w:t>
      </w:r>
    </w:p>
    <w:p w14:paraId="7F1B4D7B" w14:textId="470C4A4C" w:rsidR="00B34DEC" w:rsidRDefault="00D40C3C">
      <w:pPr>
        <w:widowControl w:val="0"/>
        <w:jc w:val="center"/>
        <w:rPr>
          <w:i/>
        </w:rPr>
      </w:pPr>
      <w:r>
        <w:rPr>
          <w:i/>
          <w:noProof/>
        </w:rPr>
        <w:drawing>
          <wp:inline distT="0" distB="0" distL="0" distR="0" wp14:anchorId="1F98F4F6" wp14:editId="050B8CC3">
            <wp:extent cx="5733415" cy="916940"/>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8F0F440.tmp"/>
                    <pic:cNvPicPr/>
                  </pic:nvPicPr>
                  <pic:blipFill>
                    <a:blip r:embed="rId412">
                      <a:extLst>
                        <a:ext uri="{28A0092B-C50C-407E-A947-70E740481C1C}">
                          <a14:useLocalDpi xmlns:a14="http://schemas.microsoft.com/office/drawing/2010/main" val="0"/>
                        </a:ext>
                      </a:extLst>
                    </a:blip>
                    <a:stretch>
                      <a:fillRect/>
                    </a:stretch>
                  </pic:blipFill>
                  <pic:spPr>
                    <a:xfrm>
                      <a:off x="0" y="0"/>
                      <a:ext cx="5733415" cy="916940"/>
                    </a:xfrm>
                    <a:prstGeom prst="rect">
                      <a:avLst/>
                    </a:prstGeom>
                  </pic:spPr>
                </pic:pic>
              </a:graphicData>
            </a:graphic>
          </wp:inline>
        </w:drawing>
      </w:r>
    </w:p>
    <w:p w14:paraId="22A41EE4" w14:textId="634B5C03" w:rsidR="003E0631" w:rsidRPr="00AF6238" w:rsidRDefault="00B34DEC" w:rsidP="00EB00CF">
      <w:pPr>
        <w:pStyle w:val="Skritiprimeri"/>
      </w:pPr>
      <w:r w:rsidRPr="006A7A65">
        <w:t>v svoji uspešnici You Can Heal Your</w:t>
      </w:r>
      <w:r w:rsidR="00D40C3C" w:rsidRPr="006A7A65">
        <w:t xml:space="preserve"> </w:t>
      </w:r>
      <w:r w:rsidRPr="006A7A65">
        <w:t xml:space="preserve">Life </w:t>
      </w:r>
    </w:p>
    <w:p w14:paraId="0DFE6B9A" w14:textId="40B95FFC" w:rsidR="006A656C" w:rsidRDefault="003E0631" w:rsidP="006A7A65">
      <w:pPr>
        <w:widowControl w:val="0"/>
        <w:rPr>
          <w:bCs/>
        </w:rPr>
      </w:pPr>
      <w:r w:rsidRPr="003E0631">
        <w:rPr>
          <w:bCs/>
          <w:noProof/>
        </w:rPr>
        <w:drawing>
          <wp:inline distT="0" distB="0" distL="0" distR="0" wp14:anchorId="12821B76" wp14:editId="7B0FC698">
            <wp:extent cx="4495800" cy="803921"/>
            <wp:effectExtent l="0" t="0" r="0" b="0"/>
            <wp:docPr id="175393593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35932" name=""/>
                    <pic:cNvPicPr/>
                  </pic:nvPicPr>
                  <pic:blipFill rotWithShape="1">
                    <a:blip r:embed="rId413"/>
                    <a:srcRect r="46672"/>
                    <a:stretch/>
                  </pic:blipFill>
                  <pic:spPr bwMode="auto">
                    <a:xfrm>
                      <a:off x="0" y="0"/>
                      <a:ext cx="4537335" cy="811348"/>
                    </a:xfrm>
                    <a:prstGeom prst="rect">
                      <a:avLst/>
                    </a:prstGeom>
                    <a:ln>
                      <a:noFill/>
                    </a:ln>
                    <a:extLst>
                      <a:ext uri="{53640926-AAD7-44D8-BBD7-CCE9431645EC}">
                        <a14:shadowObscured xmlns:a14="http://schemas.microsoft.com/office/drawing/2010/main"/>
                      </a:ext>
                    </a:extLst>
                  </pic:spPr>
                </pic:pic>
              </a:graphicData>
            </a:graphic>
          </wp:inline>
        </w:drawing>
      </w:r>
    </w:p>
    <w:p w14:paraId="63A2D8A2" w14:textId="6821898B" w:rsidR="003E0631" w:rsidRDefault="003E0631" w:rsidP="006A7A65">
      <w:pPr>
        <w:widowControl w:val="0"/>
        <w:rPr>
          <w:bCs/>
          <w:color w:val="FFFFFF" w:themeColor="background1"/>
          <w:sz w:val="4"/>
          <w:szCs w:val="4"/>
        </w:rPr>
      </w:pPr>
      <w:r w:rsidRPr="003E0631">
        <w:rPr>
          <w:bCs/>
          <w:color w:val="FFFFFF" w:themeColor="background1"/>
          <w:sz w:val="4"/>
          <w:szCs w:val="4"/>
        </w:rPr>
        <w:t>Zmanjkalo je denarja za film The Life of Brian .</w:t>
      </w:r>
    </w:p>
    <w:p w14:paraId="55C98827" w14:textId="77777777" w:rsidR="009C681B" w:rsidRPr="009C681B" w:rsidRDefault="009C681B" w:rsidP="006A7A65">
      <w:pPr>
        <w:widowControl w:val="0"/>
        <w:rPr>
          <w:rFonts w:eastAsia="Courier New" w:cstheme="minorHAnsi"/>
          <w:bCs/>
          <w:color w:val="000000" w:themeColor="text1"/>
        </w:rPr>
      </w:pPr>
      <w:r w:rsidRPr="009C681B">
        <w:rPr>
          <w:rFonts w:eastAsia="Courier New" w:cstheme="minorHAnsi"/>
          <w:bCs/>
          <w:color w:val="000000" w:themeColor="text1"/>
        </w:rPr>
        <w:t>S to relacijo označujemo tako tujejezične občnoimenske kot tudi lastnoimenske zveze. Isto pa ne velja za nize v slovenskih narečjih; le-te označujemo na enak način kot standardni jezik.</w:t>
      </w:r>
    </w:p>
    <w:p w14:paraId="404EABCE" w14:textId="3BEB87E7" w:rsidR="00AB5E91" w:rsidRPr="003E0631" w:rsidRDefault="00AB5E91" w:rsidP="00D86A45"/>
    <w:p w14:paraId="3A766F03" w14:textId="77777777" w:rsidR="009C681B" w:rsidRPr="009C681B" w:rsidRDefault="009C681B" w:rsidP="006A7A65">
      <w:pPr>
        <w:widowControl w:val="0"/>
        <w:rPr>
          <w:bCs/>
          <w:color w:val="000000" w:themeColor="text1"/>
          <w:u w:val="single"/>
        </w:rPr>
      </w:pPr>
      <w:r w:rsidRPr="009C681B">
        <w:rPr>
          <w:bCs/>
          <w:color w:val="000000" w:themeColor="text1"/>
          <w:u w:val="single"/>
        </w:rPr>
        <w:t>[Pozor! Tujejezične lastnoimenske zveze z obrazili in slovenskimi deli]</w:t>
      </w:r>
    </w:p>
    <w:p w14:paraId="73F414CC" w14:textId="77777777" w:rsidR="009C681B" w:rsidRPr="009C681B" w:rsidRDefault="009C681B" w:rsidP="00D40C3C">
      <w:pPr>
        <w:rPr>
          <w:bCs/>
          <w:color w:val="000000" w:themeColor="text1"/>
        </w:rPr>
      </w:pPr>
      <w:r w:rsidRPr="009C681B">
        <w:rPr>
          <w:bCs/>
          <w:color w:val="000000" w:themeColor="text1"/>
        </w:rPr>
        <w:t xml:space="preserve">Naletimo lahko tudi na tujejezične zveze, ki vsebujejo neko samostojno zvezo v slovenščini, ki bi jo lahko brez težav označili v skladu z našimi smernicami. V tem primeru označimo notranjo zvezo po običajnem postopku glede na njeno notranjo strukturo, ostale elemente, ki so v tujem </w:t>
      </w:r>
      <w:r w:rsidRPr="009C681B">
        <w:rPr>
          <w:bCs/>
          <w:color w:val="000000" w:themeColor="text1"/>
        </w:rPr>
        <w:lastRenderedPageBreak/>
        <w:t xml:space="preserve">jeziku, pa vežemo s </w:t>
      </w:r>
      <w:r w:rsidRPr="009C681B">
        <w:rPr>
          <w:rStyle w:val="UDTagChar"/>
          <w:color w:val="000000" w:themeColor="text1"/>
        </w:rPr>
        <w:t>flat:foreign</w:t>
      </w:r>
      <w:r w:rsidRPr="009C681B">
        <w:rPr>
          <w:bCs/>
          <w:color w:val="000000" w:themeColor="text1"/>
        </w:rPr>
        <w:t xml:space="preserve"> s prvega elementa. Enako velja za osebna imena znotraj tujih lastnih imen.</w:t>
      </w:r>
    </w:p>
    <w:p w14:paraId="47FB7258" w14:textId="77777777" w:rsidR="009C681B" w:rsidRPr="009C681B" w:rsidRDefault="009C681B" w:rsidP="00D40C3C">
      <w:pPr>
        <w:rPr>
          <w:b/>
          <w:color w:val="000000" w:themeColor="text1"/>
        </w:rPr>
      </w:pPr>
      <w:r w:rsidRPr="009C681B">
        <w:rPr>
          <w:b/>
          <w:noProof/>
          <w:color w:val="000000" w:themeColor="text1"/>
        </w:rPr>
        <w:drawing>
          <wp:inline distT="0" distB="0" distL="0" distR="0" wp14:anchorId="14828B54" wp14:editId="6F27DDAB">
            <wp:extent cx="3324225" cy="782339"/>
            <wp:effectExtent l="0" t="0" r="0" b="0"/>
            <wp:docPr id="10067767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76730" name=""/>
                    <pic:cNvPicPr/>
                  </pic:nvPicPr>
                  <pic:blipFill rotWithShape="1">
                    <a:blip r:embed="rId414"/>
                    <a:srcRect r="61458"/>
                    <a:stretch/>
                  </pic:blipFill>
                  <pic:spPr bwMode="auto">
                    <a:xfrm>
                      <a:off x="0" y="0"/>
                      <a:ext cx="3332014" cy="784172"/>
                    </a:xfrm>
                    <a:prstGeom prst="rect">
                      <a:avLst/>
                    </a:prstGeom>
                    <a:ln>
                      <a:noFill/>
                    </a:ln>
                    <a:extLst>
                      <a:ext uri="{53640926-AAD7-44D8-BBD7-CCE9431645EC}">
                        <a14:shadowObscured xmlns:a14="http://schemas.microsoft.com/office/drawing/2010/main"/>
                      </a:ext>
                    </a:extLst>
                  </pic:spPr>
                </pic:pic>
              </a:graphicData>
            </a:graphic>
          </wp:inline>
        </w:drawing>
      </w:r>
    </w:p>
    <w:p w14:paraId="4645B5D9" w14:textId="251C4122" w:rsidR="00142C26" w:rsidRDefault="00142C26" w:rsidP="00D40C3C">
      <w:pPr>
        <w:rPr>
          <w:bCs/>
          <w:color w:val="FFFFFF" w:themeColor="background1"/>
          <w:sz w:val="4"/>
          <w:szCs w:val="4"/>
        </w:rPr>
      </w:pPr>
      <w:r>
        <w:rPr>
          <w:bCs/>
          <w:noProof/>
          <w:color w:val="FFFFFF" w:themeColor="background1"/>
          <w:sz w:val="4"/>
          <w:szCs w:val="4"/>
        </w:rPr>
        <w:drawing>
          <wp:inline distT="0" distB="0" distL="0" distR="0" wp14:anchorId="767ABBCE" wp14:editId="13188714">
            <wp:extent cx="3347049" cy="681355"/>
            <wp:effectExtent l="0" t="0" r="6350" b="4445"/>
            <wp:docPr id="1175386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15">
                      <a:extLst>
                        <a:ext uri="{28A0092B-C50C-407E-A947-70E740481C1C}">
                          <a14:useLocalDpi xmlns:a14="http://schemas.microsoft.com/office/drawing/2010/main" val="0"/>
                        </a:ext>
                      </a:extLst>
                    </a:blip>
                    <a:srcRect r="59358"/>
                    <a:stretch/>
                  </pic:blipFill>
                  <pic:spPr bwMode="auto">
                    <a:xfrm>
                      <a:off x="0" y="0"/>
                      <a:ext cx="3440718" cy="700423"/>
                    </a:xfrm>
                    <a:prstGeom prst="rect">
                      <a:avLst/>
                    </a:prstGeom>
                    <a:noFill/>
                    <a:ln>
                      <a:noFill/>
                    </a:ln>
                    <a:extLst>
                      <a:ext uri="{53640926-AAD7-44D8-BBD7-CCE9431645EC}">
                        <a14:shadowObscured xmlns:a14="http://schemas.microsoft.com/office/drawing/2010/main"/>
                      </a:ext>
                    </a:extLst>
                  </pic:spPr>
                </pic:pic>
              </a:graphicData>
            </a:graphic>
          </wp:inline>
        </w:drawing>
      </w:r>
    </w:p>
    <w:p w14:paraId="6D4E63CF" w14:textId="117814D0" w:rsidR="009240AA" w:rsidRPr="006C7979" w:rsidRDefault="006C7979" w:rsidP="00D40C3C">
      <w:pPr>
        <w:rPr>
          <w:bCs/>
          <w:color w:val="FFFFFF" w:themeColor="background1"/>
          <w:sz w:val="4"/>
          <w:szCs w:val="4"/>
        </w:rPr>
      </w:pPr>
      <w:r w:rsidRPr="006C7979">
        <w:rPr>
          <w:bCs/>
          <w:color w:val="FFFFFF" w:themeColor="background1"/>
          <w:sz w:val="2"/>
          <w:szCs w:val="2"/>
        </w:rPr>
        <w:t>B</w:t>
      </w:r>
      <w:r w:rsidR="00DD454B" w:rsidRPr="006C7979">
        <w:rPr>
          <w:bCs/>
          <w:color w:val="FFFFFF" w:themeColor="background1"/>
          <w:sz w:val="2"/>
          <w:szCs w:val="2"/>
        </w:rPr>
        <w:t>rdo pri Kranju Estate</w:t>
      </w:r>
      <w:r w:rsidRPr="006C7979">
        <w:rPr>
          <w:bCs/>
          <w:color w:val="FFFFFF" w:themeColor="background1"/>
          <w:sz w:val="2"/>
          <w:szCs w:val="2"/>
        </w:rPr>
        <w:t xml:space="preserve"> ///</w:t>
      </w:r>
      <w:r w:rsidR="00142C26" w:rsidRPr="006C7979">
        <w:rPr>
          <w:bCs/>
          <w:color w:val="FFFFFF" w:themeColor="background1"/>
          <w:sz w:val="2"/>
          <w:szCs w:val="2"/>
        </w:rPr>
        <w:t xml:space="preserve"> Max Planck Society</w:t>
      </w:r>
    </w:p>
    <w:p w14:paraId="6FD4C5B5" w14:textId="77777777" w:rsidR="00DD454B" w:rsidRPr="00DD454B" w:rsidRDefault="00DD454B" w:rsidP="00D40C3C">
      <w:pPr>
        <w:rPr>
          <w:bCs/>
          <w:color w:val="FFFFFF" w:themeColor="background1"/>
          <w:sz w:val="4"/>
          <w:szCs w:val="4"/>
        </w:rPr>
      </w:pPr>
    </w:p>
    <w:p w14:paraId="2EF3C3EA" w14:textId="77777777" w:rsidR="009C681B" w:rsidRPr="009C681B" w:rsidRDefault="009C681B" w:rsidP="00D40C3C">
      <w:pPr>
        <w:rPr>
          <w:bCs/>
          <w:color w:val="000000" w:themeColor="text1"/>
        </w:rPr>
      </w:pPr>
      <w:r w:rsidRPr="009C681B">
        <w:rPr>
          <w:bCs/>
          <w:color w:val="000000" w:themeColor="text1"/>
        </w:rPr>
        <w:t xml:space="preserve">Če naletimo na tujejezično lastnoimensko zvezo, ki je sklanjana s slovenskim obrazilom, kot npr. “V San Franciscu”, ne uporabimo </w:t>
      </w:r>
      <w:r w:rsidRPr="009C681B">
        <w:rPr>
          <w:rStyle w:val="UDTagChar"/>
          <w:color w:val="000000" w:themeColor="text1"/>
        </w:rPr>
        <w:t>flat:foreign</w:t>
      </w:r>
      <w:r w:rsidRPr="009C681B">
        <w:rPr>
          <w:bCs/>
          <w:color w:val="000000" w:themeColor="text1"/>
        </w:rPr>
        <w:t xml:space="preserve">, pač pa označimo tako, kot bi jo označili v slovenščini, s tem da tretiramo besedo, ki ima slovensko obrazilo kot jedro strukture, ostale besede pa kot njej podrejene elemente. Ker so na ravni besednih vrst posamezni elementi tujejezičnih zvez označeni kot </w:t>
      </w:r>
      <w:r w:rsidRPr="009C681B">
        <w:rPr>
          <w:rStyle w:val="UDTagChar"/>
          <w:color w:val="000000" w:themeColor="text1"/>
        </w:rPr>
        <w:t>PROPN</w:t>
      </w:r>
      <w:r w:rsidRPr="009C681B">
        <w:rPr>
          <w:bCs/>
          <w:color w:val="000000" w:themeColor="text1"/>
        </w:rPr>
        <w:t xml:space="preserve">, med njimi določimo relacijo </w:t>
      </w:r>
      <w:r w:rsidRPr="009C681B">
        <w:rPr>
          <w:rStyle w:val="UDTagChar"/>
          <w:color w:val="000000" w:themeColor="text1"/>
        </w:rPr>
        <w:t>nmod</w:t>
      </w:r>
      <w:r w:rsidRPr="009C681B">
        <w:rPr>
          <w:bCs/>
          <w:color w:val="000000" w:themeColor="text1"/>
        </w:rPr>
        <w:t>.</w:t>
      </w:r>
    </w:p>
    <w:p w14:paraId="59C7E834" w14:textId="1D8C6B0E" w:rsidR="006A7A65" w:rsidRDefault="00DD454B" w:rsidP="00D40C3C">
      <w:pPr>
        <w:rPr>
          <w:bCs/>
        </w:rPr>
      </w:pPr>
      <w:r w:rsidRPr="00DD454B">
        <w:rPr>
          <w:bCs/>
          <w:noProof/>
        </w:rPr>
        <w:drawing>
          <wp:inline distT="0" distB="0" distL="0" distR="0" wp14:anchorId="0CD6BA2A" wp14:editId="04FC3CA5">
            <wp:extent cx="4352925" cy="785346"/>
            <wp:effectExtent l="0" t="0" r="0" b="0"/>
            <wp:docPr id="135355374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53747" name=""/>
                    <pic:cNvPicPr/>
                  </pic:nvPicPr>
                  <pic:blipFill rotWithShape="1">
                    <a:blip r:embed="rId416"/>
                    <a:srcRect r="49662"/>
                    <a:stretch/>
                  </pic:blipFill>
                  <pic:spPr bwMode="auto">
                    <a:xfrm>
                      <a:off x="0" y="0"/>
                      <a:ext cx="4415313" cy="796602"/>
                    </a:xfrm>
                    <a:prstGeom prst="rect">
                      <a:avLst/>
                    </a:prstGeom>
                    <a:ln>
                      <a:noFill/>
                    </a:ln>
                    <a:extLst>
                      <a:ext uri="{53640926-AAD7-44D8-BBD7-CCE9431645EC}">
                        <a14:shadowObscured xmlns:a14="http://schemas.microsoft.com/office/drawing/2010/main"/>
                      </a:ext>
                    </a:extLst>
                  </pic:spPr>
                </pic:pic>
              </a:graphicData>
            </a:graphic>
          </wp:inline>
        </w:drawing>
      </w:r>
    </w:p>
    <w:p w14:paraId="6B90F72C" w14:textId="3F8767F8" w:rsidR="00DD454B" w:rsidRPr="00DD454B" w:rsidRDefault="00DD454B" w:rsidP="00D40C3C">
      <w:pPr>
        <w:rPr>
          <w:bCs/>
          <w:color w:val="FFFFFF" w:themeColor="background1"/>
          <w:sz w:val="4"/>
          <w:szCs w:val="4"/>
        </w:rPr>
      </w:pPr>
      <w:r w:rsidRPr="00DD454B">
        <w:rPr>
          <w:bCs/>
          <w:color w:val="FFFFFF" w:themeColor="background1"/>
          <w:sz w:val="4"/>
          <w:szCs w:val="4"/>
        </w:rPr>
        <w:t>Konferenca je potekala v San Franciscu .</w:t>
      </w:r>
    </w:p>
    <w:p w14:paraId="30993873" w14:textId="77777777" w:rsidR="006A7A65" w:rsidRPr="006A7A65" w:rsidRDefault="006A7A65" w:rsidP="00D40C3C">
      <w:pPr>
        <w:rPr>
          <w:bCs/>
        </w:rPr>
      </w:pPr>
    </w:p>
    <w:p w14:paraId="6921514F" w14:textId="3FA627D6" w:rsidR="00D40C3C" w:rsidRDefault="00D40C3C" w:rsidP="00D40C3C">
      <w:r>
        <w:rPr>
          <w:b/>
        </w:rPr>
        <w:t xml:space="preserve">Koristne povezave: </w:t>
      </w:r>
    </w:p>
    <w:p w14:paraId="3E392482" w14:textId="6BDE9170" w:rsidR="00D40C3C" w:rsidRDefault="004204D5" w:rsidP="00F22EEB">
      <w:pPr>
        <w:widowControl w:val="0"/>
        <w:numPr>
          <w:ilvl w:val="0"/>
          <w:numId w:val="6"/>
        </w:numPr>
        <w:spacing w:after="0"/>
        <w:ind w:left="714" w:hanging="357"/>
        <w:jc w:val="both"/>
      </w:pPr>
      <w:hyperlink r:id="rId417">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w:t>
      </w:r>
      <w:r w:rsidR="00D40C3C">
        <w:t xml:space="preserve"> v korpusu SSJ-UD</w:t>
      </w:r>
    </w:p>
    <w:p w14:paraId="313A5CC7" w14:textId="22F53780" w:rsidR="00D40C3C" w:rsidRDefault="004204D5" w:rsidP="00F22EEB">
      <w:pPr>
        <w:widowControl w:val="0"/>
        <w:numPr>
          <w:ilvl w:val="0"/>
          <w:numId w:val="6"/>
        </w:numPr>
        <w:spacing w:after="0"/>
        <w:ind w:left="714" w:hanging="357"/>
      </w:pPr>
      <w:hyperlink r:id="rId418" w:history="1">
        <w:r w:rsidR="00D40C3C" w:rsidRPr="00A861FD">
          <w:rPr>
            <w:rStyle w:val="Hyperlink"/>
          </w:rPr>
          <w:t>vse pojavnice</w:t>
        </w:r>
      </w:hyperlink>
      <w:r w:rsidR="00D40C3C">
        <w:t xml:space="preserve"> z oznako </w:t>
      </w:r>
      <w:r w:rsidR="00D40C3C">
        <w:rPr>
          <w:rStyle w:val="UDTagChar"/>
        </w:rPr>
        <w:t>flat</w:t>
      </w:r>
      <w:r w:rsidR="00D40C3C">
        <w:t xml:space="preserve"> </w:t>
      </w:r>
      <w:r w:rsidR="00403221">
        <w:t>v korpusu SSJ-UD/SUK v konkordančniku noSketchEngine</w:t>
      </w:r>
    </w:p>
    <w:p w14:paraId="7E424215" w14:textId="1DDC75C6" w:rsidR="004F5AE4" w:rsidRDefault="004204D5" w:rsidP="00F22EEB">
      <w:pPr>
        <w:widowControl w:val="0"/>
        <w:numPr>
          <w:ilvl w:val="0"/>
          <w:numId w:val="6"/>
        </w:numPr>
        <w:spacing w:after="0"/>
        <w:ind w:left="714" w:hanging="357"/>
      </w:pPr>
      <w:hyperlink r:id="rId419" w:history="1">
        <w:r w:rsidR="004F5AE4" w:rsidRPr="00A861FD">
          <w:rPr>
            <w:rStyle w:val="Hyperlink"/>
          </w:rPr>
          <w:t>vse pojavnice</w:t>
        </w:r>
      </w:hyperlink>
      <w:r w:rsidR="004F5AE4">
        <w:t xml:space="preserve"> z oznako </w:t>
      </w:r>
      <w:r w:rsidR="004F5AE4">
        <w:rPr>
          <w:rStyle w:val="UDTagChar"/>
        </w:rPr>
        <w:t>flat</w:t>
      </w:r>
      <w:r w:rsidR="004F5AE4">
        <w:t xml:space="preserve"> v korpusu SSJ-UD v orodju Drevesnik</w:t>
      </w:r>
    </w:p>
    <w:p w14:paraId="5F803AE0" w14:textId="3B761A14" w:rsidR="008B0D0C" w:rsidRPr="008B0D0C" w:rsidRDefault="004204D5" w:rsidP="008B0D0C">
      <w:pPr>
        <w:pStyle w:val="ListParagraph"/>
        <w:widowControl w:val="0"/>
        <w:numPr>
          <w:ilvl w:val="0"/>
          <w:numId w:val="6"/>
        </w:numPr>
        <w:spacing w:after="0"/>
        <w:rPr>
          <w:rFonts w:ascii="Open Sans" w:eastAsia="MS Mincho" w:hAnsi="Open Sans" w:cs="Times New Roman"/>
        </w:rPr>
      </w:pPr>
      <w:hyperlink r:id="rId420" w:history="1">
        <w:r w:rsidR="008B0D0C" w:rsidRPr="00612749">
          <w:rPr>
            <w:rStyle w:val="Hyperlink"/>
            <w:rFonts w:ascii="Open Sans" w:eastAsia="MS Mincho" w:hAnsi="Open Sans" w:cs="Times New Roman"/>
          </w:rPr>
          <w:t>vse pojavnice</w:t>
        </w:r>
      </w:hyperlink>
      <w:r w:rsidR="008B0D0C" w:rsidRPr="008B0D0C">
        <w:rPr>
          <w:rFonts w:ascii="Open Sans" w:eastAsia="MS Mincho" w:hAnsi="Open Sans" w:cs="Times New Roman"/>
        </w:rPr>
        <w:t xml:space="preserve"> z oznako </w:t>
      </w:r>
      <w:r w:rsidR="008B0D0C">
        <w:rPr>
          <w:rFonts w:ascii="Courier New" w:eastAsia="MS Mincho" w:hAnsi="Courier New" w:cs="Times New Roman"/>
          <w:b/>
        </w:rPr>
        <w:t>flat</w:t>
      </w:r>
      <w:r w:rsidR="008B0D0C" w:rsidRPr="008B0D0C">
        <w:rPr>
          <w:rFonts w:ascii="Open Sans" w:eastAsia="MS Mincho" w:hAnsi="Open Sans" w:cs="Times New Roman"/>
        </w:rPr>
        <w:t xml:space="preserve"> v korpusu SSJ-UD v orodju Grew-match</w:t>
      </w:r>
    </w:p>
    <w:p w14:paraId="4233E405" w14:textId="77777777" w:rsidR="00EC03DA" w:rsidRDefault="00EC03DA" w:rsidP="00EC03DA">
      <w:pPr>
        <w:widowControl w:val="0"/>
        <w:spacing w:after="0"/>
        <w:ind w:left="714"/>
      </w:pPr>
    </w:p>
    <w:p w14:paraId="338C79F3" w14:textId="106F752B" w:rsidR="00D40C3C" w:rsidRDefault="004204D5" w:rsidP="00F22EEB">
      <w:pPr>
        <w:widowControl w:val="0"/>
        <w:numPr>
          <w:ilvl w:val="0"/>
          <w:numId w:val="6"/>
        </w:numPr>
        <w:spacing w:after="0"/>
        <w:ind w:left="714" w:hanging="357"/>
        <w:jc w:val="both"/>
      </w:pPr>
      <w:hyperlink r:id="rId421">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flat:name</w:t>
      </w:r>
      <w:r w:rsidR="00D40C3C">
        <w:t xml:space="preserve"> v korpusu SSJ-UD</w:t>
      </w:r>
    </w:p>
    <w:p w14:paraId="4AD0B495" w14:textId="2C9F0664" w:rsidR="004F5AE4" w:rsidRDefault="004204D5" w:rsidP="004F5AE4">
      <w:pPr>
        <w:widowControl w:val="0"/>
        <w:numPr>
          <w:ilvl w:val="0"/>
          <w:numId w:val="6"/>
        </w:numPr>
        <w:spacing w:after="0"/>
        <w:ind w:left="714" w:hanging="357"/>
      </w:pPr>
      <w:hyperlink r:id="rId422" w:history="1">
        <w:r w:rsidR="00D40C3C" w:rsidRPr="00A861FD">
          <w:rPr>
            <w:rStyle w:val="Hyperlink"/>
          </w:rPr>
          <w:t>vse pojavnice</w:t>
        </w:r>
      </w:hyperlink>
      <w:r w:rsidR="00D40C3C">
        <w:t xml:space="preserve"> z oznako </w:t>
      </w:r>
      <w:r w:rsidR="00D40C3C">
        <w:rPr>
          <w:rStyle w:val="UDTagChar"/>
        </w:rPr>
        <w:t>flat:name</w:t>
      </w:r>
      <w:r w:rsidR="00D40C3C">
        <w:t xml:space="preserve"> </w:t>
      </w:r>
      <w:r w:rsidR="00403221">
        <w:t>v korpusu SSJ-UD/SUK v konkordančniku noSketchEngine</w:t>
      </w:r>
    </w:p>
    <w:p w14:paraId="2692F7C7" w14:textId="69B70384" w:rsidR="004F5AE4" w:rsidRDefault="004204D5" w:rsidP="004F5AE4">
      <w:pPr>
        <w:widowControl w:val="0"/>
        <w:numPr>
          <w:ilvl w:val="0"/>
          <w:numId w:val="6"/>
        </w:numPr>
        <w:spacing w:after="0"/>
        <w:ind w:left="714" w:hanging="357"/>
      </w:pPr>
      <w:hyperlink r:id="rId423" w:history="1">
        <w:r w:rsidR="004F5AE4" w:rsidRPr="00A861FD">
          <w:rPr>
            <w:rStyle w:val="Hyperlink"/>
          </w:rPr>
          <w:t>vse pojavnice</w:t>
        </w:r>
      </w:hyperlink>
      <w:r w:rsidR="004F5AE4">
        <w:t xml:space="preserve"> z oznako </w:t>
      </w:r>
      <w:r w:rsidR="004F5AE4">
        <w:rPr>
          <w:rStyle w:val="UDTagChar"/>
        </w:rPr>
        <w:t>flat:name</w:t>
      </w:r>
      <w:r w:rsidR="004F5AE4">
        <w:t xml:space="preserve"> v korpusu SSJ-UD v orodju Drevesnik</w:t>
      </w:r>
    </w:p>
    <w:p w14:paraId="41AD9B9C" w14:textId="676F8FA7"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24" w:history="1">
        <w:r w:rsidR="00612749" w:rsidRPr="00612749">
          <w:rPr>
            <w:rStyle w:val="Hyperlink"/>
            <w:rFonts w:ascii="Open Sans" w:eastAsia="MS Mincho" w:hAnsi="Open Sans" w:cs="Times New Roman"/>
          </w:rPr>
          <w:t>vse pojavnice</w:t>
        </w:r>
      </w:hyperlink>
      <w:r w:rsidR="00612749" w:rsidRPr="008B0D0C">
        <w:rPr>
          <w:rFonts w:ascii="Open Sans" w:eastAsia="MS Mincho" w:hAnsi="Open Sans" w:cs="Times New Roman"/>
        </w:rPr>
        <w:t xml:space="preserve"> z oznako </w:t>
      </w:r>
      <w:r w:rsidR="00612749">
        <w:rPr>
          <w:rFonts w:ascii="Courier New" w:eastAsia="MS Mincho" w:hAnsi="Courier New" w:cs="Times New Roman"/>
          <w:b/>
        </w:rPr>
        <w:t>flat:name</w:t>
      </w:r>
      <w:r w:rsidR="00612749" w:rsidRPr="008B0D0C">
        <w:rPr>
          <w:rFonts w:ascii="Open Sans" w:eastAsia="MS Mincho" w:hAnsi="Open Sans" w:cs="Times New Roman"/>
        </w:rPr>
        <w:t xml:space="preserve"> v korpusu SSJ-UD v orodju Grew-match</w:t>
      </w:r>
    </w:p>
    <w:p w14:paraId="59B65983" w14:textId="77777777" w:rsidR="00EC03DA" w:rsidRDefault="00EC03DA" w:rsidP="00EC03DA">
      <w:pPr>
        <w:widowControl w:val="0"/>
        <w:spacing w:after="0"/>
        <w:ind w:left="714"/>
      </w:pPr>
    </w:p>
    <w:p w14:paraId="78F4CAF9" w14:textId="481E53F2" w:rsidR="00D40C3C" w:rsidRDefault="004204D5" w:rsidP="00F22EEB">
      <w:pPr>
        <w:widowControl w:val="0"/>
        <w:numPr>
          <w:ilvl w:val="0"/>
          <w:numId w:val="6"/>
        </w:numPr>
        <w:spacing w:after="0"/>
        <w:ind w:left="714" w:hanging="357"/>
        <w:jc w:val="both"/>
      </w:pPr>
      <w:hyperlink r:id="rId425">
        <w:r w:rsidR="00D40C3C" w:rsidRPr="00421CE0">
          <w:rPr>
            <w:rStyle w:val="Hyperlink"/>
          </w:rPr>
          <w:t>uporabne statistike</w:t>
        </w:r>
      </w:hyperlink>
      <w:r w:rsidR="00D40C3C">
        <w:t xml:space="preserve"> </w:t>
      </w:r>
      <w:r w:rsidR="00A30E22">
        <w:t>o relaciji</w:t>
      </w:r>
      <w:r w:rsidR="00D40C3C">
        <w:t xml:space="preserve"> </w:t>
      </w:r>
      <w:r w:rsidR="00D40C3C">
        <w:rPr>
          <w:rStyle w:val="UDTagChar"/>
        </w:rPr>
        <w:t>flat:foreign</w:t>
      </w:r>
      <w:r w:rsidR="00D40C3C">
        <w:t xml:space="preserve"> v korpusu SSJ-UD</w:t>
      </w:r>
    </w:p>
    <w:p w14:paraId="1F4A1AD9" w14:textId="2D733626" w:rsidR="00D40C3C" w:rsidRDefault="004204D5" w:rsidP="00F22EEB">
      <w:pPr>
        <w:widowControl w:val="0"/>
        <w:numPr>
          <w:ilvl w:val="0"/>
          <w:numId w:val="6"/>
        </w:numPr>
        <w:spacing w:after="0"/>
        <w:ind w:left="714" w:hanging="357"/>
      </w:pPr>
      <w:hyperlink r:id="rId426" w:history="1">
        <w:r w:rsidR="00D40C3C" w:rsidRPr="00A861FD">
          <w:rPr>
            <w:rStyle w:val="Hyperlink"/>
          </w:rPr>
          <w:t>vse pojavnice</w:t>
        </w:r>
      </w:hyperlink>
      <w:r w:rsidR="00D40C3C">
        <w:t xml:space="preserve"> z oznako </w:t>
      </w:r>
      <w:r w:rsidR="00D40C3C">
        <w:rPr>
          <w:rStyle w:val="UDTagChar"/>
        </w:rPr>
        <w:t>flat:foreign</w:t>
      </w:r>
      <w:r w:rsidR="00D40C3C">
        <w:t xml:space="preserve"> </w:t>
      </w:r>
      <w:r w:rsidR="00403221">
        <w:t>v korpusu SSJ-UD/SUK v konkordančniku noSketchEngine</w:t>
      </w:r>
    </w:p>
    <w:p w14:paraId="41DB5834" w14:textId="04BB5E7C" w:rsidR="004F5AE4" w:rsidRDefault="004204D5" w:rsidP="004F5AE4">
      <w:pPr>
        <w:widowControl w:val="0"/>
        <w:numPr>
          <w:ilvl w:val="0"/>
          <w:numId w:val="6"/>
        </w:numPr>
        <w:spacing w:after="0"/>
        <w:ind w:left="714" w:hanging="357"/>
      </w:pPr>
      <w:hyperlink r:id="rId427" w:history="1">
        <w:r w:rsidR="004F5AE4" w:rsidRPr="00A861FD">
          <w:rPr>
            <w:rStyle w:val="Hyperlink"/>
          </w:rPr>
          <w:t>vse pojavnice</w:t>
        </w:r>
      </w:hyperlink>
      <w:r w:rsidR="004F5AE4">
        <w:t xml:space="preserve"> z oznako </w:t>
      </w:r>
      <w:r w:rsidR="004F5AE4">
        <w:rPr>
          <w:rStyle w:val="UDTagChar"/>
        </w:rPr>
        <w:t>flat:foreign</w:t>
      </w:r>
      <w:r w:rsidR="004F5AE4">
        <w:t xml:space="preserve"> v korpusu SSJ-UD v orodju Drevesnik</w:t>
      </w:r>
    </w:p>
    <w:p w14:paraId="76997AC8" w14:textId="1BBF3AB6"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28" w:history="1">
        <w:r w:rsidR="00612749" w:rsidRPr="00612749">
          <w:rPr>
            <w:rStyle w:val="Hyperlink"/>
            <w:rFonts w:ascii="Open Sans" w:eastAsia="MS Mincho" w:hAnsi="Open Sans" w:cs="Times New Roman"/>
          </w:rPr>
          <w:t>vse pojavnice</w:t>
        </w:r>
      </w:hyperlink>
      <w:r w:rsidR="00612749" w:rsidRPr="008B0D0C">
        <w:rPr>
          <w:rFonts w:ascii="Open Sans" w:eastAsia="MS Mincho" w:hAnsi="Open Sans" w:cs="Times New Roman"/>
        </w:rPr>
        <w:t xml:space="preserve"> z oznako </w:t>
      </w:r>
      <w:r w:rsidR="00612749">
        <w:rPr>
          <w:rFonts w:ascii="Courier New" w:eastAsia="MS Mincho" w:hAnsi="Courier New" w:cs="Times New Roman"/>
          <w:b/>
        </w:rPr>
        <w:t>flat:foreign</w:t>
      </w:r>
      <w:r w:rsidR="00612749" w:rsidRPr="008B0D0C">
        <w:rPr>
          <w:rFonts w:ascii="Open Sans" w:eastAsia="MS Mincho" w:hAnsi="Open Sans" w:cs="Times New Roman"/>
        </w:rPr>
        <w:t xml:space="preserve"> v korpusu SSJ-UD v orodju Grew-match</w:t>
      </w:r>
    </w:p>
    <w:p w14:paraId="3B081DFA" w14:textId="77777777" w:rsidR="00314345" w:rsidRDefault="00BD78CA" w:rsidP="00335864">
      <w:pPr>
        <w:pStyle w:val="Heading4"/>
      </w:pPr>
      <w:bookmarkStart w:id="155" w:name="_oov195xkqq4y" w:colFirst="0" w:colLast="0"/>
      <w:bookmarkEnd w:id="155"/>
      <w:r>
        <w:br w:type="page"/>
      </w:r>
    </w:p>
    <w:p w14:paraId="3B081DFB" w14:textId="576D779A" w:rsidR="00314345" w:rsidRDefault="00BD78CA" w:rsidP="00335864">
      <w:pPr>
        <w:pStyle w:val="Heading4"/>
      </w:pPr>
      <w:bookmarkStart w:id="156" w:name="_goeswith:_goes_with"/>
      <w:bookmarkStart w:id="157" w:name="_Toc176509763"/>
      <w:bookmarkEnd w:id="156"/>
      <w:r>
        <w:lastRenderedPageBreak/>
        <w:t>goeswith: goes with</w:t>
      </w:r>
      <w:bookmarkEnd w:id="157"/>
    </w:p>
    <w:p w14:paraId="3B081DFE" w14:textId="49A175DA" w:rsidR="00314345" w:rsidRDefault="00BD78CA">
      <w:r>
        <w:t xml:space="preserve">Povezava do univerzalnih smernic za relacijo </w:t>
      </w:r>
      <w:r w:rsidRPr="00396A31">
        <w:rPr>
          <w:rStyle w:val="UDTagChar"/>
        </w:rPr>
        <w:t>goeswith</w:t>
      </w:r>
      <w:r>
        <w:t xml:space="preserve">: </w:t>
      </w:r>
      <w:hyperlink r:id="rId429">
        <w:r>
          <w:rPr>
            <w:color w:val="1155CC"/>
            <w:u w:val="single"/>
          </w:rPr>
          <w:t>https://universaldependencies.org/u/dep/goeswith.html</w:t>
        </w:r>
      </w:hyperlink>
      <w:r>
        <w:t xml:space="preserve"> </w:t>
      </w:r>
    </w:p>
    <w:p w14:paraId="3B081DFF" w14:textId="77777777" w:rsidR="00314345" w:rsidRDefault="00314345"/>
    <w:p w14:paraId="3B081E00" w14:textId="77777777" w:rsidR="00314345" w:rsidRDefault="00BD78CA">
      <w:r>
        <w:rPr>
          <w:b/>
        </w:rPr>
        <w:t>Izpeljane smernice za slovenščino</w:t>
      </w:r>
      <w:r>
        <w:t>:</w:t>
      </w:r>
    </w:p>
    <w:p w14:paraId="3D918DC8" w14:textId="0B792B02" w:rsidR="00212849" w:rsidRDefault="004474C9">
      <w:pPr>
        <w:widowControl w:val="0"/>
      </w:pPr>
      <w:r>
        <w:t xml:space="preserve">Relacijo </w:t>
      </w:r>
      <w:r w:rsidR="00212849">
        <w:rPr>
          <w:rFonts w:ascii="Courier New" w:eastAsia="Courier New" w:hAnsi="Courier New" w:cs="Courier New"/>
          <w:b/>
        </w:rPr>
        <w:t xml:space="preserve">goeswith </w:t>
      </w:r>
      <w:r w:rsidR="00212849">
        <w:t xml:space="preserve">uporabljamo za povezovanje dveh ali več </w:t>
      </w:r>
      <w:r w:rsidR="00212849" w:rsidRPr="00212849">
        <w:rPr>
          <w:b/>
        </w:rPr>
        <w:t>r</w:t>
      </w:r>
      <w:r w:rsidR="00212849">
        <w:rPr>
          <w:b/>
        </w:rPr>
        <w:t>azdruženih delov besede</w:t>
      </w:r>
      <w:r w:rsidR="00212849">
        <w:t xml:space="preserve">, ki bi jih glede na siceršnjo rabo v jeziku pričakovali pisane skupaj. Izvor povezave je vedno prvi del besede, na katerega so nato povezani vsi deli, ki sledijo. </w:t>
      </w:r>
    </w:p>
    <w:p w14:paraId="13F915D7" w14:textId="00C25BDB" w:rsidR="00212849" w:rsidRDefault="00212849">
      <w:pPr>
        <w:widowControl w:val="0"/>
      </w:pPr>
      <w:r>
        <w:rPr>
          <w:noProof/>
        </w:rPr>
        <w:drawing>
          <wp:inline distT="0" distB="0" distL="0" distR="0" wp14:anchorId="3B4A90F6" wp14:editId="3FB99430">
            <wp:extent cx="5733415" cy="607695"/>
            <wp:effectExtent l="0" t="0" r="635"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8F09E5E.tmp"/>
                    <pic:cNvPicPr/>
                  </pic:nvPicPr>
                  <pic:blipFill>
                    <a:blip r:embed="rId430">
                      <a:extLst>
                        <a:ext uri="{28A0092B-C50C-407E-A947-70E740481C1C}">
                          <a14:useLocalDpi xmlns:a14="http://schemas.microsoft.com/office/drawing/2010/main" val="0"/>
                        </a:ext>
                      </a:extLst>
                    </a:blip>
                    <a:stretch>
                      <a:fillRect/>
                    </a:stretch>
                  </pic:blipFill>
                  <pic:spPr>
                    <a:xfrm>
                      <a:off x="0" y="0"/>
                      <a:ext cx="5733415" cy="607695"/>
                    </a:xfrm>
                    <a:prstGeom prst="rect">
                      <a:avLst/>
                    </a:prstGeom>
                  </pic:spPr>
                </pic:pic>
              </a:graphicData>
            </a:graphic>
          </wp:inline>
        </w:drawing>
      </w:r>
    </w:p>
    <w:p w14:paraId="7FD5E90F" w14:textId="769A68F2" w:rsidR="00212849" w:rsidRDefault="00212849" w:rsidP="00EB00CF">
      <w:pPr>
        <w:pStyle w:val="Skritiprimeri"/>
      </w:pPr>
      <w:r>
        <w:t>brez časna knjiga</w:t>
      </w:r>
    </w:p>
    <w:p w14:paraId="4C5AE34D" w14:textId="22E77495" w:rsidR="00212849" w:rsidRDefault="00212849">
      <w:pPr>
        <w:widowControl w:val="0"/>
        <w:rPr>
          <w:color w:val="1155CC"/>
          <w:u w:val="single"/>
        </w:rPr>
      </w:pPr>
      <w:r>
        <w:t xml:space="preserve">Pozor, </w:t>
      </w:r>
      <w:r w:rsidR="004474C9">
        <w:t>oznako</w:t>
      </w:r>
      <w:r>
        <w:t xml:space="preserve"> </w:t>
      </w:r>
      <w:r w:rsidRPr="00212849">
        <w:rPr>
          <w:rStyle w:val="UDTagChar"/>
        </w:rPr>
        <w:t>goeswith</w:t>
      </w:r>
      <w:r>
        <w:rPr>
          <w:rFonts w:ascii="Courier New" w:eastAsia="Courier New" w:hAnsi="Courier New" w:cs="Courier New"/>
        </w:rPr>
        <w:t xml:space="preserve"> </w:t>
      </w:r>
      <w:r>
        <w:t>uporabljamo izključno za povezovanje razdruženih delov besed, ki so posledica</w:t>
      </w:r>
      <w:r>
        <w:rPr>
          <w:b/>
        </w:rPr>
        <w:t xml:space="preserve"> tehničnih napak ali očitnih zatipkov</w:t>
      </w:r>
      <w:r>
        <w:t>, saj se v taki obliki beseda v besedilih redko pojavlja. Za povezovanje delov besed, ki se v slovenščini</w:t>
      </w:r>
      <w:r w:rsidR="009021EE">
        <w:t xml:space="preserve"> v istem pomenu</w:t>
      </w:r>
      <w:r>
        <w:t xml:space="preserve"> pogosto pišejo bodisi skupaj bodisi narazen (npr. </w:t>
      </w:r>
      <w:r>
        <w:rPr>
          <w:i/>
        </w:rPr>
        <w:t>kadar koli, po navadi</w:t>
      </w:r>
      <w:r>
        <w:t xml:space="preserve">), uporabljamo </w:t>
      </w:r>
      <w:r w:rsidR="004474C9">
        <w:t>oznako</w:t>
      </w:r>
      <w:r>
        <w:t xml:space="preserve"> </w:t>
      </w:r>
      <w:hyperlink w:anchor="_fixed:_fixed_multiword">
        <w:r>
          <w:rPr>
            <w:color w:val="1155CC"/>
            <w:u w:val="single"/>
          </w:rPr>
          <w:t>fixed</w:t>
        </w:r>
      </w:hyperlink>
      <w:r>
        <w:rPr>
          <w:color w:val="1155CC"/>
          <w:u w:val="single"/>
        </w:rPr>
        <w:t>.</w:t>
      </w:r>
      <w:r w:rsidR="0044355B">
        <w:rPr>
          <w:rStyle w:val="FootnoteReference"/>
          <w:color w:val="1155CC"/>
          <w:u w:val="single"/>
        </w:rPr>
        <w:footnoteReference w:id="5"/>
      </w:r>
    </w:p>
    <w:p w14:paraId="24792E0C" w14:textId="77777777" w:rsidR="00212849" w:rsidRDefault="00212849" w:rsidP="00212849">
      <w:pPr>
        <w:rPr>
          <w:b/>
        </w:rPr>
      </w:pPr>
    </w:p>
    <w:p w14:paraId="1487DA53" w14:textId="7657E1AA" w:rsidR="00212849" w:rsidRDefault="00212849" w:rsidP="00212849">
      <w:r>
        <w:rPr>
          <w:b/>
        </w:rPr>
        <w:t xml:space="preserve">Koristne povezave: </w:t>
      </w:r>
    </w:p>
    <w:p w14:paraId="3ACF68A9" w14:textId="38E0B534" w:rsidR="00212849" w:rsidRDefault="004204D5" w:rsidP="00F22EEB">
      <w:pPr>
        <w:widowControl w:val="0"/>
        <w:numPr>
          <w:ilvl w:val="0"/>
          <w:numId w:val="6"/>
        </w:numPr>
        <w:spacing w:after="0"/>
        <w:ind w:left="714" w:hanging="357"/>
        <w:jc w:val="both"/>
      </w:pPr>
      <w:hyperlink r:id="rId431">
        <w:r w:rsidR="00212849" w:rsidRPr="00421CE0">
          <w:rPr>
            <w:rStyle w:val="Hyperlink"/>
          </w:rPr>
          <w:t>uporabne statistike</w:t>
        </w:r>
      </w:hyperlink>
      <w:r w:rsidR="00212849">
        <w:t xml:space="preserve"> </w:t>
      </w:r>
      <w:r w:rsidR="00A30E22">
        <w:t>o relaciji</w:t>
      </w:r>
      <w:r w:rsidR="00212849">
        <w:t xml:space="preserve"> </w:t>
      </w:r>
      <w:r w:rsidR="00212849">
        <w:rPr>
          <w:rStyle w:val="UDTagChar"/>
        </w:rPr>
        <w:t>goeswith</w:t>
      </w:r>
      <w:r w:rsidR="00212849">
        <w:t xml:space="preserve"> v korpusu SSJ-UD</w:t>
      </w:r>
    </w:p>
    <w:p w14:paraId="105827B2" w14:textId="413536CF" w:rsidR="00A82797" w:rsidRDefault="004204D5" w:rsidP="00A82797">
      <w:pPr>
        <w:widowControl w:val="0"/>
        <w:numPr>
          <w:ilvl w:val="0"/>
          <w:numId w:val="6"/>
        </w:numPr>
        <w:spacing w:after="0"/>
        <w:ind w:left="714" w:hanging="357"/>
      </w:pPr>
      <w:hyperlink r:id="rId432" w:history="1">
        <w:r w:rsidR="00A82797" w:rsidRPr="00A861FD">
          <w:rPr>
            <w:rStyle w:val="Hyperlink"/>
          </w:rPr>
          <w:t>vse pojavnice</w:t>
        </w:r>
      </w:hyperlink>
      <w:r w:rsidR="00A82797">
        <w:t xml:space="preserve"> z oznako </w:t>
      </w:r>
      <w:r w:rsidR="00A82797">
        <w:rPr>
          <w:rStyle w:val="UDTagChar"/>
        </w:rPr>
        <w:t>goeswith</w:t>
      </w:r>
      <w:r w:rsidR="00A82797">
        <w:t xml:space="preserve"> v korpusu SSJ-UD/SUK v konkordančniku noSketchEngine</w:t>
      </w:r>
    </w:p>
    <w:p w14:paraId="3DDF0E9A" w14:textId="4F5608DC" w:rsidR="00A82797" w:rsidRDefault="004204D5" w:rsidP="00A82797">
      <w:pPr>
        <w:widowControl w:val="0"/>
        <w:numPr>
          <w:ilvl w:val="0"/>
          <w:numId w:val="6"/>
        </w:numPr>
        <w:spacing w:after="0"/>
        <w:ind w:left="714" w:hanging="357"/>
      </w:pPr>
      <w:hyperlink r:id="rId433" w:history="1">
        <w:r w:rsidR="00A82797" w:rsidRPr="00A861FD">
          <w:rPr>
            <w:rStyle w:val="Hyperlink"/>
          </w:rPr>
          <w:t>vse pojavnice</w:t>
        </w:r>
      </w:hyperlink>
      <w:r w:rsidR="00A82797">
        <w:t xml:space="preserve"> z oznako </w:t>
      </w:r>
      <w:r w:rsidR="00A82797">
        <w:rPr>
          <w:rStyle w:val="UDTagChar"/>
        </w:rPr>
        <w:t>goeswith</w:t>
      </w:r>
      <w:r w:rsidR="00A82797">
        <w:t xml:space="preserve"> v korpusu SSJ-UD v orodju Drevesnik</w:t>
      </w:r>
    </w:p>
    <w:p w14:paraId="6DBB4BA7" w14:textId="4C3373FF"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34" w:history="1">
        <w:r w:rsidR="00612749" w:rsidRPr="00612749">
          <w:rPr>
            <w:rStyle w:val="Hyperlink"/>
            <w:rFonts w:ascii="Open Sans" w:eastAsia="MS Mincho" w:hAnsi="Open Sans" w:cs="Times New Roman"/>
          </w:rPr>
          <w:t>vse pojavnice</w:t>
        </w:r>
      </w:hyperlink>
      <w:r w:rsidR="00612749" w:rsidRPr="00612749">
        <w:rPr>
          <w:rFonts w:ascii="Open Sans" w:eastAsia="MS Mincho" w:hAnsi="Open Sans" w:cs="Times New Roman"/>
        </w:rPr>
        <w:t xml:space="preserve"> z oznako </w:t>
      </w:r>
      <w:r w:rsidR="00612749">
        <w:rPr>
          <w:rFonts w:ascii="Courier New" w:eastAsia="MS Mincho" w:hAnsi="Courier New" w:cs="Times New Roman"/>
          <w:b/>
        </w:rPr>
        <w:t>goeswith</w:t>
      </w:r>
      <w:r w:rsidR="00612749" w:rsidRPr="00612749">
        <w:rPr>
          <w:rFonts w:ascii="Open Sans" w:eastAsia="MS Mincho" w:hAnsi="Open Sans" w:cs="Times New Roman"/>
        </w:rPr>
        <w:t xml:space="preserve"> v korpusu SSJ-UD v orodju Grew-match</w:t>
      </w:r>
    </w:p>
    <w:p w14:paraId="061C7C2F" w14:textId="77777777" w:rsidR="00212849" w:rsidRDefault="00212849">
      <w:pPr>
        <w:spacing w:line="264" w:lineRule="auto"/>
        <w:rPr>
          <w:rFonts w:asciiTheme="majorHAnsi" w:eastAsiaTheme="majorEastAsia" w:hAnsiTheme="majorHAnsi" w:cstheme="majorBidi"/>
          <w:b/>
          <w:sz w:val="22"/>
          <w:szCs w:val="22"/>
        </w:rPr>
      </w:pPr>
      <w:bookmarkStart w:id="158" w:name="_i7n2jnv7i1uv" w:colFirst="0" w:colLast="0"/>
      <w:bookmarkStart w:id="159" w:name="_iobj:_indirect_object"/>
      <w:bookmarkEnd w:id="158"/>
      <w:bookmarkEnd w:id="159"/>
      <w:r>
        <w:br w:type="page"/>
      </w:r>
    </w:p>
    <w:p w14:paraId="3B081E18" w14:textId="760A599B" w:rsidR="00314345" w:rsidRDefault="00BD78CA" w:rsidP="00335864">
      <w:pPr>
        <w:pStyle w:val="Heading4"/>
      </w:pPr>
      <w:bookmarkStart w:id="160" w:name="_iobj:_indirect_object_1"/>
      <w:bookmarkStart w:id="161" w:name="_Toc176509764"/>
      <w:bookmarkEnd w:id="160"/>
      <w:r>
        <w:lastRenderedPageBreak/>
        <w:t>iobj: indirect object</w:t>
      </w:r>
      <w:bookmarkEnd w:id="161"/>
    </w:p>
    <w:p w14:paraId="3B081E1B" w14:textId="0DD4C7B5" w:rsidR="00314345" w:rsidRDefault="00BD78CA">
      <w:r>
        <w:t xml:space="preserve">Povezava do univerzalnih smernic za relacijo </w:t>
      </w:r>
      <w:r w:rsidRPr="00212849">
        <w:rPr>
          <w:rStyle w:val="UDTagChar"/>
        </w:rPr>
        <w:t>iobj</w:t>
      </w:r>
      <w:r>
        <w:t xml:space="preserve">: </w:t>
      </w:r>
      <w:hyperlink r:id="rId435">
        <w:r>
          <w:rPr>
            <w:color w:val="1155CC"/>
            <w:u w:val="single"/>
          </w:rPr>
          <w:t>https://universaldependencies.org/u/dep/iobj.html</w:t>
        </w:r>
      </w:hyperlink>
      <w:r>
        <w:t xml:space="preserve"> </w:t>
      </w:r>
    </w:p>
    <w:p w14:paraId="3B081E1C" w14:textId="77777777" w:rsidR="00314345" w:rsidRDefault="00314345"/>
    <w:p w14:paraId="3B081E1D" w14:textId="77777777" w:rsidR="00314345" w:rsidRDefault="00BD78CA">
      <w:r>
        <w:rPr>
          <w:b/>
        </w:rPr>
        <w:t>Izpeljane smernice za slovenščino</w:t>
      </w:r>
      <w:r>
        <w:t>:</w:t>
      </w:r>
    </w:p>
    <w:p w14:paraId="0A1EF304" w14:textId="44999F4C" w:rsidR="00212849" w:rsidRDefault="00212849">
      <w:pPr>
        <w:widowControl w:val="0"/>
      </w:pPr>
      <w:r>
        <w:t>Posredni, nepremi oz. indirektni predmet povedka (</w:t>
      </w:r>
      <w:r w:rsidRPr="005812F5">
        <w:rPr>
          <w:rStyle w:val="UDTagChar"/>
        </w:rPr>
        <w:t>iobj</w:t>
      </w:r>
      <w:r>
        <w:t>) je katerakoli samostalniška zveza, ki nastopa v vlogi jedrnega argumenta, a ni osebek (</w:t>
      </w:r>
      <w:hyperlink w:anchor="_nsubj:_nominal_subject">
        <w:r>
          <w:rPr>
            <w:color w:val="1155CC"/>
            <w:u w:val="single"/>
          </w:rPr>
          <w:t>nsubj</w:t>
        </w:r>
      </w:hyperlink>
      <w:r>
        <w:t xml:space="preserve">) ali </w:t>
      </w:r>
      <w:r w:rsidR="001879F0">
        <w:t>premi</w:t>
      </w:r>
      <w:r>
        <w:t xml:space="preserve"> predmet (</w:t>
      </w:r>
      <w:hyperlink w:anchor="_obj:_object">
        <w:r>
          <w:rPr>
            <w:color w:val="1155CC"/>
            <w:u w:val="single"/>
          </w:rPr>
          <w:t>obj</w:t>
        </w:r>
      </w:hyperlink>
      <w:r>
        <w:t xml:space="preserve">). </w:t>
      </w:r>
    </w:p>
    <w:p w14:paraId="00238D18" w14:textId="77777777" w:rsidR="00212849" w:rsidRDefault="00212849">
      <w:pPr>
        <w:widowControl w:val="0"/>
      </w:pPr>
      <w:r>
        <w:t xml:space="preserve">V slovenščini v tej vlogi tipično nastopajo </w:t>
      </w:r>
      <w:r>
        <w:rPr>
          <w:b/>
        </w:rPr>
        <w:t>predmeti v dajalniku</w:t>
      </w:r>
      <w:r>
        <w:t>, ki na pomenski ravni opravljajo udeležensko vlogo prejemnika dejanja, ni pa nujno, saj lahko v tej udeleženski vlogi nastopajo tudi predmeti v tožilniku.</w:t>
      </w:r>
    </w:p>
    <w:p w14:paraId="6EE88F28" w14:textId="3286770A" w:rsidR="00212849" w:rsidRDefault="00AD49EA">
      <w:pPr>
        <w:widowControl w:val="0"/>
      </w:pPr>
      <w:r>
        <w:rPr>
          <w:noProof/>
        </w:rPr>
        <w:drawing>
          <wp:inline distT="0" distB="0" distL="0" distR="0" wp14:anchorId="6B91985E" wp14:editId="5DC3C773">
            <wp:extent cx="5733415" cy="2224405"/>
            <wp:effectExtent l="0" t="0" r="63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F09802.tmp"/>
                    <pic:cNvPicPr/>
                  </pic:nvPicPr>
                  <pic:blipFill>
                    <a:blip r:embed="rId436">
                      <a:extLst>
                        <a:ext uri="{28A0092B-C50C-407E-A947-70E740481C1C}">
                          <a14:useLocalDpi xmlns:a14="http://schemas.microsoft.com/office/drawing/2010/main" val="0"/>
                        </a:ext>
                      </a:extLst>
                    </a:blip>
                    <a:stretch>
                      <a:fillRect/>
                    </a:stretch>
                  </pic:blipFill>
                  <pic:spPr>
                    <a:xfrm>
                      <a:off x="0" y="0"/>
                      <a:ext cx="5733415" cy="2224405"/>
                    </a:xfrm>
                    <a:prstGeom prst="rect">
                      <a:avLst/>
                    </a:prstGeom>
                  </pic:spPr>
                </pic:pic>
              </a:graphicData>
            </a:graphic>
          </wp:inline>
        </w:drawing>
      </w:r>
    </w:p>
    <w:p w14:paraId="01CD57AA" w14:textId="166F5F0F" w:rsidR="00212849" w:rsidRDefault="00212849" w:rsidP="00EB00CF">
      <w:pPr>
        <w:pStyle w:val="Skritiprimeri"/>
      </w:pPr>
      <w:r>
        <w:t>Otrokoma</w:t>
      </w:r>
      <w:r w:rsidR="005812F5">
        <w:t xml:space="preserve"> </w:t>
      </w:r>
      <w:r>
        <w:t>je hotel zagotoviti lepo prihodnost</w:t>
      </w:r>
      <w:r w:rsidR="005812F5">
        <w:t xml:space="preserve"> /// </w:t>
      </w:r>
      <w:r>
        <w:t>prosili so me, naj govorim z njim</w:t>
      </w:r>
      <w:r w:rsidR="005812F5">
        <w:t xml:space="preserve"> /// </w:t>
      </w:r>
      <w:r>
        <w:t>razbremeniti sodišče obravnave</w:t>
      </w:r>
    </w:p>
    <w:p w14:paraId="68756E59" w14:textId="77777777" w:rsidR="009C681B" w:rsidRPr="009C681B" w:rsidRDefault="009C681B">
      <w:pPr>
        <w:widowControl w:val="0"/>
        <w:rPr>
          <w:color w:val="000000" w:themeColor="text1"/>
          <w:u w:val="single"/>
        </w:rPr>
      </w:pPr>
      <w:r w:rsidRPr="009C681B">
        <w:rPr>
          <w:color w:val="000000" w:themeColor="text1"/>
          <w:u w:val="single"/>
        </w:rPr>
        <w:t>[Razlikovanje med nepremim in premim predmetom]</w:t>
      </w:r>
    </w:p>
    <w:p w14:paraId="55176551" w14:textId="77777777" w:rsidR="009C681B" w:rsidRPr="009C681B" w:rsidRDefault="009C681B" w:rsidP="005B7587">
      <w:pPr>
        <w:spacing w:after="0"/>
        <w:rPr>
          <w:color w:val="000000" w:themeColor="text1"/>
        </w:rPr>
      </w:pPr>
      <w:r w:rsidRPr="009C681B">
        <w:rPr>
          <w:color w:val="000000" w:themeColor="text1"/>
        </w:rPr>
        <w:t xml:space="preserve">Kadar imamo v stavku le en predmet, je lahko ta označen tako kot premi predmet z relacijo </w:t>
      </w:r>
      <w:r w:rsidRPr="009C681B">
        <w:rPr>
          <w:b/>
          <w:bCs/>
          <w:color w:val="000000" w:themeColor="text1"/>
        </w:rPr>
        <w:t>obj</w:t>
      </w:r>
      <w:r w:rsidRPr="009C681B">
        <w:rPr>
          <w:color w:val="000000" w:themeColor="text1"/>
        </w:rPr>
        <w:t xml:space="preserve"> ali kot nepremi predmet z </w:t>
      </w:r>
      <w:r w:rsidRPr="009C681B">
        <w:rPr>
          <w:b/>
          <w:bCs/>
          <w:color w:val="000000" w:themeColor="text1"/>
        </w:rPr>
        <w:t>iobj</w:t>
      </w:r>
      <w:r w:rsidRPr="009C681B">
        <w:rPr>
          <w:color w:val="000000" w:themeColor="text1"/>
        </w:rPr>
        <w:t xml:space="preserve">. Pri tem se za </w:t>
      </w:r>
      <w:r w:rsidRPr="009C681B">
        <w:rPr>
          <w:i/>
          <w:iCs/>
          <w:color w:val="000000" w:themeColor="text1"/>
        </w:rPr>
        <w:t>iobj</w:t>
      </w:r>
      <w:r w:rsidRPr="009C681B">
        <w:rPr>
          <w:color w:val="000000" w:themeColor="text1"/>
        </w:rPr>
        <w:t xml:space="preserve"> raje odločamo v spodnjih treh primerih:</w:t>
      </w:r>
    </w:p>
    <w:p w14:paraId="3BA5903D" w14:textId="77777777" w:rsidR="009C681B" w:rsidRPr="009C681B" w:rsidRDefault="009C681B" w:rsidP="005B7587">
      <w:pPr>
        <w:spacing w:after="0"/>
        <w:rPr>
          <w:color w:val="000000" w:themeColor="text1"/>
        </w:rPr>
      </w:pPr>
    </w:p>
    <w:p w14:paraId="6857837C" w14:textId="77777777" w:rsidR="009C681B" w:rsidRPr="009C681B" w:rsidRDefault="009C681B" w:rsidP="005B7587">
      <w:pPr>
        <w:numPr>
          <w:ilvl w:val="0"/>
          <w:numId w:val="59"/>
        </w:numPr>
        <w:spacing w:after="0"/>
        <w:textAlignment w:val="baseline"/>
        <w:rPr>
          <w:color w:val="000000" w:themeColor="text1"/>
        </w:rPr>
      </w:pPr>
      <w:r w:rsidRPr="009C681B">
        <w:rPr>
          <w:color w:val="000000" w:themeColor="text1"/>
        </w:rPr>
        <w:t>Če je jedrni element v sklonu, ki ni prototipičen za preme predmete v slovenščini. Za slovenščino je najbolj prototipičen tožilnik, zato so npr. predmeti v dajalniku boljši kandidati za</w:t>
      </w:r>
      <w:r w:rsidRPr="009C681B">
        <w:rPr>
          <w:i/>
          <w:iCs/>
          <w:color w:val="000000" w:themeColor="text1"/>
        </w:rPr>
        <w:t xml:space="preserve"> iobj</w:t>
      </w:r>
      <w:r w:rsidRPr="009C681B">
        <w:rPr>
          <w:color w:val="000000" w:themeColor="text1"/>
        </w:rPr>
        <w:t>.</w:t>
      </w:r>
    </w:p>
    <w:p w14:paraId="215FB224" w14:textId="77777777" w:rsidR="009C681B" w:rsidRPr="009C681B" w:rsidRDefault="009C681B" w:rsidP="005B7587">
      <w:pPr>
        <w:numPr>
          <w:ilvl w:val="0"/>
          <w:numId w:val="59"/>
        </w:numPr>
        <w:spacing w:after="0"/>
        <w:textAlignment w:val="baseline"/>
        <w:rPr>
          <w:color w:val="000000" w:themeColor="text1"/>
        </w:rPr>
      </w:pPr>
      <w:r w:rsidRPr="009C681B">
        <w:rPr>
          <w:color w:val="000000" w:themeColor="text1"/>
        </w:rPr>
        <w:t>Če je v poved mogoče vstaviti drug predmet, ki po udeleženjskih vlogah bolj ustreza prizadetemu predmetu, ne da bi pri tem vplivali na oblikoskladenjsko vlogo prvotnega predmeta.</w:t>
      </w:r>
    </w:p>
    <w:p w14:paraId="79B393FF" w14:textId="5A91AB26" w:rsidR="009C681B" w:rsidRPr="009C681B" w:rsidRDefault="009C681B" w:rsidP="005B7587">
      <w:pPr>
        <w:numPr>
          <w:ilvl w:val="0"/>
          <w:numId w:val="59"/>
        </w:numPr>
        <w:spacing w:after="0"/>
        <w:textAlignment w:val="baseline"/>
        <w:rPr>
          <w:color w:val="000000" w:themeColor="text1"/>
        </w:rPr>
      </w:pPr>
      <w:r w:rsidRPr="009C681B">
        <w:rPr>
          <w:color w:val="000000" w:themeColor="text1"/>
        </w:rPr>
        <w:t>Če je v povedi prisoten člen, ki se z relacijo ccomp veže na glavo obravnavanega predmeta, oziroma bi tak člen v poved lahko vstavili.</w:t>
      </w:r>
    </w:p>
    <w:p w14:paraId="130E032E" w14:textId="77777777" w:rsidR="009C681B" w:rsidRPr="009C681B" w:rsidRDefault="009C681B" w:rsidP="005B7587">
      <w:pPr>
        <w:spacing w:after="0"/>
        <w:rPr>
          <w:color w:val="000000" w:themeColor="text1"/>
        </w:rPr>
      </w:pPr>
    </w:p>
    <w:p w14:paraId="0C9F1C61" w14:textId="77777777" w:rsidR="009C681B" w:rsidRPr="009C681B" w:rsidRDefault="009C681B" w:rsidP="005B7587">
      <w:pPr>
        <w:spacing w:after="0"/>
        <w:rPr>
          <w:color w:val="000000" w:themeColor="text1"/>
        </w:rPr>
      </w:pPr>
      <w:r w:rsidRPr="009C681B">
        <w:rPr>
          <w:color w:val="000000" w:themeColor="text1"/>
        </w:rPr>
        <w:t>V vseh ostalih primerih predmet označimo kot premi predmet z</w:t>
      </w:r>
      <w:r w:rsidRPr="009C681B">
        <w:rPr>
          <w:i/>
          <w:iCs/>
          <w:color w:val="000000" w:themeColor="text1"/>
        </w:rPr>
        <w:t xml:space="preserve"> obj</w:t>
      </w:r>
      <w:r w:rsidRPr="009C681B">
        <w:rPr>
          <w:color w:val="000000" w:themeColor="text1"/>
        </w:rPr>
        <w:t>. Pri povedih, kot so npr. “Ni mu še pojasnil” ali pa “suho listje jima je šelestelo pod čevlji” bi se pri prvi torej odločili za</w:t>
      </w:r>
      <w:r w:rsidRPr="009C681B">
        <w:rPr>
          <w:i/>
          <w:iCs/>
          <w:color w:val="000000" w:themeColor="text1"/>
        </w:rPr>
        <w:t xml:space="preserve"> iobj</w:t>
      </w:r>
      <w:r w:rsidRPr="009C681B">
        <w:rPr>
          <w:color w:val="000000" w:themeColor="text1"/>
        </w:rPr>
        <w:t xml:space="preserve"> (“mu” je v dajalniku, hkrati pa lahko poved razširimo z bolj prototipičnim premim predmetom: “Ni mu še pojasnil problema.”), pri drugi pa za </w:t>
      </w:r>
      <w:r w:rsidRPr="009C681B">
        <w:rPr>
          <w:i/>
          <w:iCs/>
          <w:color w:val="000000" w:themeColor="text1"/>
        </w:rPr>
        <w:t>obj</w:t>
      </w:r>
      <w:r w:rsidRPr="009C681B">
        <w:rPr>
          <w:color w:val="000000" w:themeColor="text1"/>
        </w:rPr>
        <w:t xml:space="preserve"> (za to poved ni ustrezne razširitve). </w:t>
      </w:r>
    </w:p>
    <w:p w14:paraId="59852BB5" w14:textId="77777777" w:rsidR="009C681B" w:rsidRPr="009C681B" w:rsidRDefault="009C681B" w:rsidP="005B7587">
      <w:pPr>
        <w:spacing w:after="0"/>
        <w:rPr>
          <w:rFonts w:ascii="Times New Roman" w:eastAsia="Times New Roman" w:hAnsi="Times New Roman" w:cs="Times New Roman"/>
          <w:color w:val="000000" w:themeColor="text1"/>
          <w:sz w:val="24"/>
          <w:szCs w:val="24"/>
          <w:lang w:eastAsia="ja-JP"/>
        </w:rPr>
      </w:pPr>
    </w:p>
    <w:p w14:paraId="6B3864CC" w14:textId="77777777" w:rsidR="009C681B" w:rsidRPr="009C681B" w:rsidRDefault="009C681B" w:rsidP="004749FA">
      <w:pPr>
        <w:spacing w:after="0"/>
        <w:rPr>
          <w:rFonts w:ascii="Times New Roman" w:eastAsia="Times New Roman" w:hAnsi="Times New Roman" w:cs="Times New Roman"/>
          <w:noProof/>
          <w:color w:val="000000" w:themeColor="text1"/>
          <w:sz w:val="24"/>
          <w:szCs w:val="24"/>
          <w:lang w:eastAsia="ja-JP"/>
        </w:rPr>
      </w:pPr>
    </w:p>
    <w:p w14:paraId="279D55CE" w14:textId="77777777" w:rsidR="009C681B" w:rsidRPr="009C681B" w:rsidRDefault="009C681B" w:rsidP="004749FA">
      <w:pPr>
        <w:spacing w:after="0"/>
        <w:rPr>
          <w:rFonts w:ascii="Times New Roman" w:eastAsia="Times New Roman" w:hAnsi="Times New Roman" w:cs="Times New Roman"/>
          <w:color w:val="000000" w:themeColor="text1"/>
          <w:sz w:val="24"/>
          <w:szCs w:val="24"/>
          <w:lang w:eastAsia="ja-JP"/>
        </w:rPr>
      </w:pPr>
      <w:r w:rsidRPr="009C681B">
        <w:rPr>
          <w:rFonts w:ascii="Times New Roman" w:eastAsia="Times New Roman" w:hAnsi="Times New Roman" w:cs="Times New Roman"/>
          <w:noProof/>
          <w:color w:val="000000" w:themeColor="text1"/>
          <w:sz w:val="24"/>
          <w:szCs w:val="24"/>
          <w:lang w:eastAsia="ja-JP"/>
        </w:rPr>
        <w:lastRenderedPageBreak/>
        <w:drawing>
          <wp:inline distT="0" distB="0" distL="0" distR="0" wp14:anchorId="117C5AF0" wp14:editId="6AB968CD">
            <wp:extent cx="5725236" cy="544195"/>
            <wp:effectExtent l="0" t="0" r="8890" b="8255"/>
            <wp:docPr id="13572580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37" cstate="print">
                      <a:extLst>
                        <a:ext uri="{28A0092B-C50C-407E-A947-70E740481C1C}">
                          <a14:useLocalDpi xmlns:a14="http://schemas.microsoft.com/office/drawing/2010/main" val="0"/>
                        </a:ext>
                      </a:extLst>
                    </a:blip>
                    <a:srcRect r="12241"/>
                    <a:stretch/>
                  </pic:blipFill>
                  <pic:spPr bwMode="auto">
                    <a:xfrm>
                      <a:off x="0" y="0"/>
                      <a:ext cx="5807591" cy="552023"/>
                    </a:xfrm>
                    <a:prstGeom prst="rect">
                      <a:avLst/>
                    </a:prstGeom>
                    <a:noFill/>
                    <a:ln>
                      <a:noFill/>
                    </a:ln>
                    <a:extLst>
                      <a:ext uri="{53640926-AAD7-44D8-BBD7-CCE9431645EC}">
                        <a14:shadowObscured xmlns:a14="http://schemas.microsoft.com/office/drawing/2010/main"/>
                      </a:ext>
                    </a:extLst>
                  </pic:spPr>
                </pic:pic>
              </a:graphicData>
            </a:graphic>
          </wp:inline>
        </w:drawing>
      </w:r>
    </w:p>
    <w:p w14:paraId="2A558614" w14:textId="77777777" w:rsidR="009C681B" w:rsidRPr="009C681B" w:rsidRDefault="009C681B" w:rsidP="004749FA">
      <w:pPr>
        <w:spacing w:after="0"/>
        <w:rPr>
          <w:rFonts w:ascii="Times New Roman" w:eastAsia="Times New Roman" w:hAnsi="Times New Roman" w:cs="Times New Roman"/>
          <w:color w:val="000000" w:themeColor="text1"/>
          <w:sz w:val="24"/>
          <w:szCs w:val="24"/>
          <w:lang w:eastAsia="ja-JP"/>
        </w:rPr>
      </w:pPr>
      <w:r w:rsidRPr="009C681B">
        <w:rPr>
          <w:rFonts w:ascii="Times New Roman" w:eastAsia="Times New Roman" w:hAnsi="Times New Roman" w:cs="Times New Roman"/>
          <w:noProof/>
          <w:color w:val="000000" w:themeColor="text1"/>
          <w:sz w:val="24"/>
          <w:szCs w:val="24"/>
          <w:lang w:eastAsia="ja-JP"/>
        </w:rPr>
        <w:drawing>
          <wp:inline distT="0" distB="0" distL="0" distR="0" wp14:anchorId="265620AD" wp14:editId="51304724">
            <wp:extent cx="5725160" cy="550545"/>
            <wp:effectExtent l="0" t="0" r="8890" b="1905"/>
            <wp:docPr id="15213488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438" cstate="print">
                      <a:extLst>
                        <a:ext uri="{28A0092B-C50C-407E-A947-70E740481C1C}">
                          <a14:useLocalDpi xmlns:a14="http://schemas.microsoft.com/office/drawing/2010/main" val="0"/>
                        </a:ext>
                      </a:extLst>
                    </a:blip>
                    <a:srcRect r="11997"/>
                    <a:stretch/>
                  </pic:blipFill>
                  <pic:spPr bwMode="auto">
                    <a:xfrm>
                      <a:off x="0" y="0"/>
                      <a:ext cx="5726210" cy="550646"/>
                    </a:xfrm>
                    <a:prstGeom prst="rect">
                      <a:avLst/>
                    </a:prstGeom>
                    <a:noFill/>
                    <a:ln>
                      <a:noFill/>
                    </a:ln>
                    <a:extLst>
                      <a:ext uri="{53640926-AAD7-44D8-BBD7-CCE9431645EC}">
                        <a14:shadowObscured xmlns:a14="http://schemas.microsoft.com/office/drawing/2010/main"/>
                      </a:ext>
                    </a:extLst>
                  </pic:spPr>
                </pic:pic>
              </a:graphicData>
            </a:graphic>
          </wp:inline>
        </w:drawing>
      </w:r>
    </w:p>
    <w:p w14:paraId="7ED4CBDB" w14:textId="65AC9ED0" w:rsidR="005B7587" w:rsidRPr="005B7587" w:rsidRDefault="005B7587" w:rsidP="004749FA">
      <w:pPr>
        <w:spacing w:after="0"/>
        <w:ind w:left="-180" w:firstLine="180"/>
        <w:rPr>
          <w:rFonts w:ascii="Times New Roman" w:eastAsia="Times New Roman" w:hAnsi="Times New Roman" w:cs="Times New Roman"/>
          <w:sz w:val="24"/>
          <w:szCs w:val="24"/>
          <w:lang w:eastAsia="ja-JP"/>
        </w:rPr>
      </w:pPr>
      <w:r w:rsidRPr="005B7587">
        <w:rPr>
          <w:rFonts w:ascii="Arial" w:eastAsia="Times New Roman" w:hAnsi="Arial" w:cs="Arial"/>
          <w:noProof/>
          <w:color w:val="000000"/>
          <w:sz w:val="22"/>
          <w:szCs w:val="22"/>
          <w:bdr w:val="none" w:sz="0" w:space="0" w:color="auto" w:frame="1"/>
          <w:lang w:eastAsia="ja-JP"/>
        </w:rPr>
        <w:drawing>
          <wp:inline distT="0" distB="0" distL="0" distR="0" wp14:anchorId="0E27BD1A" wp14:editId="5C1E8797">
            <wp:extent cx="5725160" cy="577850"/>
            <wp:effectExtent l="0" t="0" r="8890" b="0"/>
            <wp:docPr id="2366895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39">
                      <a:extLst>
                        <a:ext uri="{28A0092B-C50C-407E-A947-70E740481C1C}">
                          <a14:useLocalDpi xmlns:a14="http://schemas.microsoft.com/office/drawing/2010/main" val="0"/>
                        </a:ext>
                      </a:extLst>
                    </a:blip>
                    <a:srcRect r="11776"/>
                    <a:stretch/>
                  </pic:blipFill>
                  <pic:spPr bwMode="auto">
                    <a:xfrm>
                      <a:off x="0" y="0"/>
                      <a:ext cx="5793018" cy="584699"/>
                    </a:xfrm>
                    <a:prstGeom prst="rect">
                      <a:avLst/>
                    </a:prstGeom>
                    <a:noFill/>
                    <a:ln>
                      <a:noFill/>
                    </a:ln>
                    <a:extLst>
                      <a:ext uri="{53640926-AAD7-44D8-BBD7-CCE9431645EC}">
                        <a14:shadowObscured xmlns:a14="http://schemas.microsoft.com/office/drawing/2010/main"/>
                      </a:ext>
                    </a:extLst>
                  </pic:spPr>
                </pic:pic>
              </a:graphicData>
            </a:graphic>
          </wp:inline>
        </w:drawing>
      </w:r>
    </w:p>
    <w:p w14:paraId="6E0C0076" w14:textId="3B23AFEC" w:rsidR="005B7587" w:rsidRPr="005B7587" w:rsidRDefault="005B7587" w:rsidP="004749FA">
      <w:pPr>
        <w:spacing w:after="0"/>
        <w:ind w:left="-180" w:firstLine="180"/>
        <w:rPr>
          <w:rFonts w:ascii="Times New Roman" w:eastAsia="Times New Roman" w:hAnsi="Times New Roman" w:cs="Times New Roman"/>
          <w:sz w:val="24"/>
          <w:szCs w:val="24"/>
          <w:lang w:eastAsia="ja-JP"/>
        </w:rPr>
      </w:pPr>
      <w:r w:rsidRPr="005B7587">
        <w:rPr>
          <w:rFonts w:ascii="Arial" w:eastAsia="Times New Roman" w:hAnsi="Arial" w:cs="Arial"/>
          <w:noProof/>
          <w:color w:val="FFFFFF"/>
          <w:sz w:val="22"/>
          <w:szCs w:val="22"/>
          <w:bdr w:val="none" w:sz="0" w:space="0" w:color="auto" w:frame="1"/>
          <w:lang w:eastAsia="ja-JP"/>
        </w:rPr>
        <w:drawing>
          <wp:inline distT="0" distB="0" distL="0" distR="0" wp14:anchorId="258E38EE" wp14:editId="00543FE4">
            <wp:extent cx="5725160" cy="568960"/>
            <wp:effectExtent l="0" t="0" r="8890" b="2540"/>
            <wp:docPr id="5876352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40">
                      <a:extLst>
                        <a:ext uri="{28A0092B-C50C-407E-A947-70E740481C1C}">
                          <a14:useLocalDpi xmlns:a14="http://schemas.microsoft.com/office/drawing/2010/main" val="0"/>
                        </a:ext>
                      </a:extLst>
                    </a:blip>
                    <a:srcRect r="11958"/>
                    <a:stretch/>
                  </pic:blipFill>
                  <pic:spPr bwMode="auto">
                    <a:xfrm>
                      <a:off x="0" y="0"/>
                      <a:ext cx="5896253" cy="585963"/>
                    </a:xfrm>
                    <a:prstGeom prst="rect">
                      <a:avLst/>
                    </a:prstGeom>
                    <a:noFill/>
                    <a:ln>
                      <a:noFill/>
                    </a:ln>
                    <a:extLst>
                      <a:ext uri="{53640926-AAD7-44D8-BBD7-CCE9431645EC}">
                        <a14:shadowObscured xmlns:a14="http://schemas.microsoft.com/office/drawing/2010/main"/>
                      </a:ext>
                    </a:extLst>
                  </pic:spPr>
                </pic:pic>
              </a:graphicData>
            </a:graphic>
          </wp:inline>
        </w:drawing>
      </w:r>
    </w:p>
    <w:p w14:paraId="5D7A9AC3" w14:textId="4A28467E" w:rsidR="005B7587" w:rsidRPr="00C40F96" w:rsidRDefault="00C40F96" w:rsidP="004749FA">
      <w:pPr>
        <w:spacing w:after="0"/>
        <w:ind w:left="-180"/>
        <w:rPr>
          <w:rFonts w:ascii="Times New Roman" w:eastAsia="Times New Roman" w:hAnsi="Times New Roman" w:cs="Times New Roman"/>
          <w:color w:val="FFFFFF" w:themeColor="background1"/>
          <w:sz w:val="22"/>
          <w:szCs w:val="22"/>
          <w:lang w:eastAsia="ja-JP"/>
        </w:rPr>
      </w:pPr>
      <w:bookmarkStart w:id="162" w:name="_Hlk173316316"/>
      <w:r w:rsidRPr="00C40F96">
        <w:rPr>
          <w:rFonts w:ascii="Courier New" w:eastAsia="Times New Roman" w:hAnsi="Courier New" w:cs="Courier New"/>
          <w:color w:val="FFFFFF" w:themeColor="background1"/>
          <w:sz w:val="2"/>
          <w:szCs w:val="2"/>
          <w:shd w:val="clear" w:color="auto" w:fill="FFFFFF"/>
          <w:lang w:eastAsia="ja-JP"/>
        </w:rPr>
        <w:t xml:space="preserve">Suho listje jima je šelestelo pod čevlji /// Ni mu še pojasnil . /// Županja se je odločila , da jim bo občina po svojih močeh pomagala . /// </w:t>
      </w:r>
      <w:r w:rsidR="005B7587" w:rsidRPr="00C40F96">
        <w:rPr>
          <w:rFonts w:ascii="Courier New" w:eastAsia="Times New Roman" w:hAnsi="Courier New" w:cs="Courier New"/>
          <w:color w:val="FFFFFF" w:themeColor="background1"/>
          <w:sz w:val="2"/>
          <w:szCs w:val="2"/>
          <w:shd w:val="clear" w:color="auto" w:fill="FFFFFF"/>
          <w:lang w:eastAsia="ja-JP"/>
        </w:rPr>
        <w:t>Takoj nam je povedal , da morajo biti za to odgovorni drugi .</w:t>
      </w:r>
    </w:p>
    <w:bookmarkEnd w:id="162"/>
    <w:p w14:paraId="6D6E1FE3" w14:textId="58217342" w:rsidR="00212849" w:rsidRPr="005B7587" w:rsidRDefault="00212849" w:rsidP="004749FA">
      <w:pPr>
        <w:widowControl w:val="0"/>
      </w:pPr>
    </w:p>
    <w:p w14:paraId="07530D50" w14:textId="77777777" w:rsidR="00011B72" w:rsidRDefault="00011B72" w:rsidP="00011B72">
      <w:r>
        <w:rPr>
          <w:b/>
        </w:rPr>
        <w:t xml:space="preserve">Koristne povezave: </w:t>
      </w:r>
    </w:p>
    <w:p w14:paraId="18326439" w14:textId="1C7C982F" w:rsidR="00011B72" w:rsidRDefault="004204D5" w:rsidP="00F22EEB">
      <w:pPr>
        <w:widowControl w:val="0"/>
        <w:numPr>
          <w:ilvl w:val="0"/>
          <w:numId w:val="6"/>
        </w:numPr>
        <w:spacing w:after="0"/>
        <w:ind w:left="714" w:hanging="357"/>
        <w:jc w:val="both"/>
      </w:pPr>
      <w:hyperlink r:id="rId441">
        <w:r w:rsidR="00011B72" w:rsidRPr="00421CE0">
          <w:rPr>
            <w:rStyle w:val="Hyperlink"/>
          </w:rPr>
          <w:t>uporabne statistike</w:t>
        </w:r>
      </w:hyperlink>
      <w:r w:rsidR="00011B72">
        <w:t xml:space="preserve"> </w:t>
      </w:r>
      <w:r w:rsidR="00A30E22">
        <w:t>o relaciji</w:t>
      </w:r>
      <w:r w:rsidR="00011B72">
        <w:t xml:space="preserve"> </w:t>
      </w:r>
      <w:r w:rsidR="00011B72">
        <w:rPr>
          <w:rStyle w:val="UDTagChar"/>
        </w:rPr>
        <w:t>iobj</w:t>
      </w:r>
      <w:r w:rsidR="00011B72">
        <w:t xml:space="preserve"> v korpusu SSJ-UD</w:t>
      </w:r>
    </w:p>
    <w:p w14:paraId="603B8DFC" w14:textId="664145F9" w:rsidR="00011B72" w:rsidRDefault="004204D5" w:rsidP="00F22EEB">
      <w:pPr>
        <w:widowControl w:val="0"/>
        <w:numPr>
          <w:ilvl w:val="0"/>
          <w:numId w:val="6"/>
        </w:numPr>
        <w:spacing w:after="0"/>
        <w:ind w:left="714" w:hanging="357"/>
      </w:pPr>
      <w:hyperlink r:id="rId442" w:history="1">
        <w:r w:rsidR="00011B72" w:rsidRPr="00A861FD">
          <w:rPr>
            <w:rStyle w:val="Hyperlink"/>
          </w:rPr>
          <w:t>vse pojavnice</w:t>
        </w:r>
      </w:hyperlink>
      <w:r w:rsidR="00011B72">
        <w:t xml:space="preserve"> z oznako </w:t>
      </w:r>
      <w:r w:rsidR="00011B72">
        <w:rPr>
          <w:rStyle w:val="UDTagChar"/>
        </w:rPr>
        <w:t>iobj</w:t>
      </w:r>
      <w:r w:rsidR="00011B72">
        <w:t xml:space="preserve"> </w:t>
      </w:r>
      <w:r w:rsidR="00403221">
        <w:t>v korpusu SSJ-UD/SUK v konkordančniku noSketchEngine</w:t>
      </w:r>
    </w:p>
    <w:p w14:paraId="0FA4688B" w14:textId="33A0CA03" w:rsidR="004F5AE4" w:rsidRDefault="004204D5" w:rsidP="004F5AE4">
      <w:pPr>
        <w:widowControl w:val="0"/>
        <w:numPr>
          <w:ilvl w:val="0"/>
          <w:numId w:val="6"/>
        </w:numPr>
        <w:spacing w:after="0"/>
        <w:ind w:left="714" w:hanging="357"/>
      </w:pPr>
      <w:hyperlink r:id="rId443" w:history="1">
        <w:r w:rsidR="004F5AE4" w:rsidRPr="00A861FD">
          <w:rPr>
            <w:rStyle w:val="Hyperlink"/>
          </w:rPr>
          <w:t>vse pojavnice</w:t>
        </w:r>
      </w:hyperlink>
      <w:r w:rsidR="004F5AE4">
        <w:t xml:space="preserve"> z oznako </w:t>
      </w:r>
      <w:r w:rsidR="004F5AE4">
        <w:rPr>
          <w:rStyle w:val="UDTagChar"/>
        </w:rPr>
        <w:t>iobj</w:t>
      </w:r>
      <w:r w:rsidR="004F5AE4">
        <w:t xml:space="preserve"> v korpusu SSJ-UD v orodju Drevesnik</w:t>
      </w:r>
    </w:p>
    <w:p w14:paraId="30CAD8CD" w14:textId="7424281A"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44" w:history="1">
        <w:r w:rsidR="00612749" w:rsidRPr="00612749">
          <w:rPr>
            <w:rStyle w:val="Hyperlink"/>
            <w:rFonts w:ascii="Open Sans" w:eastAsia="MS Mincho" w:hAnsi="Open Sans" w:cs="Times New Roman"/>
          </w:rPr>
          <w:t>vse pojavnice</w:t>
        </w:r>
      </w:hyperlink>
      <w:r w:rsidR="00612749" w:rsidRPr="00612749">
        <w:rPr>
          <w:rFonts w:ascii="Open Sans" w:eastAsia="MS Mincho" w:hAnsi="Open Sans" w:cs="Times New Roman"/>
        </w:rPr>
        <w:t xml:space="preserve"> z oznako </w:t>
      </w:r>
      <w:r w:rsidR="00612749">
        <w:rPr>
          <w:rFonts w:ascii="Courier New" w:eastAsia="MS Mincho" w:hAnsi="Courier New" w:cs="Times New Roman"/>
          <w:b/>
        </w:rPr>
        <w:t>iobj</w:t>
      </w:r>
      <w:r w:rsidR="00612749" w:rsidRPr="00612749">
        <w:rPr>
          <w:rFonts w:ascii="Open Sans" w:eastAsia="MS Mincho" w:hAnsi="Open Sans" w:cs="Times New Roman"/>
        </w:rPr>
        <w:t xml:space="preserve"> v korpusu SSJ-UD v orodju Grew-matc</w:t>
      </w:r>
      <w:r w:rsidR="00612749">
        <w:rPr>
          <w:rFonts w:ascii="Open Sans" w:eastAsia="MS Mincho" w:hAnsi="Open Sans" w:cs="Times New Roman"/>
        </w:rPr>
        <w:t>h</w:t>
      </w:r>
    </w:p>
    <w:p w14:paraId="3B081E3C" w14:textId="77777777" w:rsidR="00314345" w:rsidRDefault="00BD78CA" w:rsidP="00335864">
      <w:pPr>
        <w:pStyle w:val="Heading4"/>
      </w:pPr>
      <w:bookmarkStart w:id="163" w:name="_t50ygq72ip36" w:colFirst="0" w:colLast="0"/>
      <w:bookmarkEnd w:id="163"/>
      <w:r>
        <w:br w:type="page"/>
      </w:r>
    </w:p>
    <w:p w14:paraId="3B081E3D" w14:textId="5A0EBC24" w:rsidR="00314345" w:rsidRDefault="00BD78CA" w:rsidP="00335864">
      <w:pPr>
        <w:pStyle w:val="Heading4"/>
      </w:pPr>
      <w:bookmarkStart w:id="164" w:name="_list:_list"/>
      <w:bookmarkStart w:id="165" w:name="_Toc176509765"/>
      <w:bookmarkEnd w:id="164"/>
      <w:r>
        <w:lastRenderedPageBreak/>
        <w:t>list: list</w:t>
      </w:r>
      <w:bookmarkEnd w:id="165"/>
    </w:p>
    <w:p w14:paraId="3B081E40" w14:textId="3EDFAA92" w:rsidR="00314345" w:rsidRDefault="00BD78CA">
      <w:r>
        <w:t xml:space="preserve">Povezava do univerzalnih smernic za relacijo </w:t>
      </w:r>
      <w:r w:rsidRPr="00BE67A1">
        <w:rPr>
          <w:rStyle w:val="UDTagChar"/>
        </w:rPr>
        <w:t>list</w:t>
      </w:r>
      <w:r>
        <w:t xml:space="preserve">: </w:t>
      </w:r>
      <w:hyperlink r:id="rId445">
        <w:r>
          <w:rPr>
            <w:color w:val="1155CC"/>
            <w:u w:val="single"/>
          </w:rPr>
          <w:t>https://universaldependencies.org/u/dep/list.html</w:t>
        </w:r>
      </w:hyperlink>
      <w:r>
        <w:t xml:space="preserve"> </w:t>
      </w:r>
    </w:p>
    <w:p w14:paraId="3B081E41" w14:textId="77777777" w:rsidR="00314345" w:rsidRDefault="00314345"/>
    <w:p w14:paraId="3B081E42" w14:textId="77777777" w:rsidR="00314345" w:rsidRDefault="00BD78CA">
      <w:r>
        <w:rPr>
          <w:b/>
        </w:rPr>
        <w:t>Izpeljane smernice za slovenščino</w:t>
      </w:r>
      <w:r>
        <w:t>:</w:t>
      </w:r>
    </w:p>
    <w:p w14:paraId="19E232E4" w14:textId="329B9437" w:rsidR="00BE67A1" w:rsidRDefault="004474C9">
      <w:pPr>
        <w:widowControl w:val="0"/>
      </w:pPr>
      <w:r>
        <w:t>Relacijo</w:t>
      </w:r>
      <w:r w:rsidR="00BE67A1">
        <w:t xml:space="preserve"> </w:t>
      </w:r>
      <w:r w:rsidR="00BE67A1" w:rsidRPr="00BE67A1">
        <w:rPr>
          <w:rStyle w:val="UDTagChar"/>
        </w:rPr>
        <w:t>list</w:t>
      </w:r>
      <w:r w:rsidR="00BE67A1">
        <w:rPr>
          <w:rFonts w:ascii="Courier New" w:eastAsia="Courier New" w:hAnsi="Courier New" w:cs="Courier New"/>
        </w:rPr>
        <w:t xml:space="preserve"> </w:t>
      </w:r>
      <w:r w:rsidR="00BE67A1">
        <w:t xml:space="preserve">uporabljamo za označevanje nizov primerljivih enot, denimo pri </w:t>
      </w:r>
      <w:r w:rsidR="00BE67A1">
        <w:rPr>
          <w:b/>
        </w:rPr>
        <w:t>naštevanju v obliki seznamov</w:t>
      </w:r>
      <w:r w:rsidR="00BE67A1">
        <w:t xml:space="preserve">, če so tovrstni seznami prikazani znotraj povedi. Jedro strukture je vedno prvi element, s katerega so povezani vsi nadaljnji elementi v nizu. Ta </w:t>
      </w:r>
      <w:r>
        <w:t>relacija</w:t>
      </w:r>
      <w:r w:rsidR="00BE67A1">
        <w:t xml:space="preserve"> se sicer uporablja redko in le v primerih, ko strukture ni mogoče analizirati z uporabo drugih </w:t>
      </w:r>
      <w:r>
        <w:t>oznak</w:t>
      </w:r>
      <w:r w:rsidR="00BE67A1">
        <w:t>, na primer kot priredje (</w:t>
      </w:r>
      <w:hyperlink w:anchor="_conj:_conjunct">
        <w:r w:rsidR="00BE67A1">
          <w:rPr>
            <w:color w:val="1155CC"/>
            <w:u w:val="single"/>
          </w:rPr>
          <w:t>conj</w:t>
        </w:r>
      </w:hyperlink>
      <w:r w:rsidR="00BE67A1">
        <w:t>).</w:t>
      </w:r>
    </w:p>
    <w:p w14:paraId="2ACA31B9" w14:textId="2D3D202B" w:rsidR="00B43D53" w:rsidRDefault="00A64592">
      <w:pPr>
        <w:widowControl w:val="0"/>
      </w:pPr>
      <w:r>
        <w:rPr>
          <w:noProof/>
        </w:rPr>
        <w:drawing>
          <wp:inline distT="0" distB="0" distL="0" distR="0" wp14:anchorId="1D07D1D6" wp14:editId="22DB13EB">
            <wp:extent cx="5344271" cy="74305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A0A41D.tmp"/>
                    <pic:cNvPicPr/>
                  </pic:nvPicPr>
                  <pic:blipFill>
                    <a:blip r:embed="rId446">
                      <a:extLst>
                        <a:ext uri="{28A0092B-C50C-407E-A947-70E740481C1C}">
                          <a14:useLocalDpi xmlns:a14="http://schemas.microsoft.com/office/drawing/2010/main" val="0"/>
                        </a:ext>
                      </a:extLst>
                    </a:blip>
                    <a:stretch>
                      <a:fillRect/>
                    </a:stretch>
                  </pic:blipFill>
                  <pic:spPr>
                    <a:xfrm>
                      <a:off x="0" y="0"/>
                      <a:ext cx="5344271" cy="743054"/>
                    </a:xfrm>
                    <a:prstGeom prst="rect">
                      <a:avLst/>
                    </a:prstGeom>
                  </pic:spPr>
                </pic:pic>
              </a:graphicData>
            </a:graphic>
          </wp:inline>
        </w:drawing>
      </w:r>
    </w:p>
    <w:p w14:paraId="7CD4465D" w14:textId="4655C045" w:rsidR="00BE67A1" w:rsidRDefault="00B43D53" w:rsidP="00EB00CF">
      <w:pPr>
        <w:pStyle w:val="Skritiprimeri"/>
      </w:pPr>
      <w:r w:rsidRPr="00B43D53">
        <w:t>Branko Tomažič , telefon : 041 707 534 , e-pošta : kz.vipava@siol.net .</w:t>
      </w:r>
    </w:p>
    <w:p w14:paraId="3B3D4D8F" w14:textId="77777777" w:rsidR="00B43D53" w:rsidRDefault="00B43D53" w:rsidP="00B43D53">
      <w:bookmarkStart w:id="166" w:name="_4s33jjlnlne6" w:colFirst="0" w:colLast="0"/>
      <w:bookmarkEnd w:id="166"/>
      <w:r>
        <w:rPr>
          <w:b/>
        </w:rPr>
        <w:t xml:space="preserve">Koristne povezave: </w:t>
      </w:r>
    </w:p>
    <w:p w14:paraId="39D52DC2" w14:textId="238A1A02" w:rsidR="00B43D53" w:rsidRDefault="004204D5" w:rsidP="00F22EEB">
      <w:pPr>
        <w:widowControl w:val="0"/>
        <w:numPr>
          <w:ilvl w:val="0"/>
          <w:numId w:val="6"/>
        </w:numPr>
        <w:spacing w:after="0"/>
        <w:ind w:left="714" w:hanging="357"/>
        <w:jc w:val="both"/>
      </w:pPr>
      <w:hyperlink r:id="rId447">
        <w:r w:rsidR="00B43D53" w:rsidRPr="00421CE0">
          <w:rPr>
            <w:rStyle w:val="Hyperlink"/>
          </w:rPr>
          <w:t>uporabne statistike</w:t>
        </w:r>
      </w:hyperlink>
      <w:r w:rsidR="00B43D53">
        <w:t xml:space="preserve"> </w:t>
      </w:r>
      <w:r w:rsidR="00A30E22">
        <w:t>o relaciji</w:t>
      </w:r>
      <w:r w:rsidR="00B43D53">
        <w:t xml:space="preserve"> </w:t>
      </w:r>
      <w:r w:rsidR="00B43D53">
        <w:rPr>
          <w:rStyle w:val="UDTagChar"/>
        </w:rPr>
        <w:t>list</w:t>
      </w:r>
      <w:r w:rsidR="00B43D53">
        <w:t xml:space="preserve"> v korpusu SSJ-UD</w:t>
      </w:r>
    </w:p>
    <w:p w14:paraId="67A6F5E7" w14:textId="5073A67F" w:rsidR="004F5AE4" w:rsidRDefault="004204D5" w:rsidP="004F5AE4">
      <w:pPr>
        <w:widowControl w:val="0"/>
        <w:numPr>
          <w:ilvl w:val="0"/>
          <w:numId w:val="6"/>
        </w:numPr>
        <w:spacing w:after="0"/>
        <w:ind w:left="714" w:hanging="357"/>
      </w:pPr>
      <w:hyperlink r:id="rId448" w:history="1">
        <w:r w:rsidR="004F5AE4" w:rsidRPr="00A861FD">
          <w:rPr>
            <w:rStyle w:val="Hyperlink"/>
          </w:rPr>
          <w:t>vse pojavnice</w:t>
        </w:r>
      </w:hyperlink>
      <w:r w:rsidR="004F5AE4">
        <w:t xml:space="preserve"> z oznako </w:t>
      </w:r>
      <w:r w:rsidR="004F5AE4">
        <w:rPr>
          <w:rStyle w:val="UDTagChar"/>
        </w:rPr>
        <w:t>list</w:t>
      </w:r>
      <w:r w:rsidR="004F5AE4">
        <w:t xml:space="preserve"> v korpusu SSJ-UD/SUK v konkordančniku noSketchEngine</w:t>
      </w:r>
    </w:p>
    <w:p w14:paraId="44E97162" w14:textId="0F034C4E" w:rsidR="004F5AE4" w:rsidRDefault="004204D5" w:rsidP="004F5AE4">
      <w:pPr>
        <w:widowControl w:val="0"/>
        <w:numPr>
          <w:ilvl w:val="0"/>
          <w:numId w:val="6"/>
        </w:numPr>
        <w:spacing w:after="0"/>
        <w:ind w:left="714" w:hanging="357"/>
      </w:pPr>
      <w:hyperlink r:id="rId449" w:history="1">
        <w:r w:rsidR="004F5AE4" w:rsidRPr="00A861FD">
          <w:rPr>
            <w:rStyle w:val="Hyperlink"/>
          </w:rPr>
          <w:t>vse pojavnice</w:t>
        </w:r>
      </w:hyperlink>
      <w:r w:rsidR="004F5AE4">
        <w:t xml:space="preserve"> z oznako </w:t>
      </w:r>
      <w:r w:rsidR="004F5AE4">
        <w:rPr>
          <w:rStyle w:val="UDTagChar"/>
        </w:rPr>
        <w:t>list</w:t>
      </w:r>
      <w:r w:rsidR="004F5AE4">
        <w:t xml:space="preserve"> v korpusu SSJ-UD v orodju Drevesni</w:t>
      </w:r>
      <w:r w:rsidR="00612749">
        <w:t>k</w:t>
      </w:r>
    </w:p>
    <w:p w14:paraId="58FD6675" w14:textId="7E7D667E"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50" w:history="1">
        <w:r w:rsidR="00612749" w:rsidRPr="00612749">
          <w:rPr>
            <w:rStyle w:val="Hyperlink"/>
            <w:rFonts w:ascii="Open Sans" w:eastAsia="MS Mincho" w:hAnsi="Open Sans" w:cs="Times New Roman"/>
          </w:rPr>
          <w:t>vse pojavnice</w:t>
        </w:r>
      </w:hyperlink>
      <w:r w:rsidR="00612749" w:rsidRPr="00612749">
        <w:rPr>
          <w:rFonts w:ascii="Open Sans" w:eastAsia="MS Mincho" w:hAnsi="Open Sans" w:cs="Times New Roman"/>
        </w:rPr>
        <w:t xml:space="preserve"> z oznako </w:t>
      </w:r>
      <w:r w:rsidR="00612749">
        <w:rPr>
          <w:rFonts w:ascii="Courier New" w:eastAsia="MS Mincho" w:hAnsi="Courier New" w:cs="Times New Roman"/>
          <w:b/>
        </w:rPr>
        <w:t>list</w:t>
      </w:r>
      <w:r w:rsidR="00612749" w:rsidRPr="00612749">
        <w:rPr>
          <w:rFonts w:ascii="Open Sans" w:eastAsia="MS Mincho" w:hAnsi="Open Sans" w:cs="Times New Roman"/>
        </w:rPr>
        <w:t xml:space="preserve"> v korpusu SSJ-UD v orodju Grew-match</w:t>
      </w:r>
    </w:p>
    <w:p w14:paraId="3B081E56" w14:textId="77777777" w:rsidR="00314345" w:rsidRDefault="00BD78CA">
      <w:pPr>
        <w:pStyle w:val="Heading3"/>
      </w:pPr>
      <w:r>
        <w:br w:type="page"/>
      </w:r>
    </w:p>
    <w:p w14:paraId="3B081E57" w14:textId="6E9E4FCD" w:rsidR="00314345" w:rsidRDefault="00BD78CA" w:rsidP="00335864">
      <w:pPr>
        <w:pStyle w:val="Heading4"/>
      </w:pPr>
      <w:bookmarkStart w:id="167" w:name="_mark:_marker"/>
      <w:bookmarkStart w:id="168" w:name="_Toc176509766"/>
      <w:bookmarkEnd w:id="167"/>
      <w:r>
        <w:lastRenderedPageBreak/>
        <w:t>mark: marker</w:t>
      </w:r>
      <w:bookmarkEnd w:id="168"/>
      <w:r w:rsidR="00CA2775">
        <w:tab/>
      </w:r>
    </w:p>
    <w:p w14:paraId="3B081E5A" w14:textId="3C147063" w:rsidR="00314345" w:rsidRDefault="00BD78CA">
      <w:r>
        <w:t xml:space="preserve">Povezava do univerzalnih smernic za relacijo </w:t>
      </w:r>
      <w:r w:rsidRPr="00CA2775">
        <w:rPr>
          <w:rStyle w:val="UDTagChar"/>
        </w:rPr>
        <w:t>mark</w:t>
      </w:r>
      <w:r>
        <w:t xml:space="preserve">: </w:t>
      </w:r>
      <w:hyperlink r:id="rId451">
        <w:r>
          <w:rPr>
            <w:color w:val="1155CC"/>
            <w:u w:val="single"/>
          </w:rPr>
          <w:t>https://universaldependencies.org/u/dep/mark.html</w:t>
        </w:r>
      </w:hyperlink>
      <w:r>
        <w:t xml:space="preserve"> </w:t>
      </w:r>
    </w:p>
    <w:p w14:paraId="3B081E5B" w14:textId="77777777" w:rsidR="00314345" w:rsidRDefault="00314345"/>
    <w:p w14:paraId="3B081E5C" w14:textId="77777777" w:rsidR="00314345" w:rsidRDefault="00BD78CA">
      <w:r>
        <w:rPr>
          <w:b/>
        </w:rPr>
        <w:t>Izpeljane smernice za slovenščino</w:t>
      </w:r>
      <w:r>
        <w:t>:</w:t>
      </w:r>
    </w:p>
    <w:p w14:paraId="6EDC9D66" w14:textId="4CDB7A91" w:rsidR="00CA2775" w:rsidRDefault="004474C9">
      <w:pPr>
        <w:widowControl w:val="0"/>
      </w:pPr>
      <w:r>
        <w:t>Relacijo</w:t>
      </w:r>
      <w:r w:rsidR="00CA2775">
        <w:t xml:space="preserve"> </w:t>
      </w:r>
      <w:r w:rsidR="00CA2775" w:rsidRPr="00CA2775">
        <w:rPr>
          <w:rStyle w:val="UDTagChar"/>
        </w:rPr>
        <w:t>mark</w:t>
      </w:r>
      <w:r w:rsidR="00CA2775">
        <w:rPr>
          <w:rFonts w:ascii="Courier New" w:eastAsia="Courier New" w:hAnsi="Courier New" w:cs="Courier New"/>
        </w:rPr>
        <w:t xml:space="preserve"> </w:t>
      </w:r>
      <w:r w:rsidR="00CA2775">
        <w:t xml:space="preserve">uporabljamo za besede, ki označujejo podrejenost nekega stavka glede na njegov nadredni stavek. Tipično so to </w:t>
      </w:r>
      <w:r w:rsidR="00CA2775">
        <w:rPr>
          <w:b/>
        </w:rPr>
        <w:t>podredni vezniki</w:t>
      </w:r>
      <w:r w:rsidR="00CA2775">
        <w:t xml:space="preserve">, ki uvajajo odvisnike različnih vrst. Izvor povezave je jedro podrednega stavka, njen cilj pa veznik. </w:t>
      </w:r>
    </w:p>
    <w:p w14:paraId="7415BAF3" w14:textId="5594CFDA" w:rsidR="00A64592" w:rsidRDefault="00E858B4">
      <w:pPr>
        <w:widowControl w:val="0"/>
      </w:pPr>
      <w:r>
        <w:rPr>
          <w:noProof/>
        </w:rPr>
        <w:drawing>
          <wp:inline distT="0" distB="0" distL="0" distR="0" wp14:anchorId="48F6B75C" wp14:editId="008209F5">
            <wp:extent cx="5687219" cy="2267266"/>
            <wp:effectExtent l="0" t="0" r="889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C88B73C.tmp"/>
                    <pic:cNvPicPr/>
                  </pic:nvPicPr>
                  <pic:blipFill>
                    <a:blip r:embed="rId452">
                      <a:extLst>
                        <a:ext uri="{28A0092B-C50C-407E-A947-70E740481C1C}">
                          <a14:useLocalDpi xmlns:a14="http://schemas.microsoft.com/office/drawing/2010/main" val="0"/>
                        </a:ext>
                      </a:extLst>
                    </a:blip>
                    <a:stretch>
                      <a:fillRect/>
                    </a:stretch>
                  </pic:blipFill>
                  <pic:spPr>
                    <a:xfrm>
                      <a:off x="0" y="0"/>
                      <a:ext cx="5687219" cy="2267266"/>
                    </a:xfrm>
                    <a:prstGeom prst="rect">
                      <a:avLst/>
                    </a:prstGeom>
                  </pic:spPr>
                </pic:pic>
              </a:graphicData>
            </a:graphic>
          </wp:inline>
        </w:drawing>
      </w:r>
    </w:p>
    <w:p w14:paraId="3A5DE379" w14:textId="738F07AB" w:rsidR="00CA2775" w:rsidRPr="003E4C3D" w:rsidRDefault="00CA2775" w:rsidP="00EB00CF">
      <w:pPr>
        <w:pStyle w:val="Skritiprimeri"/>
      </w:pPr>
      <w:r w:rsidRPr="003E4C3D">
        <w:t xml:space="preserve">Ko si enkrat na vrhu, se je težko vrniti.  /// Razmislite, ali je ta beseda ustrezna za naslov romana. /// Honorar, ki ga bo prejela, naj bi imel sedem številk. </w:t>
      </w:r>
    </w:p>
    <w:p w14:paraId="182E5323" w14:textId="33587741" w:rsidR="00CA2775" w:rsidRDefault="00CA2775">
      <w:pPr>
        <w:widowControl w:val="0"/>
      </w:pPr>
      <w:r>
        <w:t>Kadar v vlogi podrednega veznika nastopa ustaljena besedna zveza</w:t>
      </w:r>
      <w:r w:rsidR="00A64592">
        <w:t xml:space="preserve"> (</w:t>
      </w:r>
      <w:hyperlink w:anchor="_fixed:_fixed_multiword">
        <w:r w:rsidR="00A64592">
          <w:rPr>
            <w:color w:val="1155CC"/>
            <w:u w:val="single"/>
          </w:rPr>
          <w:t>fixed</w:t>
        </w:r>
      </w:hyperlink>
      <w:r w:rsidR="00A64592">
        <w:rPr>
          <w:color w:val="1155CC"/>
          <w:u w:val="single"/>
        </w:rPr>
        <w:t>)</w:t>
      </w:r>
      <w:r>
        <w:t xml:space="preserve">, je cilj povezave </w:t>
      </w:r>
      <w:r w:rsidRPr="00A64592">
        <w:rPr>
          <w:rStyle w:val="UDTagChar"/>
        </w:rPr>
        <w:t>mark</w:t>
      </w:r>
      <w:r>
        <w:rPr>
          <w:rFonts w:ascii="Courier New" w:eastAsia="Courier New" w:hAnsi="Courier New" w:cs="Courier New"/>
        </w:rPr>
        <w:t xml:space="preserve"> </w:t>
      </w:r>
      <w:r>
        <w:t>prva beseda v nizu (jedro zveze).</w:t>
      </w:r>
    </w:p>
    <w:p w14:paraId="44381BBD" w14:textId="36649B3D" w:rsidR="00CA2775" w:rsidRDefault="00E858B4">
      <w:pPr>
        <w:widowControl w:val="0"/>
      </w:pPr>
      <w:r>
        <w:rPr>
          <w:noProof/>
        </w:rPr>
        <w:drawing>
          <wp:inline distT="0" distB="0" distL="0" distR="0" wp14:anchorId="4CA43506" wp14:editId="09267BB8">
            <wp:extent cx="5687219" cy="1400370"/>
            <wp:effectExtent l="0" t="0" r="889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C886252.tmp"/>
                    <pic:cNvPicPr/>
                  </pic:nvPicPr>
                  <pic:blipFill>
                    <a:blip r:embed="rId453">
                      <a:extLst>
                        <a:ext uri="{28A0092B-C50C-407E-A947-70E740481C1C}">
                          <a14:useLocalDpi xmlns:a14="http://schemas.microsoft.com/office/drawing/2010/main" val="0"/>
                        </a:ext>
                      </a:extLst>
                    </a:blip>
                    <a:stretch>
                      <a:fillRect/>
                    </a:stretch>
                  </pic:blipFill>
                  <pic:spPr>
                    <a:xfrm>
                      <a:off x="0" y="0"/>
                      <a:ext cx="5687219" cy="1400370"/>
                    </a:xfrm>
                    <a:prstGeom prst="rect">
                      <a:avLst/>
                    </a:prstGeom>
                  </pic:spPr>
                </pic:pic>
              </a:graphicData>
            </a:graphic>
          </wp:inline>
        </w:drawing>
      </w:r>
    </w:p>
    <w:p w14:paraId="378CFA14" w14:textId="561C927C" w:rsidR="00CA2775" w:rsidRDefault="00CA2775" w:rsidP="00EB00CF">
      <w:pPr>
        <w:pStyle w:val="Skritiprimeri"/>
      </w:pPr>
      <w:r>
        <w:t>Upam, da turistični delavci, medtem ko bodo širili Pohorje , ne bodo pozabili na to /// Tako nam ni preostalo drugega, kot da smo pustili nepopito pijačo in odšli</w:t>
      </w:r>
    </w:p>
    <w:p w14:paraId="7E79A873" w14:textId="77777777" w:rsidR="00CA2775" w:rsidRDefault="00CA2775">
      <w:pPr>
        <w:widowControl w:val="0"/>
      </w:pPr>
      <w:r>
        <w:rPr>
          <w:u w:val="single"/>
        </w:rPr>
        <w:t>[Pozor, vprašalnice!]</w:t>
      </w:r>
    </w:p>
    <w:p w14:paraId="7AB56898" w14:textId="7759597C" w:rsidR="000E36F0" w:rsidRDefault="00CA2775" w:rsidP="00A64592">
      <w:pPr>
        <w:widowControl w:val="0"/>
      </w:pPr>
      <w:r>
        <w:t xml:space="preserve">Vprašalnice, ki lahko prav tako uvajajo podredne stavke (npr. </w:t>
      </w:r>
      <w:r>
        <w:rPr>
          <w:i/>
        </w:rPr>
        <w:t>kdo, komu, česa; kakšen, kateri; kam, kako, kje</w:t>
      </w:r>
      <w:r>
        <w:t xml:space="preserve"> ...), označujemo glede na stavčnočlensko vlogo, ki jo v stavku opravljajo, in ne kot veznik </w:t>
      </w:r>
      <w:r w:rsidRPr="00A64592">
        <w:rPr>
          <w:rStyle w:val="UDTagChar"/>
        </w:rPr>
        <w:t>mark</w:t>
      </w:r>
      <w:r>
        <w:rPr>
          <w:rFonts w:ascii="Courier New" w:eastAsia="Courier New" w:hAnsi="Courier New" w:cs="Courier New"/>
        </w:rPr>
        <w:t xml:space="preserve"> </w:t>
      </w:r>
      <w:r>
        <w:t>(glej</w:t>
      </w:r>
      <w:r w:rsidR="00A64592">
        <w:t xml:space="preserve"> tudi </w:t>
      </w:r>
      <w:hyperlink w:anchor="_Vprašalnice_v_vezniški" w:history="1">
        <w:r w:rsidR="00A64592" w:rsidRPr="00A64592">
          <w:rPr>
            <w:rStyle w:val="Hyperlink"/>
          </w:rPr>
          <w:t>razdelek o vprašalnicah</w:t>
        </w:r>
      </w:hyperlink>
      <w:r w:rsidR="00A64592">
        <w:t xml:space="preserve"> v poglavju o težavnejših strukturah</w:t>
      </w:r>
      <w:r>
        <w:t>).</w:t>
      </w:r>
    </w:p>
    <w:p w14:paraId="39CAED3F" w14:textId="77777777" w:rsidR="00ED2B2B" w:rsidRPr="00ED2B2B" w:rsidRDefault="00ED2B2B" w:rsidP="00A64592">
      <w:pPr>
        <w:widowControl w:val="0"/>
      </w:pPr>
    </w:p>
    <w:p w14:paraId="2B2973A5" w14:textId="30E71672" w:rsidR="00A64592" w:rsidRDefault="00A64592" w:rsidP="00A64592">
      <w:pPr>
        <w:widowControl w:val="0"/>
      </w:pPr>
      <w:r>
        <w:rPr>
          <w:b/>
        </w:rPr>
        <w:t xml:space="preserve">Koristne povezave: </w:t>
      </w:r>
    </w:p>
    <w:p w14:paraId="70465CE0" w14:textId="1F4B881E" w:rsidR="00A64592" w:rsidRDefault="004204D5" w:rsidP="00F22EEB">
      <w:pPr>
        <w:widowControl w:val="0"/>
        <w:numPr>
          <w:ilvl w:val="0"/>
          <w:numId w:val="6"/>
        </w:numPr>
        <w:spacing w:after="0"/>
        <w:ind w:left="714" w:hanging="357"/>
        <w:jc w:val="both"/>
      </w:pPr>
      <w:hyperlink r:id="rId454">
        <w:r w:rsidR="00A64592" w:rsidRPr="00421CE0">
          <w:rPr>
            <w:rStyle w:val="Hyperlink"/>
          </w:rPr>
          <w:t>uporabne statistike</w:t>
        </w:r>
      </w:hyperlink>
      <w:r w:rsidR="00A64592">
        <w:t xml:space="preserve"> </w:t>
      </w:r>
      <w:r w:rsidR="00A30E22">
        <w:t>o relaciji</w:t>
      </w:r>
      <w:r w:rsidR="00A64592">
        <w:t xml:space="preserve"> </w:t>
      </w:r>
      <w:r w:rsidR="00A64592">
        <w:rPr>
          <w:rStyle w:val="UDTagChar"/>
        </w:rPr>
        <w:t>mark</w:t>
      </w:r>
      <w:r w:rsidR="00A64592">
        <w:t xml:space="preserve"> v korpusu SSJ-UD</w:t>
      </w:r>
    </w:p>
    <w:p w14:paraId="5665F8B5" w14:textId="727FD1B5" w:rsidR="00A64592" w:rsidRDefault="004204D5" w:rsidP="00F22EEB">
      <w:pPr>
        <w:widowControl w:val="0"/>
        <w:numPr>
          <w:ilvl w:val="0"/>
          <w:numId w:val="6"/>
        </w:numPr>
        <w:spacing w:after="0"/>
        <w:ind w:left="714" w:hanging="357"/>
      </w:pPr>
      <w:hyperlink r:id="rId455" w:history="1">
        <w:r w:rsidR="00A64592" w:rsidRPr="00A861FD">
          <w:rPr>
            <w:rStyle w:val="Hyperlink"/>
          </w:rPr>
          <w:t>vse pojavnice</w:t>
        </w:r>
      </w:hyperlink>
      <w:r w:rsidR="00A64592">
        <w:t xml:space="preserve"> z oznako </w:t>
      </w:r>
      <w:r w:rsidR="00A64592">
        <w:rPr>
          <w:rStyle w:val="UDTagChar"/>
        </w:rPr>
        <w:t>mark</w:t>
      </w:r>
      <w:r w:rsidR="00A64592">
        <w:t xml:space="preserve"> </w:t>
      </w:r>
      <w:r w:rsidR="00403221">
        <w:t>v korpusu SSJ-UD/SUK v konkordančniku noSketchEngine</w:t>
      </w:r>
    </w:p>
    <w:p w14:paraId="0BEA3196" w14:textId="40DCE8FD" w:rsidR="00612749" w:rsidRDefault="004204D5" w:rsidP="00612749">
      <w:pPr>
        <w:widowControl w:val="0"/>
        <w:numPr>
          <w:ilvl w:val="0"/>
          <w:numId w:val="6"/>
        </w:numPr>
        <w:spacing w:after="0"/>
        <w:ind w:left="714" w:hanging="357"/>
      </w:pPr>
      <w:hyperlink r:id="rId456" w:history="1">
        <w:r w:rsidR="004F5AE4" w:rsidRPr="00A861FD">
          <w:rPr>
            <w:rStyle w:val="Hyperlink"/>
          </w:rPr>
          <w:t>vse pojavnice</w:t>
        </w:r>
      </w:hyperlink>
      <w:r w:rsidR="004F5AE4">
        <w:t xml:space="preserve"> z oznako </w:t>
      </w:r>
      <w:r w:rsidR="004F5AE4">
        <w:rPr>
          <w:rStyle w:val="UDTagChar"/>
        </w:rPr>
        <w:t>mark</w:t>
      </w:r>
      <w:r w:rsidR="004F5AE4">
        <w:t xml:space="preserve"> v korpusu SSJ-UD</w:t>
      </w:r>
      <w:bookmarkStart w:id="169" w:name="_bdn6bacth4xc" w:colFirst="0" w:colLast="0"/>
      <w:bookmarkEnd w:id="169"/>
      <w:r w:rsidR="001463F0">
        <w:t xml:space="preserve"> v orodju Drevesnik</w:t>
      </w:r>
    </w:p>
    <w:p w14:paraId="3B081E7D" w14:textId="2F738A34" w:rsidR="00314345" w:rsidRPr="00612749" w:rsidRDefault="004204D5" w:rsidP="00612749">
      <w:pPr>
        <w:pStyle w:val="ListParagraph"/>
        <w:widowControl w:val="0"/>
        <w:numPr>
          <w:ilvl w:val="0"/>
          <w:numId w:val="6"/>
        </w:numPr>
        <w:spacing w:after="0"/>
        <w:rPr>
          <w:rFonts w:ascii="Open Sans" w:eastAsia="MS Mincho" w:hAnsi="Open Sans" w:cs="Times New Roman"/>
        </w:rPr>
      </w:pPr>
      <w:hyperlink r:id="rId457" w:history="1">
        <w:r w:rsidR="00612749" w:rsidRPr="00612749">
          <w:rPr>
            <w:rStyle w:val="Hyperlink"/>
            <w:rFonts w:ascii="Open Sans" w:eastAsia="MS Mincho" w:hAnsi="Open Sans" w:cs="Times New Roman"/>
          </w:rPr>
          <w:t>vse pojavnice</w:t>
        </w:r>
      </w:hyperlink>
      <w:r w:rsidR="00612749" w:rsidRPr="00612749">
        <w:rPr>
          <w:rFonts w:ascii="Open Sans" w:eastAsia="MS Mincho" w:hAnsi="Open Sans" w:cs="Times New Roman"/>
        </w:rPr>
        <w:t xml:space="preserve"> z oznako </w:t>
      </w:r>
      <w:r w:rsidR="00612749">
        <w:rPr>
          <w:rFonts w:ascii="Courier New" w:eastAsia="MS Mincho" w:hAnsi="Courier New" w:cs="Times New Roman"/>
          <w:b/>
        </w:rPr>
        <w:t>mark</w:t>
      </w:r>
      <w:r w:rsidR="00612749" w:rsidRPr="00612749">
        <w:rPr>
          <w:rFonts w:ascii="Open Sans" w:eastAsia="MS Mincho" w:hAnsi="Open Sans" w:cs="Times New Roman"/>
        </w:rPr>
        <w:t xml:space="preserve"> v korpusu SSJ-UD v orodju Grew-match</w:t>
      </w:r>
      <w:r w:rsidR="00BD78CA">
        <w:br w:type="page"/>
      </w:r>
    </w:p>
    <w:p w14:paraId="3B081E7E" w14:textId="77777777" w:rsidR="00314345" w:rsidRDefault="00BD78CA" w:rsidP="00335864">
      <w:pPr>
        <w:pStyle w:val="Heading4"/>
      </w:pPr>
      <w:bookmarkStart w:id="170" w:name="_nmod:_nominal_modifier"/>
      <w:bookmarkStart w:id="171" w:name="_Toc176509767"/>
      <w:bookmarkEnd w:id="170"/>
      <w:r>
        <w:lastRenderedPageBreak/>
        <w:t>nmod: nominal modifier</w:t>
      </w:r>
      <w:bookmarkEnd w:id="171"/>
    </w:p>
    <w:p w14:paraId="3B081E81" w14:textId="4773FDCE" w:rsidR="00314345" w:rsidRDefault="00BD78CA">
      <w:r>
        <w:t xml:space="preserve">Povezava do univerzalnih smernic za relacijo </w:t>
      </w:r>
      <w:r w:rsidRPr="00A64592">
        <w:rPr>
          <w:rStyle w:val="UDTagChar"/>
        </w:rPr>
        <w:t>nmod</w:t>
      </w:r>
      <w:r>
        <w:t xml:space="preserve">: </w:t>
      </w:r>
      <w:hyperlink r:id="rId458">
        <w:r>
          <w:rPr>
            <w:color w:val="1155CC"/>
            <w:u w:val="single"/>
          </w:rPr>
          <w:t>https://universaldependencies.org/u/dep/nmod.html</w:t>
        </w:r>
      </w:hyperlink>
      <w:r>
        <w:t xml:space="preserve">  </w:t>
      </w:r>
    </w:p>
    <w:p w14:paraId="3B081E82" w14:textId="77777777" w:rsidR="00314345" w:rsidRDefault="00314345"/>
    <w:p w14:paraId="3B081E83" w14:textId="77777777" w:rsidR="00314345" w:rsidRDefault="00BD78CA">
      <w:r>
        <w:rPr>
          <w:b/>
        </w:rPr>
        <w:t>Izpeljane smernice za slovenščino</w:t>
      </w:r>
      <w:r>
        <w:t>:</w:t>
      </w:r>
    </w:p>
    <w:p w14:paraId="61E23451" w14:textId="77777777" w:rsidR="00A64592" w:rsidRDefault="00A64592">
      <w:pPr>
        <w:widowControl w:val="0"/>
      </w:pPr>
      <w:r>
        <w:t>Samostalniška določila oz. samostalniški prilastki (</w:t>
      </w:r>
      <w:r w:rsidRPr="00084712">
        <w:rPr>
          <w:rStyle w:val="UDTagChar"/>
        </w:rPr>
        <w:t>nmod</w:t>
      </w:r>
      <w:r>
        <w:rPr>
          <w:b/>
        </w:rPr>
        <w:t xml:space="preserve">) </w:t>
      </w:r>
      <w:r>
        <w:t xml:space="preserve">so samostalniške besedne zveze, ki določajo oz. modificirajo neko drugo samostalniško besedno zvezo. </w:t>
      </w:r>
    </w:p>
    <w:p w14:paraId="521923F5" w14:textId="59168E5C" w:rsidR="00A64592" w:rsidRDefault="00A64592">
      <w:pPr>
        <w:widowControl w:val="0"/>
      </w:pPr>
      <w:r>
        <w:t xml:space="preserve">V slovenščini </w:t>
      </w:r>
      <w:r w:rsidR="00BD5AC6">
        <w:t xml:space="preserve">s to </w:t>
      </w:r>
      <w:r w:rsidR="004474C9">
        <w:t>relacijo</w:t>
      </w:r>
      <w:r w:rsidR="00BD5AC6">
        <w:t xml:space="preserve"> tipično označujemo</w:t>
      </w:r>
      <w:r>
        <w:t xml:space="preserve"> </w:t>
      </w:r>
      <w:r>
        <w:rPr>
          <w:b/>
        </w:rPr>
        <w:t>desn</w:t>
      </w:r>
      <w:r w:rsidR="00BD5AC6">
        <w:rPr>
          <w:b/>
        </w:rPr>
        <w:t>e</w:t>
      </w:r>
      <w:r>
        <w:rPr>
          <w:b/>
        </w:rPr>
        <w:t xml:space="preserve"> neujemaln</w:t>
      </w:r>
      <w:r w:rsidR="00BD5AC6">
        <w:rPr>
          <w:b/>
        </w:rPr>
        <w:t>e</w:t>
      </w:r>
      <w:r>
        <w:rPr>
          <w:b/>
        </w:rPr>
        <w:t xml:space="preserve"> samostalnišk</w:t>
      </w:r>
      <w:r w:rsidR="00BD5AC6">
        <w:rPr>
          <w:b/>
        </w:rPr>
        <w:t>e</w:t>
      </w:r>
      <w:r>
        <w:rPr>
          <w:b/>
        </w:rPr>
        <w:t xml:space="preserve"> prilastk</w:t>
      </w:r>
      <w:r w:rsidR="00BD5AC6">
        <w:rPr>
          <w:b/>
        </w:rPr>
        <w:t>e</w:t>
      </w:r>
      <w:r>
        <w:rPr>
          <w:b/>
        </w:rPr>
        <w:t xml:space="preserve"> </w:t>
      </w:r>
      <w:r>
        <w:t>različnih vrst, kot so neujemalni prilastki v rodilniku, imenovalniku ali drugih sklonih, pa tudi prilastki v obliki predložnih zvez</w:t>
      </w:r>
      <w:r w:rsidR="00BD5AC6">
        <w:t>.</w:t>
      </w:r>
    </w:p>
    <w:p w14:paraId="29855016" w14:textId="754559C8" w:rsidR="00A64592" w:rsidRDefault="007017F3">
      <w:pPr>
        <w:widowControl w:val="0"/>
      </w:pPr>
      <w:r>
        <w:rPr>
          <w:noProof/>
        </w:rPr>
        <w:drawing>
          <wp:inline distT="0" distB="0" distL="0" distR="0" wp14:anchorId="0092325D" wp14:editId="67C9B1FA">
            <wp:extent cx="5725324" cy="3762900"/>
            <wp:effectExtent l="0" t="0" r="889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C882613.tmp"/>
                    <pic:cNvPicPr/>
                  </pic:nvPicPr>
                  <pic:blipFill>
                    <a:blip r:embed="rId459">
                      <a:extLst>
                        <a:ext uri="{28A0092B-C50C-407E-A947-70E740481C1C}">
                          <a14:useLocalDpi xmlns:a14="http://schemas.microsoft.com/office/drawing/2010/main" val="0"/>
                        </a:ext>
                      </a:extLst>
                    </a:blip>
                    <a:stretch>
                      <a:fillRect/>
                    </a:stretch>
                  </pic:blipFill>
                  <pic:spPr>
                    <a:xfrm>
                      <a:off x="0" y="0"/>
                      <a:ext cx="5725324" cy="3762900"/>
                    </a:xfrm>
                    <a:prstGeom prst="rect">
                      <a:avLst/>
                    </a:prstGeom>
                  </pic:spPr>
                </pic:pic>
              </a:graphicData>
            </a:graphic>
          </wp:inline>
        </w:drawing>
      </w:r>
    </w:p>
    <w:p w14:paraId="5794AAEE" w14:textId="20A174B7" w:rsidR="00A64592" w:rsidRPr="009E0967" w:rsidRDefault="00BD5AC6" w:rsidP="00EB00CF">
      <w:pPr>
        <w:pStyle w:val="Skritiprimeri"/>
      </w:pPr>
      <w:r w:rsidRPr="009E0967">
        <w:t>prava poplava patentov za zdravila</w:t>
      </w:r>
      <w:r w:rsidR="00AE6C6A" w:rsidRPr="009E0967">
        <w:t xml:space="preserve"> /// </w:t>
      </w:r>
      <w:r w:rsidR="00A64592" w:rsidRPr="009E0967">
        <w:t>nevšečnosti na televiziji BBC</w:t>
      </w:r>
      <w:r w:rsidR="00AE6C6A" w:rsidRPr="009E0967">
        <w:t xml:space="preserve"> /// </w:t>
      </w:r>
      <w:r w:rsidR="00A64592" w:rsidRPr="009E0967">
        <w:t xml:space="preserve"> v svoji uspešnici</w:t>
      </w:r>
      <w:r w:rsidRPr="009E0967">
        <w:t xml:space="preserve"> </w:t>
      </w:r>
      <w:r w:rsidR="00A64592" w:rsidRPr="009E0967">
        <w:t xml:space="preserve">You Can Heal Your Life </w:t>
      </w:r>
      <w:r w:rsidR="00AE6C6A" w:rsidRPr="009E0967">
        <w:t xml:space="preserve"> /// </w:t>
      </w:r>
      <w:r w:rsidR="00A64592" w:rsidRPr="009E0967">
        <w:t>prilagajanje evropskim merilom</w:t>
      </w:r>
      <w:r w:rsidR="00AE6C6A" w:rsidRPr="009E0967">
        <w:t xml:space="preserve"> /// </w:t>
      </w:r>
      <w:r w:rsidR="003E4C3D" w:rsidRPr="009E0967">
        <w:t xml:space="preserve">Zato tudi ne manjka odzivov nanjo . </w:t>
      </w:r>
      <w:r w:rsidR="00AE6C6A" w:rsidRPr="009E0967">
        <w:t xml:space="preserve">/// </w:t>
      </w:r>
      <w:r w:rsidRPr="009E0967">
        <w:t xml:space="preserve">eden od ciljev </w:t>
      </w:r>
      <w:r w:rsidR="00A64592" w:rsidRPr="009E0967">
        <w:t>je državno prvenstvo</w:t>
      </w:r>
    </w:p>
    <w:p w14:paraId="7D6E63E5" w14:textId="77777777" w:rsidR="00A64592" w:rsidRDefault="00A64592">
      <w:pPr>
        <w:widowControl w:val="0"/>
      </w:pPr>
      <w:r>
        <w:t xml:space="preserve">Pri </w:t>
      </w:r>
      <w:r>
        <w:rPr>
          <w:b/>
        </w:rPr>
        <w:t>ujemalnih desnih prilastkih</w:t>
      </w:r>
      <w:r>
        <w:t xml:space="preserve"> kot jedro zveze (izvor povezave </w:t>
      </w:r>
      <w:r w:rsidRPr="004474C9">
        <w:rPr>
          <w:rStyle w:val="UDTagChar"/>
        </w:rPr>
        <w:t>nmod</w:t>
      </w:r>
      <w:r>
        <w:t>) označujemo prvi samostalnik v nizu.</w:t>
      </w:r>
    </w:p>
    <w:p w14:paraId="0EFB3690" w14:textId="7879E788" w:rsidR="00A64592" w:rsidRDefault="00AE6C6A">
      <w:pPr>
        <w:widowControl w:val="0"/>
      </w:pPr>
      <w:r>
        <w:rPr>
          <w:noProof/>
        </w:rPr>
        <w:drawing>
          <wp:inline distT="0" distB="0" distL="0" distR="0" wp14:anchorId="77B443EA" wp14:editId="2B72C3FD">
            <wp:extent cx="5391902" cy="167663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4A084D3.tmp"/>
                    <pic:cNvPicPr/>
                  </pic:nvPicPr>
                  <pic:blipFill>
                    <a:blip r:embed="rId460">
                      <a:extLst>
                        <a:ext uri="{28A0092B-C50C-407E-A947-70E740481C1C}">
                          <a14:useLocalDpi xmlns:a14="http://schemas.microsoft.com/office/drawing/2010/main" val="0"/>
                        </a:ext>
                      </a:extLst>
                    </a:blip>
                    <a:stretch>
                      <a:fillRect/>
                    </a:stretch>
                  </pic:blipFill>
                  <pic:spPr>
                    <a:xfrm>
                      <a:off x="0" y="0"/>
                      <a:ext cx="5391902" cy="1676634"/>
                    </a:xfrm>
                    <a:prstGeom prst="rect">
                      <a:avLst/>
                    </a:prstGeom>
                  </pic:spPr>
                </pic:pic>
              </a:graphicData>
            </a:graphic>
          </wp:inline>
        </w:drawing>
      </w:r>
    </w:p>
    <w:p w14:paraId="36376735" w14:textId="71616361" w:rsidR="00A64592" w:rsidRDefault="00A64592" w:rsidP="00EB00CF">
      <w:pPr>
        <w:pStyle w:val="Skritiprimeri"/>
      </w:pPr>
      <w:r>
        <w:lastRenderedPageBreak/>
        <w:t>v državah članicah EU</w:t>
      </w:r>
      <w:r w:rsidR="00AE6C6A">
        <w:t xml:space="preserve"> /// </w:t>
      </w:r>
      <w:r>
        <w:t>Mariborčan</w:t>
      </w:r>
      <w:r w:rsidR="00AE6C6A">
        <w:t xml:space="preserve"> Iztok </w:t>
      </w:r>
      <w:r>
        <w:t>Božič</w:t>
      </w:r>
      <w:r w:rsidR="00AE6C6A">
        <w:t xml:space="preserve"> /// </w:t>
      </w:r>
      <w:r>
        <w:t>Harrisonov prijatelj</w:t>
      </w:r>
      <w:r w:rsidR="00AE6C6A">
        <w:t xml:space="preserve"> Michael </w:t>
      </w:r>
      <w:r>
        <w:t>Palin</w:t>
      </w:r>
    </w:p>
    <w:p w14:paraId="40C3C841" w14:textId="18B29681" w:rsidR="00A64592" w:rsidRDefault="004474C9">
      <w:pPr>
        <w:widowControl w:val="0"/>
      </w:pPr>
      <w:r>
        <w:t>Relacijo</w:t>
      </w:r>
      <w:r w:rsidR="00A64592">
        <w:t xml:space="preserve"> </w:t>
      </w:r>
      <w:r w:rsidR="00A64592" w:rsidRPr="003D2359">
        <w:rPr>
          <w:rStyle w:val="UDTagChar"/>
        </w:rPr>
        <w:t>nmod</w:t>
      </w:r>
      <w:r w:rsidR="00A64592">
        <w:rPr>
          <w:rFonts w:ascii="Courier New" w:eastAsia="Courier New" w:hAnsi="Courier New" w:cs="Courier New"/>
        </w:rPr>
        <w:t xml:space="preserve"> </w:t>
      </w:r>
      <w:r w:rsidR="00A64592">
        <w:t xml:space="preserve">uporabljamo tudi za </w:t>
      </w:r>
      <w:r w:rsidR="00A64592" w:rsidRPr="003D2359">
        <w:t>samostalniška</w:t>
      </w:r>
      <w:r w:rsidR="00A64592">
        <w:rPr>
          <w:b/>
        </w:rPr>
        <w:t xml:space="preserve"> določila pridevniških prilastkov</w:t>
      </w:r>
      <w:r w:rsidR="003D2359">
        <w:t xml:space="preserve"> znotraj besednih zvez.</w:t>
      </w:r>
    </w:p>
    <w:p w14:paraId="2321214A" w14:textId="42DE5ABE" w:rsidR="002318C8" w:rsidRDefault="007017F3">
      <w:pPr>
        <w:widowControl w:val="0"/>
      </w:pPr>
      <w:r>
        <w:rPr>
          <w:noProof/>
        </w:rPr>
        <w:drawing>
          <wp:inline distT="0" distB="0" distL="0" distR="0" wp14:anchorId="674C02EA" wp14:editId="46DCD6A5">
            <wp:extent cx="5687219" cy="1743318"/>
            <wp:effectExtent l="0" t="0" r="889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C88B861.tmp"/>
                    <pic:cNvPicPr/>
                  </pic:nvPicPr>
                  <pic:blipFill>
                    <a:blip r:embed="rId461">
                      <a:extLst>
                        <a:ext uri="{28A0092B-C50C-407E-A947-70E740481C1C}">
                          <a14:useLocalDpi xmlns:a14="http://schemas.microsoft.com/office/drawing/2010/main" val="0"/>
                        </a:ext>
                      </a:extLst>
                    </a:blip>
                    <a:stretch>
                      <a:fillRect/>
                    </a:stretch>
                  </pic:blipFill>
                  <pic:spPr>
                    <a:xfrm>
                      <a:off x="0" y="0"/>
                      <a:ext cx="5687219" cy="1743318"/>
                    </a:xfrm>
                    <a:prstGeom prst="rect">
                      <a:avLst/>
                    </a:prstGeom>
                  </pic:spPr>
                </pic:pic>
              </a:graphicData>
            </a:graphic>
          </wp:inline>
        </w:drawing>
      </w:r>
    </w:p>
    <w:p w14:paraId="6882E846" w14:textId="4C382631" w:rsidR="00A64592" w:rsidRDefault="00A64592" w:rsidP="00EB00CF">
      <w:pPr>
        <w:pStyle w:val="Skritiprimeri"/>
      </w:pPr>
      <w:r>
        <w:t>v</w:t>
      </w:r>
      <w:r w:rsidR="0028015C">
        <w:t xml:space="preserve"> niz </w:t>
      </w:r>
      <w:r>
        <w:t>razporejene slabotne zobce</w:t>
      </w:r>
      <w:r w:rsidR="003D2359">
        <w:t xml:space="preserve"> /// </w:t>
      </w:r>
      <w:r>
        <w:t xml:space="preserve"> 773</w:t>
      </w:r>
      <w:r w:rsidR="0028015C">
        <w:t xml:space="preserve"> metrov </w:t>
      </w:r>
      <w:r>
        <w:t xml:space="preserve">visok vrh </w:t>
      </w:r>
      <w:r w:rsidR="003D2359">
        <w:t xml:space="preserve">/// </w:t>
      </w:r>
      <w:r>
        <w:t>ta na pogled prostodušna opazka</w:t>
      </w:r>
    </w:p>
    <w:p w14:paraId="3951C049" w14:textId="25AE5B6A" w:rsidR="00A64592" w:rsidRDefault="00A64592">
      <w:pPr>
        <w:widowControl w:val="0"/>
      </w:pPr>
      <w:r>
        <w:t xml:space="preserve">Pozor, </w:t>
      </w:r>
      <w:r w:rsidRPr="003D2359">
        <w:rPr>
          <w:rStyle w:val="UDTagChar"/>
        </w:rPr>
        <w:t>nmod</w:t>
      </w:r>
      <w:r>
        <w:rPr>
          <w:rFonts w:ascii="Courier New" w:eastAsia="Courier New" w:hAnsi="Courier New" w:cs="Courier New"/>
        </w:rPr>
        <w:t xml:space="preserve"> </w:t>
      </w:r>
      <w:r>
        <w:t xml:space="preserve">uporabljamo samo za samostalniška določila </w:t>
      </w:r>
      <w:r w:rsidR="007017F3">
        <w:t xml:space="preserve">tistih </w:t>
      </w:r>
      <w:r>
        <w:t>pridevnikov</w:t>
      </w:r>
      <w:r w:rsidR="007017F3">
        <w:t>, ki nastopajo</w:t>
      </w:r>
      <w:r>
        <w:t xml:space="preserve"> v vlogi prilastkov znotraj besednih zvez. Če samostalnik določa pridevnik v vlogi povedkovega določila (torej pridevnik, ki stoji ob glagolu </w:t>
      </w:r>
      <w:r>
        <w:rPr>
          <w:i/>
        </w:rPr>
        <w:t>biti</w:t>
      </w:r>
      <w:r>
        <w:t xml:space="preserve">, npr. </w:t>
      </w:r>
      <w:r>
        <w:rPr>
          <w:i/>
        </w:rPr>
        <w:t>otroci so razporejeni v vrsto</w:t>
      </w:r>
      <w:r>
        <w:t xml:space="preserve">), samostalniško zvezo obravnavamo kot vezljivostni argument povedkovega določila, </w:t>
      </w:r>
      <w:r w:rsidR="003D2359">
        <w:t>za kar</w:t>
      </w:r>
      <w:r>
        <w:t xml:space="preserve"> uporabimo </w:t>
      </w:r>
      <w:r w:rsidR="004474C9">
        <w:t>relacijo</w:t>
      </w:r>
      <w:r>
        <w:t xml:space="preserve"> </w:t>
      </w:r>
      <w:hyperlink w:anchor="_obl:_oblique_nominal">
        <w:r>
          <w:rPr>
            <w:rFonts w:ascii="Courier New" w:eastAsia="Courier New" w:hAnsi="Courier New" w:cs="Courier New"/>
            <w:color w:val="1155CC"/>
            <w:u w:val="single"/>
          </w:rPr>
          <w:t>obl</w:t>
        </w:r>
      </w:hyperlink>
      <w:r>
        <w:t>.</w:t>
      </w:r>
    </w:p>
    <w:p w14:paraId="6B61B431" w14:textId="77777777" w:rsidR="007017F3" w:rsidRDefault="007017F3">
      <w:pPr>
        <w:widowControl w:val="0"/>
      </w:pPr>
    </w:p>
    <w:p w14:paraId="1F11AEFA" w14:textId="6EDC598C" w:rsidR="003D2359" w:rsidRDefault="003D2359">
      <w:pPr>
        <w:widowControl w:val="0"/>
      </w:pPr>
      <w:r>
        <w:t xml:space="preserve">V skladu s podedovano prakso </w:t>
      </w:r>
      <w:r w:rsidR="00070E16">
        <w:t>sistema JOS-SYN</w:t>
      </w:r>
      <w:r>
        <w:t xml:space="preserve"> </w:t>
      </w:r>
      <w:r w:rsidR="00C30BC1">
        <w:t>v drevesnici SSJ-UD</w:t>
      </w:r>
      <w:r>
        <w:t xml:space="preserve"> z </w:t>
      </w:r>
      <w:r w:rsidRPr="003D2359">
        <w:rPr>
          <w:rStyle w:val="UDTagChar"/>
        </w:rPr>
        <w:t>nmod</w:t>
      </w:r>
      <w:r>
        <w:t xml:space="preserve"> označujemo tudi samostalniška </w:t>
      </w:r>
      <w:r w:rsidRPr="003D2359">
        <w:rPr>
          <w:b/>
        </w:rPr>
        <w:t>določila v prislovnih zvezah</w:t>
      </w:r>
      <w:r>
        <w:t xml:space="preserve"> spodnjega tipa:</w:t>
      </w:r>
    </w:p>
    <w:p w14:paraId="1165CF5D" w14:textId="77777777" w:rsidR="002318C8" w:rsidRDefault="002318C8" w:rsidP="002318C8">
      <w:pPr>
        <w:widowControl w:val="0"/>
      </w:pPr>
      <w:r>
        <w:rPr>
          <w:noProof/>
        </w:rPr>
        <w:drawing>
          <wp:inline distT="0" distB="0" distL="0" distR="0" wp14:anchorId="2B9BDB4E" wp14:editId="15391B93">
            <wp:extent cx="5391902" cy="1152686"/>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4A093D3.tmp"/>
                    <pic:cNvPicPr/>
                  </pic:nvPicPr>
                  <pic:blipFill>
                    <a:blip r:embed="rId462">
                      <a:extLst>
                        <a:ext uri="{28A0092B-C50C-407E-A947-70E740481C1C}">
                          <a14:useLocalDpi xmlns:a14="http://schemas.microsoft.com/office/drawing/2010/main" val="0"/>
                        </a:ext>
                      </a:extLst>
                    </a:blip>
                    <a:stretch>
                      <a:fillRect/>
                    </a:stretch>
                  </pic:blipFill>
                  <pic:spPr>
                    <a:xfrm>
                      <a:off x="0" y="0"/>
                      <a:ext cx="5391902" cy="1152686"/>
                    </a:xfrm>
                    <a:prstGeom prst="rect">
                      <a:avLst/>
                    </a:prstGeom>
                  </pic:spPr>
                </pic:pic>
              </a:graphicData>
            </a:graphic>
          </wp:inline>
        </w:drawing>
      </w:r>
    </w:p>
    <w:p w14:paraId="09D0D584" w14:textId="77777777" w:rsidR="002318C8" w:rsidRDefault="002318C8" w:rsidP="00EB00CF">
      <w:pPr>
        <w:pStyle w:val="Skritiprimeri"/>
      </w:pPr>
      <w:r>
        <w:t>Na plenarnem zasedanju leto kasneje /// genska tehnologija pa je šla v tem smislu še korak dlje</w:t>
      </w:r>
    </w:p>
    <w:p w14:paraId="73951069" w14:textId="77777777" w:rsidR="00FF2B82" w:rsidRPr="00FF2B82" w:rsidRDefault="00FF2B82">
      <w:pPr>
        <w:spacing w:line="264" w:lineRule="auto"/>
        <w:rPr>
          <w:color w:val="000000" w:themeColor="text1"/>
        </w:rPr>
      </w:pPr>
      <w:r w:rsidRPr="00FF2B82">
        <w:rPr>
          <w:color w:val="000000" w:themeColor="text1"/>
        </w:rPr>
        <w:t xml:space="preserve">Kot </w:t>
      </w:r>
      <w:r w:rsidRPr="00FF2B82">
        <w:rPr>
          <w:b/>
          <w:color w:val="000000" w:themeColor="text1"/>
        </w:rPr>
        <w:t xml:space="preserve">nmod </w:t>
      </w:r>
      <w:r w:rsidRPr="00FF2B82">
        <w:rPr>
          <w:color w:val="000000" w:themeColor="text1"/>
        </w:rPr>
        <w:t xml:space="preserve">označujemo tudi določila v tipično govorjeni zvezi </w:t>
      </w:r>
      <w:r w:rsidRPr="00FF2B82">
        <w:rPr>
          <w:i/>
          <w:color w:val="000000" w:themeColor="text1"/>
        </w:rPr>
        <w:t xml:space="preserve">hvala za + </w:t>
      </w:r>
      <w:r w:rsidRPr="00FF2B82">
        <w:rPr>
          <w:color w:val="000000" w:themeColor="text1"/>
        </w:rPr>
        <w:t xml:space="preserve">zveza v tožilniku, v kateri je samostalnik </w:t>
      </w:r>
      <w:r w:rsidRPr="00FF2B82">
        <w:rPr>
          <w:i/>
          <w:color w:val="000000" w:themeColor="text1"/>
        </w:rPr>
        <w:t>hvala</w:t>
      </w:r>
      <w:r w:rsidRPr="00FF2B82">
        <w:rPr>
          <w:color w:val="000000" w:themeColor="text1"/>
        </w:rPr>
        <w:t xml:space="preserve"> izvor, predložna zveza pa cilj povezave </w:t>
      </w:r>
      <w:r w:rsidR="00C94451" w:rsidRPr="009F4914">
        <w:rPr>
          <w:rStyle w:val="UDTagChar"/>
        </w:rPr>
        <w:t>nmod</w:t>
      </w:r>
      <w:r w:rsidRPr="00FF2B82">
        <w:rPr>
          <w:color w:val="000000" w:themeColor="text1"/>
        </w:rPr>
        <w:t>.</w:t>
      </w:r>
    </w:p>
    <w:p w14:paraId="3E4195E4" w14:textId="6C28C832" w:rsidR="000857B7" w:rsidRPr="00C94451" w:rsidRDefault="000857B7">
      <w:pPr>
        <w:spacing w:line="264" w:lineRule="auto"/>
      </w:pPr>
      <w:r>
        <w:rPr>
          <w:noProof/>
        </w:rPr>
        <w:drawing>
          <wp:inline distT="0" distB="0" distL="0" distR="0" wp14:anchorId="07814A3A" wp14:editId="5428C11D">
            <wp:extent cx="5429529" cy="717587"/>
            <wp:effectExtent l="0" t="0" r="0" b="635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9D4ACAC.tmp"/>
                    <pic:cNvPicPr/>
                  </pic:nvPicPr>
                  <pic:blipFill>
                    <a:blip r:embed="rId463">
                      <a:extLst>
                        <a:ext uri="{28A0092B-C50C-407E-A947-70E740481C1C}">
                          <a14:useLocalDpi xmlns:a14="http://schemas.microsoft.com/office/drawing/2010/main" val="0"/>
                        </a:ext>
                      </a:extLst>
                    </a:blip>
                    <a:stretch>
                      <a:fillRect/>
                    </a:stretch>
                  </pic:blipFill>
                  <pic:spPr>
                    <a:xfrm>
                      <a:off x="0" y="0"/>
                      <a:ext cx="5429529" cy="717587"/>
                    </a:xfrm>
                    <a:prstGeom prst="rect">
                      <a:avLst/>
                    </a:prstGeom>
                  </pic:spPr>
                </pic:pic>
              </a:graphicData>
            </a:graphic>
          </wp:inline>
        </w:drawing>
      </w:r>
    </w:p>
    <w:p w14:paraId="1975C089" w14:textId="68C03817" w:rsidR="002E3C07" w:rsidRPr="009E0967" w:rsidRDefault="009E0967">
      <w:pPr>
        <w:spacing w:line="264" w:lineRule="auto"/>
        <w:rPr>
          <w:bCs/>
          <w:color w:val="FFFFFF" w:themeColor="background1"/>
          <w:sz w:val="2"/>
          <w:szCs w:val="2"/>
        </w:rPr>
      </w:pPr>
      <w:r w:rsidRPr="009E0967">
        <w:rPr>
          <w:bCs/>
          <w:color w:val="FFFFFF" w:themeColor="background1"/>
          <w:sz w:val="2"/>
          <w:szCs w:val="2"/>
        </w:rPr>
        <w:t>Hvala vam za eee vašo pripombo</w:t>
      </w:r>
    </w:p>
    <w:p w14:paraId="4F9E4D36" w14:textId="4A0ABC8A" w:rsidR="002318C8" w:rsidRDefault="002318C8" w:rsidP="002318C8">
      <w:pPr>
        <w:widowControl w:val="0"/>
      </w:pPr>
      <w:r>
        <w:rPr>
          <w:b/>
        </w:rPr>
        <w:t xml:space="preserve">Koristne povezave: </w:t>
      </w:r>
    </w:p>
    <w:p w14:paraId="0704EAE9" w14:textId="4D14542F" w:rsidR="002318C8" w:rsidRDefault="004204D5" w:rsidP="00F22EEB">
      <w:pPr>
        <w:widowControl w:val="0"/>
        <w:numPr>
          <w:ilvl w:val="0"/>
          <w:numId w:val="6"/>
        </w:numPr>
        <w:spacing w:after="0"/>
        <w:ind w:left="714" w:hanging="357"/>
        <w:jc w:val="both"/>
      </w:pPr>
      <w:hyperlink r:id="rId464">
        <w:r w:rsidR="002318C8" w:rsidRPr="00421CE0">
          <w:rPr>
            <w:rStyle w:val="Hyperlink"/>
          </w:rPr>
          <w:t>uporabne statistike</w:t>
        </w:r>
      </w:hyperlink>
      <w:r w:rsidR="002318C8">
        <w:t xml:space="preserve"> </w:t>
      </w:r>
      <w:r w:rsidR="00A30E22">
        <w:t>o relaciji</w:t>
      </w:r>
      <w:r w:rsidR="002318C8">
        <w:t xml:space="preserve"> </w:t>
      </w:r>
      <w:r w:rsidR="0021655A">
        <w:rPr>
          <w:rStyle w:val="UDTagChar"/>
        </w:rPr>
        <w:t>nmod</w:t>
      </w:r>
      <w:r w:rsidR="002318C8">
        <w:t xml:space="preserve"> v korpusu SSJ-UD</w:t>
      </w:r>
    </w:p>
    <w:p w14:paraId="62B49B66" w14:textId="5D03C787" w:rsidR="002318C8" w:rsidRDefault="004204D5" w:rsidP="00F22EEB">
      <w:pPr>
        <w:widowControl w:val="0"/>
        <w:numPr>
          <w:ilvl w:val="0"/>
          <w:numId w:val="6"/>
        </w:numPr>
        <w:spacing w:after="0"/>
        <w:ind w:left="714" w:hanging="357"/>
      </w:pPr>
      <w:hyperlink r:id="rId465" w:history="1">
        <w:r w:rsidR="002318C8" w:rsidRPr="00A861FD">
          <w:rPr>
            <w:rStyle w:val="Hyperlink"/>
          </w:rPr>
          <w:t>vse pojavnice</w:t>
        </w:r>
      </w:hyperlink>
      <w:r w:rsidR="002318C8">
        <w:t xml:space="preserve"> z oznako </w:t>
      </w:r>
      <w:r w:rsidR="0021655A">
        <w:rPr>
          <w:rStyle w:val="UDTagChar"/>
        </w:rPr>
        <w:t>nmod</w:t>
      </w:r>
      <w:r w:rsidR="002318C8">
        <w:t xml:space="preserve"> </w:t>
      </w:r>
      <w:r w:rsidR="00403221">
        <w:t>v korpusu SSJ-UD/SUK v konkordančniku noSketchEngine</w:t>
      </w:r>
    </w:p>
    <w:p w14:paraId="651A815D" w14:textId="06BC2845" w:rsidR="001463F0" w:rsidRDefault="004204D5" w:rsidP="001463F0">
      <w:pPr>
        <w:widowControl w:val="0"/>
        <w:numPr>
          <w:ilvl w:val="0"/>
          <w:numId w:val="6"/>
        </w:numPr>
        <w:spacing w:after="0"/>
        <w:ind w:left="714" w:hanging="357"/>
      </w:pPr>
      <w:hyperlink r:id="rId466" w:history="1">
        <w:r w:rsidR="001463F0" w:rsidRPr="00A861FD">
          <w:rPr>
            <w:rStyle w:val="Hyperlink"/>
          </w:rPr>
          <w:t>vse pojavnice</w:t>
        </w:r>
      </w:hyperlink>
      <w:r w:rsidR="001463F0">
        <w:t xml:space="preserve"> z oznako </w:t>
      </w:r>
      <w:r w:rsidR="001463F0">
        <w:rPr>
          <w:rStyle w:val="UDTagChar"/>
        </w:rPr>
        <w:t>nmod</w:t>
      </w:r>
      <w:r w:rsidR="001463F0">
        <w:t xml:space="preserve"> v korpusu SSJ-UD v orodju Drevesnik</w:t>
      </w:r>
    </w:p>
    <w:p w14:paraId="032A2D2F" w14:textId="45DE331A"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67" w:history="1">
        <w:r w:rsidR="00612749" w:rsidRPr="00612749">
          <w:rPr>
            <w:rStyle w:val="Hyperlink"/>
            <w:rFonts w:ascii="Open Sans" w:eastAsia="MS Mincho" w:hAnsi="Open Sans" w:cs="Times New Roman"/>
          </w:rPr>
          <w:t>vse pojavnice</w:t>
        </w:r>
      </w:hyperlink>
      <w:r w:rsidR="00612749" w:rsidRPr="00612749">
        <w:rPr>
          <w:rFonts w:ascii="Open Sans" w:eastAsia="MS Mincho" w:hAnsi="Open Sans" w:cs="Times New Roman"/>
        </w:rPr>
        <w:t xml:space="preserve"> z oznako </w:t>
      </w:r>
      <w:r w:rsidR="00612749">
        <w:rPr>
          <w:rFonts w:ascii="Courier New" w:eastAsia="MS Mincho" w:hAnsi="Courier New" w:cs="Times New Roman"/>
          <w:b/>
        </w:rPr>
        <w:t>nmod</w:t>
      </w:r>
      <w:r w:rsidR="00612749" w:rsidRPr="00612749">
        <w:rPr>
          <w:rFonts w:ascii="Open Sans" w:eastAsia="MS Mincho" w:hAnsi="Open Sans" w:cs="Times New Roman"/>
        </w:rPr>
        <w:t xml:space="preserve"> v korpusu SSJ-UD v orodju Grew-match</w:t>
      </w:r>
    </w:p>
    <w:p w14:paraId="3B081EBE" w14:textId="77777777" w:rsidR="00314345" w:rsidRDefault="00BD78CA">
      <w:pPr>
        <w:pStyle w:val="Heading3"/>
      </w:pPr>
      <w:bookmarkStart w:id="172" w:name="_kfsb7zjd6g8s" w:colFirst="0" w:colLast="0"/>
      <w:bookmarkEnd w:id="172"/>
      <w:r>
        <w:br w:type="page"/>
      </w:r>
    </w:p>
    <w:p w14:paraId="3B081EBF" w14:textId="77777777" w:rsidR="00314345" w:rsidRDefault="00BD78CA" w:rsidP="00335864">
      <w:pPr>
        <w:pStyle w:val="Heading4"/>
      </w:pPr>
      <w:bookmarkStart w:id="173" w:name="_nsubj:_nominal_subject"/>
      <w:bookmarkStart w:id="174" w:name="_Toc176509768"/>
      <w:bookmarkEnd w:id="173"/>
      <w:r>
        <w:lastRenderedPageBreak/>
        <w:t>nsubj: nominal subject</w:t>
      </w:r>
      <w:bookmarkEnd w:id="174"/>
    </w:p>
    <w:p w14:paraId="3B081EC2" w14:textId="4D2A0F2C" w:rsidR="00314345" w:rsidRDefault="00BD78CA">
      <w:r>
        <w:t xml:space="preserve">Povezava do univerzalnih smernic za relacijo </w:t>
      </w:r>
      <w:r w:rsidRPr="000F71CB">
        <w:rPr>
          <w:rStyle w:val="UDTagChar"/>
        </w:rPr>
        <w:t>nsubj</w:t>
      </w:r>
      <w:r>
        <w:t xml:space="preserve">: </w:t>
      </w:r>
      <w:hyperlink r:id="rId468">
        <w:r>
          <w:rPr>
            <w:color w:val="1155CC"/>
            <w:u w:val="single"/>
          </w:rPr>
          <w:t>https://universaldependencies.org/u/dep/nsubj.html</w:t>
        </w:r>
      </w:hyperlink>
      <w:r>
        <w:t xml:space="preserve"> </w:t>
      </w:r>
    </w:p>
    <w:p w14:paraId="3B081EC3" w14:textId="77777777" w:rsidR="00314345" w:rsidRDefault="00314345"/>
    <w:p w14:paraId="3B081EC4" w14:textId="77777777" w:rsidR="00314345" w:rsidRDefault="00BD78CA">
      <w:r>
        <w:rPr>
          <w:b/>
        </w:rPr>
        <w:t>Izpeljane smernice za slovenščino</w:t>
      </w:r>
      <w:r>
        <w:t>:</w:t>
      </w:r>
    </w:p>
    <w:p w14:paraId="7BDBE168" w14:textId="64F88014" w:rsidR="00543329" w:rsidRDefault="00543329">
      <w:pPr>
        <w:widowControl w:val="0"/>
      </w:pPr>
      <w:r>
        <w:t>Samostalniški osebek (</w:t>
      </w:r>
      <w:r w:rsidRPr="00543329">
        <w:rPr>
          <w:rStyle w:val="UDTagChar"/>
        </w:rPr>
        <w:t>nsubj</w:t>
      </w:r>
      <w:r>
        <w:t>)</w:t>
      </w:r>
      <w:r>
        <w:rPr>
          <w:b/>
        </w:rPr>
        <w:t xml:space="preserve"> </w:t>
      </w:r>
      <w:r>
        <w:t xml:space="preserve">je samostalnik oz. samostalniška besedna zveza v vlogi skladenjskega osebka stavka, ki odgovarja na vprašanje </w:t>
      </w:r>
      <w:r>
        <w:rPr>
          <w:i/>
        </w:rPr>
        <w:t>kdo ali kaj</w:t>
      </w:r>
      <w:r>
        <w:t>.</w:t>
      </w:r>
      <w:r w:rsidR="005D6343">
        <w:t xml:space="preserve"> </w:t>
      </w:r>
      <w:r>
        <w:t xml:space="preserve">V slovenščini s to </w:t>
      </w:r>
      <w:r w:rsidR="004474C9">
        <w:t>relacijo</w:t>
      </w:r>
      <w:r>
        <w:t xml:space="preserve"> tipično označujemo samostalnike v </w:t>
      </w:r>
      <w:r>
        <w:rPr>
          <w:b/>
        </w:rPr>
        <w:t xml:space="preserve">imenovalniku, </w:t>
      </w:r>
      <w:r>
        <w:t xml:space="preserve">v primeru zanikanja ali rabe z izrazi količine pa tudi </w:t>
      </w:r>
      <w:r w:rsidR="00680C66">
        <w:t xml:space="preserve">v </w:t>
      </w:r>
      <w:r>
        <w:t>rodilniku.</w:t>
      </w:r>
    </w:p>
    <w:p w14:paraId="2C566CBD" w14:textId="1229556C" w:rsidR="00D579E0" w:rsidRDefault="00D579E0">
      <w:pPr>
        <w:widowControl w:val="0"/>
      </w:pPr>
    </w:p>
    <w:p w14:paraId="56BEC07D" w14:textId="6CE3C048" w:rsidR="00D579E0" w:rsidRDefault="00D579E0">
      <w:pPr>
        <w:widowControl w:val="0"/>
      </w:pPr>
      <w:r w:rsidRPr="00D579E0">
        <w:rPr>
          <w:noProof/>
        </w:rPr>
        <w:drawing>
          <wp:inline distT="0" distB="0" distL="0" distR="0" wp14:anchorId="78546C9C" wp14:editId="27F5549D">
            <wp:extent cx="5733415" cy="1969770"/>
            <wp:effectExtent l="0" t="0" r="635" b="0"/>
            <wp:docPr id="1185792843" name="Picture 118579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9"/>
                    <a:stretch>
                      <a:fillRect/>
                    </a:stretch>
                  </pic:blipFill>
                  <pic:spPr>
                    <a:xfrm>
                      <a:off x="0" y="0"/>
                      <a:ext cx="5733415" cy="1969770"/>
                    </a:xfrm>
                    <a:prstGeom prst="rect">
                      <a:avLst/>
                    </a:prstGeom>
                  </pic:spPr>
                </pic:pic>
              </a:graphicData>
            </a:graphic>
          </wp:inline>
        </w:drawing>
      </w:r>
    </w:p>
    <w:p w14:paraId="38D933CF" w14:textId="709AA46D" w:rsidR="00543329" w:rsidRPr="00FE48B1" w:rsidRDefault="00543329" w:rsidP="00EB00CF">
      <w:pPr>
        <w:pStyle w:val="Skritiprimeri"/>
      </w:pPr>
      <w:r w:rsidRPr="00FE48B1">
        <w:t xml:space="preserve">Kava povečuje izločanje želodčnega soka </w:t>
      </w:r>
      <w:r w:rsidR="00680C66" w:rsidRPr="00FE48B1">
        <w:t xml:space="preserve">/// </w:t>
      </w:r>
      <w:r w:rsidRPr="00FE48B1">
        <w:t xml:space="preserve"> Poleg tega je pa zadeva lahko tudi ustavno sporna.</w:t>
      </w:r>
      <w:r w:rsidR="00680C66" w:rsidRPr="00FE48B1">
        <w:t xml:space="preserve"> /// </w:t>
      </w:r>
      <w:r w:rsidR="00FE48B1" w:rsidRPr="00FE48B1">
        <w:t>V Sloveniji tega seveda ni .</w:t>
      </w:r>
      <w:r w:rsidR="00680C66" w:rsidRPr="00FE48B1">
        <w:t xml:space="preserve"> /// </w:t>
      </w:r>
      <w:r w:rsidRPr="00FE48B1">
        <w:t>prek pobočnice poteka 15 ozkih valovitih</w:t>
      </w:r>
      <w:r w:rsidRPr="00FE48B1">
        <w:tab/>
        <w:t xml:space="preserve">prog </w:t>
      </w:r>
    </w:p>
    <w:p w14:paraId="08C98DFB" w14:textId="77777777" w:rsidR="00543329" w:rsidRDefault="00543329">
      <w:pPr>
        <w:widowControl w:val="0"/>
        <w:rPr>
          <w:u w:val="single"/>
        </w:rPr>
      </w:pPr>
      <w:r>
        <w:rPr>
          <w:u w:val="single"/>
        </w:rPr>
        <w:t>[Pozor, brez logičnih osebkov!]</w:t>
      </w:r>
    </w:p>
    <w:p w14:paraId="37587A13" w14:textId="5DEB388C" w:rsidR="00543329" w:rsidRDefault="004474C9">
      <w:pPr>
        <w:widowControl w:val="0"/>
      </w:pPr>
      <w:r>
        <w:t>Z relacijo</w:t>
      </w:r>
      <w:r w:rsidR="00543329">
        <w:t xml:space="preserve"> </w:t>
      </w:r>
      <w:r w:rsidR="00543329" w:rsidRPr="0021655A">
        <w:rPr>
          <w:rStyle w:val="UDTagChar"/>
        </w:rPr>
        <w:t>nsubj</w:t>
      </w:r>
      <w:r w:rsidR="00543329">
        <w:rPr>
          <w:rFonts w:ascii="Courier New" w:eastAsia="Courier New" w:hAnsi="Courier New" w:cs="Courier New"/>
        </w:rPr>
        <w:t xml:space="preserve"> </w:t>
      </w:r>
      <w:r w:rsidR="00543329">
        <w:t>ne označujemo t.</w:t>
      </w:r>
      <w:r w:rsidR="00680C66">
        <w:t xml:space="preserve"> </w:t>
      </w:r>
      <w:r w:rsidR="00543329">
        <w:t>i. logičnih osebkov</w:t>
      </w:r>
      <w:r w:rsidR="00680C66">
        <w:t xml:space="preserve"> – </w:t>
      </w:r>
      <w:r w:rsidR="00543329">
        <w:t xml:space="preserve">vršilcev ali doživljalcev dejanja na pomenski ravni, ki so na skladenjski ravni izraženi drugače kot imenovalniški osebki, npr. s predložno zvezo (npr. </w:t>
      </w:r>
      <w:r w:rsidR="00543329" w:rsidRPr="00680C66">
        <w:rPr>
          <w:i/>
          <w:u w:val="single"/>
        </w:rPr>
        <w:t>pri nas</w:t>
      </w:r>
      <w:r w:rsidR="00543329">
        <w:rPr>
          <w:i/>
        </w:rPr>
        <w:t xml:space="preserve"> jemo</w:t>
      </w:r>
      <w:r w:rsidR="00543329">
        <w:t>) ali kot predmet v tožilniku (</w:t>
      </w:r>
      <w:r w:rsidR="00543329" w:rsidRPr="00680C66">
        <w:rPr>
          <w:i/>
          <w:u w:val="single"/>
        </w:rPr>
        <w:t>Mijo</w:t>
      </w:r>
      <w:r w:rsidR="00543329">
        <w:rPr>
          <w:i/>
        </w:rPr>
        <w:t xml:space="preserve"> zebe</w:t>
      </w:r>
      <w:r w:rsidR="00543329">
        <w:t>) oz. dajalniku (</w:t>
      </w:r>
      <w:r w:rsidR="00543329" w:rsidRPr="00680C66">
        <w:rPr>
          <w:i/>
          <w:u w:val="single"/>
        </w:rPr>
        <w:t>meni</w:t>
      </w:r>
      <w:r w:rsidR="00543329">
        <w:rPr>
          <w:i/>
        </w:rPr>
        <w:t xml:space="preserve"> se je zdelo</w:t>
      </w:r>
      <w:r w:rsidR="00543329">
        <w:t xml:space="preserve">). Tovrstne strukture označimo glede na </w:t>
      </w:r>
      <w:r w:rsidR="00680C66">
        <w:t>površinsko</w:t>
      </w:r>
      <w:r w:rsidR="00543329">
        <w:t xml:space="preserve"> skladenjsko </w:t>
      </w:r>
      <w:r w:rsidR="00680C66">
        <w:t>zgradbo</w:t>
      </w:r>
      <w:r w:rsidR="00543329">
        <w:t xml:space="preserve"> (</w:t>
      </w:r>
      <w:r w:rsidR="005D6343">
        <w:t xml:space="preserve">torej </w:t>
      </w:r>
      <w:r w:rsidR="00680C66">
        <w:t xml:space="preserve">kot </w:t>
      </w:r>
      <w:hyperlink w:anchor="_obl:_oblique_nominal">
        <w:r w:rsidR="00543329">
          <w:rPr>
            <w:rFonts w:ascii="Courier New" w:eastAsia="Courier New" w:hAnsi="Courier New" w:cs="Courier New"/>
            <w:color w:val="1155CC"/>
            <w:u w:val="single"/>
          </w:rPr>
          <w:t>obl</w:t>
        </w:r>
      </w:hyperlink>
      <w:r w:rsidR="00680C66">
        <w:rPr>
          <w:rFonts w:ascii="Courier New" w:eastAsia="Courier New" w:hAnsi="Courier New" w:cs="Courier New"/>
        </w:rPr>
        <w:t>,</w:t>
      </w:r>
      <w:r w:rsidR="00543329">
        <w:rPr>
          <w:rFonts w:ascii="Courier New" w:eastAsia="Courier New" w:hAnsi="Courier New" w:cs="Courier New"/>
        </w:rPr>
        <w:t xml:space="preserve"> </w:t>
      </w:r>
      <w:hyperlink w:anchor="_obj:_object" w:history="1">
        <w:r w:rsidR="00543329" w:rsidRPr="00680C66">
          <w:rPr>
            <w:rStyle w:val="Hyperlink"/>
            <w:rFonts w:ascii="Courier New" w:eastAsia="Courier New" w:hAnsi="Courier New" w:cs="Courier New"/>
          </w:rPr>
          <w:t>obj</w:t>
        </w:r>
      </w:hyperlink>
      <w:r w:rsidR="00680C66">
        <w:rPr>
          <w:rFonts w:ascii="Courier New" w:eastAsia="Courier New" w:hAnsi="Courier New" w:cs="Courier New"/>
        </w:rPr>
        <w:t xml:space="preserve"> </w:t>
      </w:r>
      <w:r w:rsidR="00680C66" w:rsidRPr="005D6343">
        <w:t>oz.</w:t>
      </w:r>
      <w:r w:rsidR="00543329">
        <w:rPr>
          <w:rFonts w:ascii="Courier New" w:eastAsia="Courier New" w:hAnsi="Courier New" w:cs="Courier New"/>
        </w:rPr>
        <w:t xml:space="preserve"> </w:t>
      </w:r>
      <w:hyperlink w:anchor="_iobj:_indirect_object_1">
        <w:r w:rsidR="00543329">
          <w:rPr>
            <w:rFonts w:ascii="Courier New" w:eastAsia="Courier New" w:hAnsi="Courier New" w:cs="Courier New"/>
            <w:color w:val="1155CC"/>
            <w:u w:val="single"/>
          </w:rPr>
          <w:t>iobj</w:t>
        </w:r>
      </w:hyperlink>
      <w:r w:rsidR="00543329">
        <w:t>)</w:t>
      </w:r>
      <w:r w:rsidR="00680C66">
        <w:t xml:space="preserve"> in</w:t>
      </w:r>
      <w:r w:rsidR="00543329">
        <w:t xml:space="preserve"> ne glede na udeležensko vlogo.</w:t>
      </w:r>
    </w:p>
    <w:p w14:paraId="23E52E46" w14:textId="77777777" w:rsidR="0058051B" w:rsidRDefault="0058051B">
      <w:pPr>
        <w:widowControl w:val="0"/>
      </w:pPr>
    </w:p>
    <w:p w14:paraId="3BBF89B1" w14:textId="5A51A504" w:rsidR="0021655A" w:rsidRDefault="0021655A" w:rsidP="0021655A">
      <w:pPr>
        <w:widowControl w:val="0"/>
      </w:pPr>
      <w:r>
        <w:rPr>
          <w:b/>
        </w:rPr>
        <w:t xml:space="preserve">Koristne povezave: </w:t>
      </w:r>
    </w:p>
    <w:p w14:paraId="3E120F09" w14:textId="16B4BC45" w:rsidR="0021655A" w:rsidRDefault="004204D5" w:rsidP="00F22EEB">
      <w:pPr>
        <w:widowControl w:val="0"/>
        <w:numPr>
          <w:ilvl w:val="0"/>
          <w:numId w:val="6"/>
        </w:numPr>
        <w:spacing w:after="0"/>
        <w:ind w:left="714" w:hanging="357"/>
        <w:jc w:val="both"/>
      </w:pPr>
      <w:hyperlink r:id="rId470">
        <w:r w:rsidR="0021655A" w:rsidRPr="00421CE0">
          <w:rPr>
            <w:rStyle w:val="Hyperlink"/>
          </w:rPr>
          <w:t>uporabne statistike</w:t>
        </w:r>
      </w:hyperlink>
      <w:r w:rsidR="0021655A">
        <w:t xml:space="preserve"> </w:t>
      </w:r>
      <w:r w:rsidR="00A30E22">
        <w:t>o relaciji</w:t>
      </w:r>
      <w:r w:rsidR="0021655A">
        <w:t xml:space="preserve"> </w:t>
      </w:r>
      <w:r w:rsidR="0021655A">
        <w:rPr>
          <w:rStyle w:val="UDTagChar"/>
        </w:rPr>
        <w:t>nsubj</w:t>
      </w:r>
      <w:r w:rsidR="0021655A">
        <w:t xml:space="preserve"> v korpusu SSJ-UD</w:t>
      </w:r>
    </w:p>
    <w:p w14:paraId="55D7ADE6" w14:textId="5E1BB30B" w:rsidR="0021655A" w:rsidRDefault="004204D5" w:rsidP="00F22EEB">
      <w:pPr>
        <w:widowControl w:val="0"/>
        <w:numPr>
          <w:ilvl w:val="0"/>
          <w:numId w:val="6"/>
        </w:numPr>
        <w:spacing w:after="0"/>
        <w:ind w:left="714" w:hanging="357"/>
      </w:pPr>
      <w:hyperlink r:id="rId471" w:history="1">
        <w:r w:rsidR="0021655A" w:rsidRPr="00A861FD">
          <w:rPr>
            <w:rStyle w:val="Hyperlink"/>
          </w:rPr>
          <w:t>vse pojavnice</w:t>
        </w:r>
      </w:hyperlink>
      <w:r w:rsidR="0021655A">
        <w:t xml:space="preserve"> z oznako </w:t>
      </w:r>
      <w:r w:rsidR="0021655A">
        <w:rPr>
          <w:rStyle w:val="UDTagChar"/>
        </w:rPr>
        <w:t>nsubj</w:t>
      </w:r>
      <w:r w:rsidR="0021655A">
        <w:t xml:space="preserve"> </w:t>
      </w:r>
      <w:r w:rsidR="00403221">
        <w:t>v korpusu SSJ-UD/SUK v konkordančniku noSketchEngine</w:t>
      </w:r>
    </w:p>
    <w:p w14:paraId="05E3494A" w14:textId="4BD4E909" w:rsidR="001463F0" w:rsidRDefault="004204D5" w:rsidP="001463F0">
      <w:pPr>
        <w:widowControl w:val="0"/>
        <w:numPr>
          <w:ilvl w:val="0"/>
          <w:numId w:val="6"/>
        </w:numPr>
        <w:spacing w:after="0"/>
        <w:ind w:left="714" w:hanging="357"/>
      </w:pPr>
      <w:hyperlink r:id="rId472" w:history="1">
        <w:r w:rsidR="001463F0" w:rsidRPr="00A861FD">
          <w:rPr>
            <w:rStyle w:val="Hyperlink"/>
          </w:rPr>
          <w:t>vse pojavnice</w:t>
        </w:r>
      </w:hyperlink>
      <w:r w:rsidR="001463F0">
        <w:t xml:space="preserve"> z oznako </w:t>
      </w:r>
      <w:r w:rsidR="001463F0">
        <w:rPr>
          <w:rStyle w:val="UDTagChar"/>
        </w:rPr>
        <w:t>nsubj</w:t>
      </w:r>
      <w:r w:rsidR="001463F0">
        <w:t xml:space="preserve"> v korpusu SSJ-UD v orodju Devesnik</w:t>
      </w:r>
    </w:p>
    <w:p w14:paraId="6386EEF4" w14:textId="2EB79111"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73" w:history="1">
        <w:r w:rsidR="00612749" w:rsidRPr="00612749">
          <w:rPr>
            <w:rStyle w:val="Hyperlink"/>
            <w:rFonts w:ascii="Open Sans" w:eastAsia="MS Mincho" w:hAnsi="Open Sans" w:cs="Times New Roman"/>
          </w:rPr>
          <w:t>vse pojavnice</w:t>
        </w:r>
      </w:hyperlink>
      <w:r w:rsidR="00612749" w:rsidRPr="00612749">
        <w:rPr>
          <w:rFonts w:ascii="Open Sans" w:eastAsia="MS Mincho" w:hAnsi="Open Sans" w:cs="Times New Roman"/>
        </w:rPr>
        <w:t xml:space="preserve"> z oznako </w:t>
      </w:r>
      <w:r w:rsidR="00612749">
        <w:rPr>
          <w:rFonts w:ascii="Courier New" w:eastAsia="MS Mincho" w:hAnsi="Courier New" w:cs="Times New Roman"/>
          <w:b/>
        </w:rPr>
        <w:t>nsubj</w:t>
      </w:r>
      <w:r w:rsidR="00612749" w:rsidRPr="00612749">
        <w:rPr>
          <w:rFonts w:ascii="Open Sans" w:eastAsia="MS Mincho" w:hAnsi="Open Sans" w:cs="Times New Roman"/>
        </w:rPr>
        <w:t xml:space="preserve"> v korpusu SSJ-UD v orodju Grew-match</w:t>
      </w:r>
    </w:p>
    <w:p w14:paraId="3B081EE3" w14:textId="43A5C040" w:rsidR="00314345" w:rsidRDefault="00BD78CA" w:rsidP="0021655A">
      <w:pPr>
        <w:widowControl w:val="0"/>
      </w:pPr>
      <w:bookmarkStart w:id="175" w:name="_98ov21tcmnhn" w:colFirst="0" w:colLast="0"/>
      <w:bookmarkEnd w:id="175"/>
      <w:r>
        <w:br w:type="page"/>
      </w:r>
    </w:p>
    <w:p w14:paraId="3B081EE4" w14:textId="77777777" w:rsidR="00314345" w:rsidRDefault="00BD78CA" w:rsidP="00335864">
      <w:pPr>
        <w:pStyle w:val="Heading4"/>
      </w:pPr>
      <w:bookmarkStart w:id="176" w:name="_nummod:_numeric_modifier"/>
      <w:bookmarkStart w:id="177" w:name="_Toc176509769"/>
      <w:bookmarkEnd w:id="176"/>
      <w:r>
        <w:lastRenderedPageBreak/>
        <w:t>nummod: numeric modifier</w:t>
      </w:r>
      <w:bookmarkEnd w:id="177"/>
    </w:p>
    <w:p w14:paraId="3B081EE7" w14:textId="5A79E377" w:rsidR="00314345" w:rsidRDefault="00BD78CA">
      <w:r>
        <w:t xml:space="preserve">Povezava do univerzalnih smernic za relacijo </w:t>
      </w:r>
      <w:r w:rsidRPr="00464532">
        <w:rPr>
          <w:rStyle w:val="UDTagChar"/>
        </w:rPr>
        <w:t>nummod</w:t>
      </w:r>
      <w:r>
        <w:t xml:space="preserve">: </w:t>
      </w:r>
      <w:hyperlink r:id="rId474">
        <w:r>
          <w:rPr>
            <w:color w:val="1155CC"/>
            <w:u w:val="single"/>
          </w:rPr>
          <w:t>https://universaldependencies.org/u/dep/nummod.html</w:t>
        </w:r>
      </w:hyperlink>
      <w:r>
        <w:t xml:space="preserve"> </w:t>
      </w:r>
    </w:p>
    <w:p w14:paraId="3B081EE8" w14:textId="77777777" w:rsidR="00314345" w:rsidRDefault="00314345"/>
    <w:p w14:paraId="3B081EE9" w14:textId="77777777" w:rsidR="00314345" w:rsidRDefault="00BD78CA">
      <w:r>
        <w:rPr>
          <w:b/>
        </w:rPr>
        <w:t>Izpeljane smernice za slovenščino</w:t>
      </w:r>
      <w:r>
        <w:t>:</w:t>
      </w:r>
    </w:p>
    <w:p w14:paraId="13FA217B" w14:textId="0049ECC3" w:rsidR="006C4791" w:rsidRDefault="006C4791">
      <w:pPr>
        <w:widowControl w:val="0"/>
      </w:pPr>
      <w:r>
        <w:t>Numerično določilo samostalnika (</w:t>
      </w:r>
      <w:r w:rsidRPr="006C4791">
        <w:rPr>
          <w:rStyle w:val="UDTagChar"/>
        </w:rPr>
        <w:t>nummod</w:t>
      </w:r>
      <w:r w:rsidRPr="005D6343">
        <w:t>)</w:t>
      </w:r>
      <w:r>
        <w:rPr>
          <w:b/>
        </w:rPr>
        <w:t xml:space="preserve"> </w:t>
      </w:r>
      <w:r>
        <w:t xml:space="preserve">je katerokoli </w:t>
      </w:r>
      <w:r>
        <w:rPr>
          <w:b/>
        </w:rPr>
        <w:t>število</w:t>
      </w:r>
      <w:r>
        <w:t xml:space="preserve">, ki samostalniku oz. </w:t>
      </w:r>
      <w:r>
        <w:rPr>
          <w:b/>
        </w:rPr>
        <w:t>samostalniški zvezi določa količino</w:t>
      </w:r>
      <w:r>
        <w:t xml:space="preserve">. </w:t>
      </w:r>
    </w:p>
    <w:p w14:paraId="7DE3272C" w14:textId="573FB230" w:rsidR="006C4791" w:rsidRDefault="00F0140C">
      <w:pPr>
        <w:widowControl w:val="0"/>
      </w:pPr>
      <w:r>
        <w:rPr>
          <w:noProof/>
        </w:rPr>
        <w:drawing>
          <wp:inline distT="0" distB="0" distL="0" distR="0" wp14:anchorId="41A3BD12" wp14:editId="1884D314">
            <wp:extent cx="5353797" cy="185763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1C1B80.tmp"/>
                    <pic:cNvPicPr/>
                  </pic:nvPicPr>
                  <pic:blipFill>
                    <a:blip r:embed="rId475">
                      <a:extLst>
                        <a:ext uri="{28A0092B-C50C-407E-A947-70E740481C1C}">
                          <a14:useLocalDpi xmlns:a14="http://schemas.microsoft.com/office/drawing/2010/main" val="0"/>
                        </a:ext>
                      </a:extLst>
                    </a:blip>
                    <a:stretch>
                      <a:fillRect/>
                    </a:stretch>
                  </pic:blipFill>
                  <pic:spPr>
                    <a:xfrm>
                      <a:off x="0" y="0"/>
                      <a:ext cx="5353797" cy="1857634"/>
                    </a:xfrm>
                    <a:prstGeom prst="rect">
                      <a:avLst/>
                    </a:prstGeom>
                  </pic:spPr>
                </pic:pic>
              </a:graphicData>
            </a:graphic>
          </wp:inline>
        </w:drawing>
      </w:r>
    </w:p>
    <w:p w14:paraId="12998900" w14:textId="681B6682" w:rsidR="006C4791" w:rsidRDefault="00F0140C" w:rsidP="00EB00CF">
      <w:pPr>
        <w:pStyle w:val="Skritiprimeri"/>
      </w:pPr>
      <w:r>
        <w:t>P</w:t>
      </w:r>
      <w:r w:rsidR="006C4791">
        <w:t>red</w:t>
      </w:r>
      <w:r>
        <w:t xml:space="preserve"> desetimi </w:t>
      </w:r>
      <w:r w:rsidR="006C4791">
        <w:t>leti</w:t>
      </w:r>
      <w:r>
        <w:t xml:space="preserve"> /// </w:t>
      </w:r>
      <w:r w:rsidR="006C4791">
        <w:t xml:space="preserve"> študentki 3. letnika Akademije za glasbo</w:t>
      </w:r>
      <w:r>
        <w:t xml:space="preserve"> /// pet tisoč tristo</w:t>
      </w:r>
      <w:r w:rsidR="006C4791">
        <w:t xml:space="preserve"> metrov</w:t>
      </w:r>
    </w:p>
    <w:p w14:paraId="42A13873" w14:textId="5A6A7C3E" w:rsidR="006C4791" w:rsidRDefault="006C4791" w:rsidP="006C4791">
      <w:pPr>
        <w:widowControl w:val="0"/>
      </w:pPr>
      <w:r>
        <w:t xml:space="preserve">To velja tudi za števila, ki določajo količinske samostalnike, kot so </w:t>
      </w:r>
      <w:r>
        <w:rPr>
          <w:i/>
        </w:rPr>
        <w:t>milijon</w:t>
      </w:r>
      <w:r>
        <w:t xml:space="preserve">, </w:t>
      </w:r>
      <w:r>
        <w:rPr>
          <w:i/>
        </w:rPr>
        <w:t>milijarda</w:t>
      </w:r>
      <w:r>
        <w:t xml:space="preserve"> in </w:t>
      </w:r>
      <w:r>
        <w:rPr>
          <w:i/>
        </w:rPr>
        <w:t>bilijon</w:t>
      </w:r>
      <w:r>
        <w:t>.</w:t>
      </w:r>
    </w:p>
    <w:p w14:paraId="422D353C" w14:textId="11BA8A16" w:rsidR="00F0140C" w:rsidRDefault="00F0140C" w:rsidP="006C4791">
      <w:pPr>
        <w:widowControl w:val="0"/>
      </w:pPr>
      <w:r>
        <w:rPr>
          <w:noProof/>
        </w:rPr>
        <w:drawing>
          <wp:inline distT="0" distB="0" distL="0" distR="0" wp14:anchorId="3C502F08" wp14:editId="21C54A4E">
            <wp:extent cx="5344271" cy="5715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71C651D.tmp"/>
                    <pic:cNvPicPr/>
                  </pic:nvPicPr>
                  <pic:blipFill>
                    <a:blip r:embed="rId476">
                      <a:extLst>
                        <a:ext uri="{28A0092B-C50C-407E-A947-70E740481C1C}">
                          <a14:useLocalDpi xmlns:a14="http://schemas.microsoft.com/office/drawing/2010/main" val="0"/>
                        </a:ext>
                      </a:extLst>
                    </a:blip>
                    <a:stretch>
                      <a:fillRect/>
                    </a:stretch>
                  </pic:blipFill>
                  <pic:spPr>
                    <a:xfrm>
                      <a:off x="0" y="0"/>
                      <a:ext cx="5344271" cy="571580"/>
                    </a:xfrm>
                    <a:prstGeom prst="rect">
                      <a:avLst/>
                    </a:prstGeom>
                  </pic:spPr>
                </pic:pic>
              </a:graphicData>
            </a:graphic>
          </wp:inline>
        </w:drawing>
      </w:r>
    </w:p>
    <w:p w14:paraId="4D6AAC8B" w14:textId="4C956ACD" w:rsidR="006C4791" w:rsidRDefault="006C4791" w:rsidP="00EB00CF">
      <w:pPr>
        <w:pStyle w:val="Skritiprimeri"/>
      </w:pPr>
      <w:r>
        <w:t>Lani so ustvarili 550 milijonov tolarjev prometa</w:t>
      </w:r>
    </w:p>
    <w:p w14:paraId="11A2EC73" w14:textId="77777777" w:rsidR="006C4791" w:rsidRDefault="006C4791">
      <w:pPr>
        <w:widowControl w:val="0"/>
      </w:pPr>
      <w:r>
        <w:t xml:space="preserve">Numerični modifikatorji </w:t>
      </w:r>
      <w:r w:rsidRPr="00F0140C">
        <w:rPr>
          <w:rStyle w:val="UDTagChar"/>
        </w:rPr>
        <w:t>nummod</w:t>
      </w:r>
      <w:r>
        <w:rPr>
          <w:rFonts w:ascii="Courier New" w:eastAsia="Courier New" w:hAnsi="Courier New" w:cs="Courier New"/>
        </w:rPr>
        <w:t xml:space="preserve"> </w:t>
      </w:r>
      <w:r>
        <w:t xml:space="preserve">lahko nastopajo </w:t>
      </w:r>
      <w:r w:rsidRPr="00F0140C">
        <w:rPr>
          <w:b/>
        </w:rPr>
        <w:t>tudi v vlogi desnih prilastkov</w:t>
      </w:r>
      <w:r>
        <w:t>.</w:t>
      </w:r>
    </w:p>
    <w:p w14:paraId="4F3BF727" w14:textId="7F0C50DB" w:rsidR="00F0140C" w:rsidRDefault="00F0140C" w:rsidP="00F0140C">
      <w:pPr>
        <w:widowControl w:val="0"/>
        <w:rPr>
          <w:i/>
        </w:rPr>
      </w:pPr>
      <w:r>
        <w:rPr>
          <w:i/>
          <w:noProof/>
        </w:rPr>
        <w:drawing>
          <wp:inline distT="0" distB="0" distL="0" distR="0" wp14:anchorId="1686E0DD" wp14:editId="2E9BAF2A">
            <wp:extent cx="5372850" cy="112410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71C8500.tmp"/>
                    <pic:cNvPicPr/>
                  </pic:nvPicPr>
                  <pic:blipFill>
                    <a:blip r:embed="rId477">
                      <a:extLst>
                        <a:ext uri="{28A0092B-C50C-407E-A947-70E740481C1C}">
                          <a14:useLocalDpi xmlns:a14="http://schemas.microsoft.com/office/drawing/2010/main" val="0"/>
                        </a:ext>
                      </a:extLst>
                    </a:blip>
                    <a:stretch>
                      <a:fillRect/>
                    </a:stretch>
                  </pic:blipFill>
                  <pic:spPr>
                    <a:xfrm>
                      <a:off x="0" y="0"/>
                      <a:ext cx="5372850" cy="1124107"/>
                    </a:xfrm>
                    <a:prstGeom prst="rect">
                      <a:avLst/>
                    </a:prstGeom>
                  </pic:spPr>
                </pic:pic>
              </a:graphicData>
            </a:graphic>
          </wp:inline>
        </w:drawing>
      </w:r>
    </w:p>
    <w:p w14:paraId="1EF6077D" w14:textId="38632980" w:rsidR="006C4791" w:rsidRDefault="006C4791" w:rsidP="00EB00CF">
      <w:pPr>
        <w:pStyle w:val="Skritiprimeri"/>
      </w:pPr>
      <w:r>
        <w:t>Zemljanka številka</w:t>
      </w:r>
      <w:r w:rsidR="00F0140C">
        <w:t xml:space="preserve"> </w:t>
      </w:r>
      <w:r>
        <w:t xml:space="preserve">pet </w:t>
      </w:r>
      <w:r w:rsidR="00F0140C">
        <w:t xml:space="preserve">/// </w:t>
      </w:r>
      <w:r>
        <w:t>v letu 2002</w:t>
      </w:r>
    </w:p>
    <w:p w14:paraId="4FA558B3" w14:textId="77777777" w:rsidR="006C4791" w:rsidRDefault="006C4791">
      <w:pPr>
        <w:widowControl w:val="0"/>
        <w:rPr>
          <w:u w:val="single"/>
        </w:rPr>
      </w:pPr>
      <w:r>
        <w:rPr>
          <w:u w:val="single"/>
        </w:rPr>
        <w:t>[Pozor, samo števniki!]</w:t>
      </w:r>
    </w:p>
    <w:p w14:paraId="08FC2F6A" w14:textId="3A43185F" w:rsidR="00F0140C" w:rsidRPr="005C1098" w:rsidRDefault="006C4791" w:rsidP="00F0140C">
      <w:pPr>
        <w:widowControl w:val="0"/>
      </w:pPr>
      <w:r>
        <w:t xml:space="preserve">Oznako </w:t>
      </w:r>
      <w:r w:rsidRPr="00F0140C">
        <w:rPr>
          <w:rStyle w:val="UDTagChar"/>
        </w:rPr>
        <w:t>nummod</w:t>
      </w:r>
      <w:r>
        <w:rPr>
          <w:rFonts w:ascii="Courier New" w:eastAsia="Courier New" w:hAnsi="Courier New" w:cs="Courier New"/>
        </w:rPr>
        <w:t xml:space="preserve"> </w:t>
      </w:r>
      <w:r>
        <w:t>pripisujemo samo besedam, ki spadajo med števnike (</w:t>
      </w:r>
      <w:hyperlink w:anchor="_NUM:_numeral_1">
        <w:r>
          <w:rPr>
            <w:color w:val="1155CC"/>
            <w:u w:val="single"/>
          </w:rPr>
          <w:t>NUM</w:t>
        </w:r>
      </w:hyperlink>
      <w:r>
        <w:t>), ne pa drugim besedam za izražanje količine, kot so nekateri določilniki (</w:t>
      </w:r>
      <w:hyperlink w:anchor="_DET:_determiner" w:history="1">
        <w:r w:rsidR="000B3A45" w:rsidRPr="000B3A45">
          <w:rPr>
            <w:rStyle w:val="UDTagChar"/>
          </w:rPr>
          <w:t>DET</w:t>
        </w:r>
      </w:hyperlink>
      <w:r w:rsidR="000B3A45">
        <w:t xml:space="preserve">; </w:t>
      </w:r>
      <w:r>
        <w:rPr>
          <w:i/>
        </w:rPr>
        <w:t>veliko</w:t>
      </w:r>
      <w:r>
        <w:t xml:space="preserve">, </w:t>
      </w:r>
      <w:r>
        <w:rPr>
          <w:i/>
        </w:rPr>
        <w:t>malo</w:t>
      </w:r>
      <w:r>
        <w:t>), pridevniki (</w:t>
      </w:r>
      <w:hyperlink w:anchor="_ADJ:_adjective" w:history="1">
        <w:r w:rsidR="000B3A45" w:rsidRPr="000B3A45">
          <w:rPr>
            <w:rStyle w:val="UDTagChar"/>
          </w:rPr>
          <w:t>ADJ</w:t>
        </w:r>
      </w:hyperlink>
      <w:r w:rsidR="000B3A45">
        <w:t xml:space="preserve">; </w:t>
      </w:r>
      <w:r>
        <w:rPr>
          <w:i/>
        </w:rPr>
        <w:t>prvi, drugi</w:t>
      </w:r>
      <w:r>
        <w:t>) ali samostalniki (</w:t>
      </w:r>
      <w:hyperlink w:anchor="_NOUN:_noun" w:history="1">
        <w:r w:rsidR="000B3A45" w:rsidRPr="000B3A45">
          <w:rPr>
            <w:rStyle w:val="UDTagChar"/>
          </w:rPr>
          <w:t>NOUN</w:t>
        </w:r>
      </w:hyperlink>
      <w:r w:rsidR="000B3A45">
        <w:t xml:space="preserve">; </w:t>
      </w:r>
      <w:r w:rsidRPr="005C1098">
        <w:rPr>
          <w:i/>
        </w:rPr>
        <w:t>milijon, milijarda, bilijon</w:t>
      </w:r>
      <w:r w:rsidRPr="005C1098">
        <w:t>).</w:t>
      </w:r>
    </w:p>
    <w:p w14:paraId="6B3420D5" w14:textId="77777777" w:rsidR="00D826D7" w:rsidRDefault="00D826D7" w:rsidP="00F0140C">
      <w:pPr>
        <w:widowControl w:val="0"/>
        <w:rPr>
          <w:u w:val="single"/>
        </w:rPr>
      </w:pPr>
    </w:p>
    <w:p w14:paraId="26CF56A2" w14:textId="2FD3CB89" w:rsidR="00ED1D53" w:rsidRPr="005C1098" w:rsidRDefault="00ED1D53" w:rsidP="00F0140C">
      <w:pPr>
        <w:widowControl w:val="0"/>
        <w:rPr>
          <w:u w:val="single"/>
        </w:rPr>
      </w:pPr>
      <w:r w:rsidRPr="005C1098">
        <w:rPr>
          <w:u w:val="single"/>
        </w:rPr>
        <w:t xml:space="preserve">[Pozor, </w:t>
      </w:r>
      <w:r w:rsidR="004D26C4" w:rsidRPr="005C1098">
        <w:rPr>
          <w:u w:val="single"/>
        </w:rPr>
        <w:t>predložne zveze!]</w:t>
      </w:r>
    </w:p>
    <w:p w14:paraId="4BA388AF" w14:textId="77777777" w:rsidR="00A334F9" w:rsidRPr="005C1098" w:rsidRDefault="004D26C4" w:rsidP="00F0140C">
      <w:pPr>
        <w:widowControl w:val="0"/>
      </w:pPr>
      <w:r w:rsidRPr="005C1098">
        <w:t xml:space="preserve">Relacije </w:t>
      </w:r>
      <w:r w:rsidRPr="005C1098">
        <w:rPr>
          <w:rStyle w:val="UDTagChar"/>
        </w:rPr>
        <w:t>nummod</w:t>
      </w:r>
      <w:r w:rsidRPr="005C1098">
        <w:t xml:space="preserve"> običajno ne uporabljamo za označevanje števnikov v vlogi jedra predložnih zvez, kot prikazujeta spodnja primera. Te strukture</w:t>
      </w:r>
      <w:r w:rsidR="00A334F9" w:rsidRPr="005C1098">
        <w:t xml:space="preserve"> namreč</w:t>
      </w:r>
      <w:r w:rsidRPr="005C1098">
        <w:t xml:space="preserve"> interpretiramo kot zveze s posamostaljenim števnikom in jim zato v skladu s pravilom povzdigovanja določil na mesto </w:t>
      </w:r>
      <w:r w:rsidR="00A334F9" w:rsidRPr="005C1098">
        <w:t>izpuščenega</w:t>
      </w:r>
      <w:r w:rsidRPr="005C1098">
        <w:t xml:space="preserve"> jedra (glej </w:t>
      </w:r>
      <w:hyperlink w:anchor="_Elipse_1" w:history="1">
        <w:r w:rsidRPr="005C1098">
          <w:rPr>
            <w:rStyle w:val="Hyperlink"/>
          </w:rPr>
          <w:t>poglavje o elipsah</w:t>
        </w:r>
      </w:hyperlink>
      <w:r w:rsidRPr="005C1098">
        <w:t xml:space="preserve">) pripišemo enako povezavo, kakršno bi pripisali </w:t>
      </w:r>
      <w:r w:rsidRPr="005C1098">
        <w:lastRenderedPageBreak/>
        <w:t xml:space="preserve">predložni zvezi </w:t>
      </w:r>
      <w:r w:rsidR="00A334F9" w:rsidRPr="005C1098">
        <w:t>z izraženim</w:t>
      </w:r>
      <w:r w:rsidRPr="005C1098">
        <w:t xml:space="preserve"> samostalnikom (npr. </w:t>
      </w:r>
      <w:hyperlink w:anchor="_nmod:_nominal_modifier" w:history="1">
        <w:r w:rsidRPr="005C1098">
          <w:rPr>
            <w:rStyle w:val="Hyperlink"/>
          </w:rPr>
          <w:t>nmod</w:t>
        </w:r>
      </w:hyperlink>
      <w:r w:rsidR="00FF2A20" w:rsidRPr="005C1098">
        <w:t xml:space="preserve">, </w:t>
      </w:r>
      <w:hyperlink w:anchor="_obl:_oblique_nominal_1" w:history="1">
        <w:r w:rsidRPr="005C1098">
          <w:rPr>
            <w:rStyle w:val="Hyperlink"/>
          </w:rPr>
          <w:t>obl</w:t>
        </w:r>
      </w:hyperlink>
      <w:r w:rsidR="00FF2A20" w:rsidRPr="005C1098">
        <w:t xml:space="preserve"> ipd.</w:t>
      </w:r>
      <w:r w:rsidRPr="005C1098">
        <w:t>).</w:t>
      </w:r>
      <w:r w:rsidR="00FF2A20" w:rsidRPr="005C1098">
        <w:t xml:space="preserve"> </w:t>
      </w:r>
    </w:p>
    <w:p w14:paraId="0630DA9B" w14:textId="35907545" w:rsidR="004D26C4" w:rsidRPr="005C1098" w:rsidRDefault="00FF2A20" w:rsidP="00F0140C">
      <w:pPr>
        <w:widowControl w:val="0"/>
      </w:pPr>
      <w:r w:rsidRPr="005C1098">
        <w:t>V spodnjem primeru tako zvez</w:t>
      </w:r>
      <w:r w:rsidR="00A334F9" w:rsidRPr="005C1098">
        <w:t>am</w:t>
      </w:r>
      <w:r w:rsidRPr="005C1098">
        <w:t xml:space="preserve"> </w:t>
      </w:r>
      <w:r w:rsidRPr="005C1098">
        <w:rPr>
          <w:i/>
        </w:rPr>
        <w:t>pred 1914</w:t>
      </w:r>
      <w:r w:rsidR="00A334F9" w:rsidRPr="005C1098">
        <w:t xml:space="preserve">, </w:t>
      </w:r>
      <w:r w:rsidR="00A334F9" w:rsidRPr="005C1098">
        <w:rPr>
          <w:i/>
        </w:rPr>
        <w:t>s 3:1</w:t>
      </w:r>
      <w:r w:rsidR="00A334F9" w:rsidRPr="005C1098">
        <w:t xml:space="preserve">, </w:t>
      </w:r>
      <w:r w:rsidR="00A334F9" w:rsidRPr="005C1098">
        <w:rPr>
          <w:i/>
        </w:rPr>
        <w:t xml:space="preserve">v 7270 </w:t>
      </w:r>
      <w:r w:rsidRPr="005C1098">
        <w:t xml:space="preserve">pripišemo </w:t>
      </w:r>
      <w:r w:rsidR="002B07AD" w:rsidRPr="005C1098">
        <w:t xml:space="preserve">enako povezavo, kot če bi </w:t>
      </w:r>
      <w:r w:rsidR="00A334F9" w:rsidRPr="005C1098">
        <w:t xml:space="preserve">se ob njih pojavljali samostalniki </w:t>
      </w:r>
      <w:r w:rsidR="00A334F9" w:rsidRPr="005C1098">
        <w:rPr>
          <w:i/>
        </w:rPr>
        <w:t>leto</w:t>
      </w:r>
      <w:r w:rsidR="00A334F9" w:rsidRPr="005C1098">
        <w:t xml:space="preserve">, </w:t>
      </w:r>
      <w:r w:rsidR="00A334F9" w:rsidRPr="005C1098">
        <w:rPr>
          <w:i/>
        </w:rPr>
        <w:t>izid</w:t>
      </w:r>
      <w:r w:rsidR="00A334F9" w:rsidRPr="005C1098">
        <w:t xml:space="preserve"> oz. </w:t>
      </w:r>
      <w:r w:rsidR="00A334F9" w:rsidRPr="005C1098">
        <w:rPr>
          <w:i/>
        </w:rPr>
        <w:t>model</w:t>
      </w:r>
      <w:r w:rsidR="00A334F9" w:rsidRPr="005C1098">
        <w:t>.</w:t>
      </w:r>
    </w:p>
    <w:p w14:paraId="7D6F247E" w14:textId="77777777" w:rsidR="009C681B" w:rsidRPr="009C681B" w:rsidRDefault="009C681B" w:rsidP="00F0140C">
      <w:pPr>
        <w:widowControl w:val="0"/>
        <w:rPr>
          <w:color w:val="000000" w:themeColor="text1"/>
          <w:highlight w:val="yellow"/>
        </w:rPr>
      </w:pPr>
      <w:r w:rsidRPr="009C681B">
        <w:rPr>
          <w:noProof/>
          <w:color w:val="000000" w:themeColor="text1"/>
        </w:rPr>
        <w:drawing>
          <wp:inline distT="0" distB="0" distL="0" distR="0" wp14:anchorId="3ECC6C4B" wp14:editId="43633E7B">
            <wp:extent cx="5572903" cy="2000529"/>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981C3F.tmp"/>
                    <pic:cNvPicPr/>
                  </pic:nvPicPr>
                  <pic:blipFill>
                    <a:blip r:embed="rId478">
                      <a:extLst>
                        <a:ext uri="{28A0092B-C50C-407E-A947-70E740481C1C}">
                          <a14:useLocalDpi xmlns:a14="http://schemas.microsoft.com/office/drawing/2010/main" val="0"/>
                        </a:ext>
                      </a:extLst>
                    </a:blip>
                    <a:stretch>
                      <a:fillRect/>
                    </a:stretch>
                  </pic:blipFill>
                  <pic:spPr>
                    <a:xfrm>
                      <a:off x="0" y="0"/>
                      <a:ext cx="5572903" cy="2000529"/>
                    </a:xfrm>
                    <a:prstGeom prst="rect">
                      <a:avLst/>
                    </a:prstGeom>
                    <a:ln>
                      <a:noFill/>
                    </a:ln>
                  </pic:spPr>
                </pic:pic>
              </a:graphicData>
            </a:graphic>
          </wp:inline>
        </w:drawing>
      </w:r>
    </w:p>
    <w:p w14:paraId="78AA603F" w14:textId="3575A607" w:rsidR="007729E1" w:rsidRDefault="004516A2" w:rsidP="00EB00CF">
      <w:pPr>
        <w:pStyle w:val="Skritiprimeri"/>
      </w:pPr>
      <w:r>
        <w:t>Bojazni, ki so v desetletju pred 1914 zastrupljale evropsko atmosfero . /// Novomeške odbojkarice so se z zmago nad Celjem s 3:1 uvrstile v končnico. /// V 7270 tiči tehnologija , ki jo slovenski ponudniki mobilnih signalov še ne ponujajo.</w:t>
      </w:r>
    </w:p>
    <w:p w14:paraId="6A190D78" w14:textId="2D493CDB" w:rsidR="00F0140C" w:rsidRPr="00F0140C" w:rsidRDefault="00F0140C" w:rsidP="00F0140C">
      <w:pPr>
        <w:widowControl w:val="0"/>
        <w:rPr>
          <w:highlight w:val="yellow"/>
        </w:rPr>
      </w:pPr>
      <w:r>
        <w:rPr>
          <w:b/>
        </w:rPr>
        <w:t xml:space="preserve">Koristne povezave: </w:t>
      </w:r>
    </w:p>
    <w:p w14:paraId="5E26A3C9" w14:textId="681F7C98" w:rsidR="00F0140C" w:rsidRDefault="004204D5" w:rsidP="00F22EEB">
      <w:pPr>
        <w:widowControl w:val="0"/>
        <w:numPr>
          <w:ilvl w:val="0"/>
          <w:numId w:val="6"/>
        </w:numPr>
        <w:spacing w:after="0"/>
        <w:ind w:left="714" w:hanging="357"/>
        <w:jc w:val="both"/>
      </w:pPr>
      <w:hyperlink r:id="rId479">
        <w:r w:rsidR="00F0140C" w:rsidRPr="00421CE0">
          <w:rPr>
            <w:rStyle w:val="Hyperlink"/>
          </w:rPr>
          <w:t>uporabne statistike</w:t>
        </w:r>
      </w:hyperlink>
      <w:r w:rsidR="00F0140C">
        <w:t xml:space="preserve"> </w:t>
      </w:r>
      <w:r w:rsidR="00A30E22">
        <w:t>o relaciji</w:t>
      </w:r>
      <w:r w:rsidR="00F0140C">
        <w:t xml:space="preserve"> </w:t>
      </w:r>
      <w:r w:rsidR="00F0140C">
        <w:rPr>
          <w:rStyle w:val="UDTagChar"/>
        </w:rPr>
        <w:t>nummod</w:t>
      </w:r>
      <w:r w:rsidR="00F0140C">
        <w:t xml:space="preserve"> v korpusu SSJ-UD</w:t>
      </w:r>
    </w:p>
    <w:p w14:paraId="0B664524" w14:textId="2F44FB8E" w:rsidR="00F0140C" w:rsidRDefault="004204D5" w:rsidP="00F22EEB">
      <w:pPr>
        <w:widowControl w:val="0"/>
        <w:numPr>
          <w:ilvl w:val="0"/>
          <w:numId w:val="6"/>
        </w:numPr>
        <w:spacing w:after="0"/>
        <w:ind w:left="714" w:hanging="357"/>
      </w:pPr>
      <w:hyperlink r:id="rId480" w:history="1">
        <w:r w:rsidR="00F0140C" w:rsidRPr="00A861FD">
          <w:rPr>
            <w:rStyle w:val="Hyperlink"/>
          </w:rPr>
          <w:t>vse pojavnice</w:t>
        </w:r>
      </w:hyperlink>
      <w:r w:rsidR="00F0140C">
        <w:t xml:space="preserve"> z oznako </w:t>
      </w:r>
      <w:r w:rsidR="00F0140C">
        <w:rPr>
          <w:rStyle w:val="UDTagChar"/>
        </w:rPr>
        <w:t>nummod</w:t>
      </w:r>
      <w:r w:rsidR="00F0140C">
        <w:t xml:space="preserve"> </w:t>
      </w:r>
      <w:r w:rsidR="00403221">
        <w:t>v korpusu SSJ-UD/SUK v konkordančniku noSketchEngine</w:t>
      </w:r>
    </w:p>
    <w:p w14:paraId="2450E689" w14:textId="1CAF9968" w:rsidR="001463F0" w:rsidRDefault="004204D5" w:rsidP="001463F0">
      <w:pPr>
        <w:widowControl w:val="0"/>
        <w:numPr>
          <w:ilvl w:val="0"/>
          <w:numId w:val="6"/>
        </w:numPr>
        <w:spacing w:after="0"/>
        <w:ind w:left="714" w:hanging="357"/>
      </w:pPr>
      <w:hyperlink r:id="rId481" w:history="1">
        <w:r w:rsidR="001463F0" w:rsidRPr="00A861FD">
          <w:rPr>
            <w:rStyle w:val="Hyperlink"/>
          </w:rPr>
          <w:t>vse pojavnice</w:t>
        </w:r>
      </w:hyperlink>
      <w:r w:rsidR="001463F0">
        <w:t xml:space="preserve"> z oznako </w:t>
      </w:r>
      <w:r w:rsidR="001463F0">
        <w:rPr>
          <w:rStyle w:val="UDTagChar"/>
        </w:rPr>
        <w:t>nummod</w:t>
      </w:r>
      <w:r w:rsidR="001463F0">
        <w:t xml:space="preserve"> v korpusu SSJ-UD v orodju Drevesnik</w:t>
      </w:r>
    </w:p>
    <w:p w14:paraId="189EB8AB" w14:textId="3DBF3438"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82" w:history="1">
        <w:r w:rsidR="00612749" w:rsidRPr="00612749">
          <w:rPr>
            <w:rStyle w:val="Hyperlink"/>
            <w:rFonts w:ascii="Open Sans" w:eastAsia="MS Mincho" w:hAnsi="Open Sans" w:cs="Times New Roman"/>
          </w:rPr>
          <w:t>vse pojavnice</w:t>
        </w:r>
      </w:hyperlink>
      <w:r w:rsidR="00612749" w:rsidRPr="00612749">
        <w:rPr>
          <w:rFonts w:ascii="Open Sans" w:eastAsia="MS Mincho" w:hAnsi="Open Sans" w:cs="Times New Roman"/>
        </w:rPr>
        <w:t xml:space="preserve"> z oznako </w:t>
      </w:r>
      <w:r w:rsidR="00612749">
        <w:rPr>
          <w:rFonts w:ascii="Courier New" w:eastAsia="MS Mincho" w:hAnsi="Courier New" w:cs="Times New Roman"/>
          <w:b/>
        </w:rPr>
        <w:t>nummod</w:t>
      </w:r>
      <w:r w:rsidR="00612749" w:rsidRPr="00612749">
        <w:rPr>
          <w:rFonts w:ascii="Open Sans" w:eastAsia="MS Mincho" w:hAnsi="Open Sans" w:cs="Times New Roman"/>
        </w:rPr>
        <w:t xml:space="preserve"> v korpusu SSJ-UD v orodju Grew-match</w:t>
      </w:r>
    </w:p>
    <w:p w14:paraId="6D7737DD" w14:textId="77777777" w:rsidR="00F0140C" w:rsidRDefault="00F0140C" w:rsidP="00F0140C"/>
    <w:p w14:paraId="3B081F0B" w14:textId="3E9F8D75" w:rsidR="00314345" w:rsidRDefault="00FA17C1" w:rsidP="00335864">
      <w:pPr>
        <w:pStyle w:val="Heading4"/>
      </w:pPr>
      <w:r>
        <w:br w:type="column"/>
      </w:r>
      <w:bookmarkStart w:id="178" w:name="_Toc176509770"/>
      <w:r w:rsidR="00BD78CA">
        <w:lastRenderedPageBreak/>
        <w:t>obj: object</w:t>
      </w:r>
      <w:bookmarkEnd w:id="178"/>
    </w:p>
    <w:p w14:paraId="3B081F0E" w14:textId="0C1232D7" w:rsidR="00314345" w:rsidRDefault="00BD78CA">
      <w:r>
        <w:t xml:space="preserve">Povezava do univerzalnih smernic za relacijo </w:t>
      </w:r>
      <w:r w:rsidRPr="00F0140C">
        <w:rPr>
          <w:rStyle w:val="UDTagChar"/>
        </w:rPr>
        <w:t>obj</w:t>
      </w:r>
      <w:r>
        <w:t xml:space="preserve">: </w:t>
      </w:r>
      <w:hyperlink r:id="rId483">
        <w:r>
          <w:rPr>
            <w:color w:val="1155CC"/>
            <w:u w:val="single"/>
          </w:rPr>
          <w:t>https://universaldependencies.org/u/dep/obj.html</w:t>
        </w:r>
      </w:hyperlink>
      <w:r>
        <w:t xml:space="preserve"> </w:t>
      </w:r>
    </w:p>
    <w:p w14:paraId="3B081F0F" w14:textId="77777777" w:rsidR="00314345" w:rsidRDefault="00314345"/>
    <w:p w14:paraId="3B081F10" w14:textId="77777777" w:rsidR="00314345" w:rsidRDefault="00BD78CA">
      <w:r>
        <w:rPr>
          <w:b/>
        </w:rPr>
        <w:t>Izpeljane smernice za slovenščino</w:t>
      </w:r>
      <w:r>
        <w:t>:</w:t>
      </w:r>
    </w:p>
    <w:p w14:paraId="092B6637" w14:textId="1F5950FE" w:rsidR="00F0140C" w:rsidRDefault="00F0140C">
      <w:pPr>
        <w:widowControl w:val="0"/>
      </w:pPr>
      <w:r>
        <w:t>Predmet povedka (</w:t>
      </w:r>
      <w:r w:rsidRPr="009319BC">
        <w:rPr>
          <w:rStyle w:val="UDTagChar"/>
        </w:rPr>
        <w:t>obj</w:t>
      </w:r>
      <w:r>
        <w:t xml:space="preserve">) je poleg osebka eden izmed dveh jedrnih argumentov povedka. Tipično s to </w:t>
      </w:r>
      <w:r w:rsidR="004474C9">
        <w:t>relacijo</w:t>
      </w:r>
      <w:r>
        <w:t xml:space="preserve"> označujemo samostalnike ali samostalniške zveze, ki označujejo prizadeti predmet dejanja oz. entiteto, ki spreminja stanje ali položaj (premi, neposredni oz. </w:t>
      </w:r>
      <w:r>
        <w:rPr>
          <w:b/>
        </w:rPr>
        <w:t>direktni predmet</w:t>
      </w:r>
      <w:r>
        <w:t>). V slovenščini so to najpogosteje predmeti v tožilniku in zanikanem rodilniku</w:t>
      </w:r>
      <w:r w:rsidR="005D6343">
        <w:t>, ni pa nujno.</w:t>
      </w:r>
      <w:r w:rsidR="001879F0">
        <w:t xml:space="preserve"> Za razlikovanje med premim (</w:t>
      </w:r>
      <w:r w:rsidR="001879F0" w:rsidRPr="001879F0">
        <w:rPr>
          <w:rStyle w:val="UDTagChar"/>
        </w:rPr>
        <w:t>obj</w:t>
      </w:r>
      <w:r w:rsidR="001879F0">
        <w:t>) in nepremim (</w:t>
      </w:r>
      <w:r w:rsidR="001879F0" w:rsidRPr="001879F0">
        <w:rPr>
          <w:rStyle w:val="UDTagChar"/>
        </w:rPr>
        <w:t>iobj</w:t>
      </w:r>
      <w:r w:rsidR="001879F0">
        <w:t xml:space="preserve">) predmetom glej pojasnila pri relaciji </w:t>
      </w:r>
      <w:hyperlink w:anchor="_iobj:_indirect_object_1" w:history="1">
        <w:r w:rsidR="001879F0" w:rsidRPr="001879F0">
          <w:rPr>
            <w:rStyle w:val="Hyperlink"/>
            <w:rFonts w:ascii="Courier New" w:hAnsi="Courier New"/>
          </w:rPr>
          <w:t>iobj</w:t>
        </w:r>
      </w:hyperlink>
      <w:r w:rsidR="001879F0">
        <w:t>.</w:t>
      </w:r>
    </w:p>
    <w:p w14:paraId="60FCFBA2" w14:textId="4C21BF3D" w:rsidR="00F0140C" w:rsidRDefault="00A036E5">
      <w:pPr>
        <w:widowControl w:val="0"/>
      </w:pPr>
      <w:r>
        <w:rPr>
          <w:noProof/>
        </w:rPr>
        <w:drawing>
          <wp:inline distT="0" distB="0" distL="0" distR="0" wp14:anchorId="45B25443" wp14:editId="64BD6476">
            <wp:extent cx="5372850" cy="2534004"/>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71CEBD1.tmp"/>
                    <pic:cNvPicPr/>
                  </pic:nvPicPr>
                  <pic:blipFill>
                    <a:blip r:embed="rId484">
                      <a:extLst>
                        <a:ext uri="{28A0092B-C50C-407E-A947-70E740481C1C}">
                          <a14:useLocalDpi xmlns:a14="http://schemas.microsoft.com/office/drawing/2010/main" val="0"/>
                        </a:ext>
                      </a:extLst>
                    </a:blip>
                    <a:stretch>
                      <a:fillRect/>
                    </a:stretch>
                  </pic:blipFill>
                  <pic:spPr>
                    <a:xfrm>
                      <a:off x="0" y="0"/>
                      <a:ext cx="5372850" cy="2534004"/>
                    </a:xfrm>
                    <a:prstGeom prst="rect">
                      <a:avLst/>
                    </a:prstGeom>
                  </pic:spPr>
                </pic:pic>
              </a:graphicData>
            </a:graphic>
          </wp:inline>
        </w:drawing>
      </w:r>
    </w:p>
    <w:p w14:paraId="68BE0865" w14:textId="5EE65F83" w:rsidR="00F0140C" w:rsidRDefault="00F0140C" w:rsidP="00EB00CF">
      <w:pPr>
        <w:pStyle w:val="Skritiprimeri"/>
      </w:pPr>
      <w:r>
        <w:t>Andreja Burin pa je dobila posebno</w:t>
      </w:r>
      <w:r w:rsidR="009319BC">
        <w:t xml:space="preserve"> pohvalo /// </w:t>
      </w:r>
      <w:r>
        <w:t>Neznosna teža nahrbtnika</w:t>
      </w:r>
      <w:r w:rsidR="009319BC">
        <w:t xml:space="preserve"> me </w:t>
      </w:r>
      <w:r>
        <w:t>je vlekla v globino.</w:t>
      </w:r>
      <w:r w:rsidR="009319BC">
        <w:t xml:space="preserve"> /// </w:t>
      </w:r>
      <w:r>
        <w:t>Trojka ni upoštevala</w:t>
      </w:r>
      <w:r w:rsidR="009319BC">
        <w:t xml:space="preserve"> opozorila </w:t>
      </w:r>
      <w:r>
        <w:t>poročevalca Specialeja</w:t>
      </w:r>
      <w:r w:rsidR="009319BC">
        <w:t xml:space="preserve"> /// </w:t>
      </w:r>
      <w:r>
        <w:t>Suho listje</w:t>
      </w:r>
      <w:r w:rsidR="009319BC">
        <w:t xml:space="preserve"> jima </w:t>
      </w:r>
      <w:r>
        <w:t>je šelestelo pod čevlji,</w:t>
      </w:r>
    </w:p>
    <w:p w14:paraId="64E6C9EC" w14:textId="7509B24F" w:rsidR="00F0140C" w:rsidRDefault="004474C9">
      <w:pPr>
        <w:widowControl w:val="0"/>
      </w:pPr>
      <w:r>
        <w:t>Z relacijo</w:t>
      </w:r>
      <w:r w:rsidR="00F0140C">
        <w:t xml:space="preserve"> </w:t>
      </w:r>
      <w:r w:rsidR="00F0140C" w:rsidRPr="00A036E5">
        <w:rPr>
          <w:rStyle w:val="UDTagChar"/>
        </w:rPr>
        <w:t>obj</w:t>
      </w:r>
      <w:r w:rsidR="00F0140C">
        <w:rPr>
          <w:rFonts w:ascii="Courier New" w:eastAsia="Courier New" w:hAnsi="Courier New" w:cs="Courier New"/>
        </w:rPr>
        <w:t xml:space="preserve"> </w:t>
      </w:r>
      <w:r w:rsidR="00F0140C">
        <w:t>označujemo tudi predmete, ki izhajajo iz pridevniških in (redkeje) samostalniških povedkovih določil.</w:t>
      </w:r>
      <w:r w:rsidR="005D6343">
        <w:t xml:space="preserve"> </w:t>
      </w:r>
    </w:p>
    <w:p w14:paraId="03B988FD" w14:textId="5DE9183F" w:rsidR="00A036E5" w:rsidRDefault="00A036E5">
      <w:pPr>
        <w:widowControl w:val="0"/>
      </w:pPr>
      <w:r>
        <w:rPr>
          <w:noProof/>
        </w:rPr>
        <w:drawing>
          <wp:inline distT="0" distB="0" distL="0" distR="0" wp14:anchorId="52541C5A" wp14:editId="7333BEA7">
            <wp:extent cx="5430008" cy="2200582"/>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71C8451.tmp"/>
                    <pic:cNvPicPr/>
                  </pic:nvPicPr>
                  <pic:blipFill>
                    <a:blip r:embed="rId485">
                      <a:extLst>
                        <a:ext uri="{28A0092B-C50C-407E-A947-70E740481C1C}">
                          <a14:useLocalDpi xmlns:a14="http://schemas.microsoft.com/office/drawing/2010/main" val="0"/>
                        </a:ext>
                      </a:extLst>
                    </a:blip>
                    <a:stretch>
                      <a:fillRect/>
                    </a:stretch>
                  </pic:blipFill>
                  <pic:spPr>
                    <a:xfrm>
                      <a:off x="0" y="0"/>
                      <a:ext cx="5430008" cy="2200582"/>
                    </a:xfrm>
                    <a:prstGeom prst="rect">
                      <a:avLst/>
                    </a:prstGeom>
                  </pic:spPr>
                </pic:pic>
              </a:graphicData>
            </a:graphic>
          </wp:inline>
        </w:drawing>
      </w:r>
    </w:p>
    <w:p w14:paraId="38402B15" w14:textId="21E9176C" w:rsidR="00F0140C" w:rsidRDefault="00F0140C" w:rsidP="00EB00CF">
      <w:pPr>
        <w:pStyle w:val="Skritiprimeri"/>
      </w:pPr>
      <w:r>
        <w:t>Mladi gasilci so prav željni</w:t>
      </w:r>
      <w:r w:rsidR="00A036E5">
        <w:t xml:space="preserve"> vaj /// </w:t>
      </w:r>
      <w:r>
        <w:t xml:space="preserve"> K sreči niste zapisani sam</w:t>
      </w:r>
      <w:r w:rsidR="00A036E5">
        <w:t xml:space="preserve">o šahu /// </w:t>
      </w:r>
      <w:r>
        <w:t>Župančič</w:t>
      </w:r>
      <w:r w:rsidR="00A036E5">
        <w:t xml:space="preserve"> je bil</w:t>
      </w:r>
      <w:r>
        <w:t xml:space="preserve"> domači učitelj</w:t>
      </w:r>
      <w:r>
        <w:tab/>
        <w:t>grofiču</w:t>
      </w:r>
      <w:r w:rsidR="00A036E5">
        <w:t xml:space="preserve"> </w:t>
      </w:r>
      <w:r>
        <w:t>Manfredu Attemsu</w:t>
      </w:r>
    </w:p>
    <w:p w14:paraId="18B2DBD6" w14:textId="273DE5D0" w:rsidR="005D6343" w:rsidRDefault="005D6343">
      <w:pPr>
        <w:widowControl w:val="0"/>
      </w:pPr>
      <w:r>
        <w:t>V primeru dileme, ali je dana samostalniška zveza predmet (</w:t>
      </w:r>
      <w:r w:rsidRPr="005D6343">
        <w:rPr>
          <w:rStyle w:val="UDTagChar"/>
        </w:rPr>
        <w:t>obj</w:t>
      </w:r>
      <w:r>
        <w:t xml:space="preserve">) samostalniškega povedkovega določila, kot v primeru </w:t>
      </w:r>
      <w:r w:rsidRPr="000B5198">
        <w:rPr>
          <w:i/>
        </w:rPr>
        <w:t>biti učitelj nekomu</w:t>
      </w:r>
      <w:r>
        <w:t xml:space="preserve"> zgoraj, ali njegov sestavni del (</w:t>
      </w:r>
      <w:r w:rsidRPr="005D6343">
        <w:rPr>
          <w:rStyle w:val="UDTagChar"/>
        </w:rPr>
        <w:t>nmod</w:t>
      </w:r>
      <w:r>
        <w:t xml:space="preserve">), glej </w:t>
      </w:r>
      <w:hyperlink w:anchor="_Povezovanje_stavčnih_členov" w:history="1">
        <w:r w:rsidRPr="005D6343">
          <w:rPr>
            <w:rStyle w:val="Hyperlink"/>
          </w:rPr>
          <w:t>poseben razdelek</w:t>
        </w:r>
      </w:hyperlink>
      <w:r>
        <w:t xml:space="preserve"> v poglavju o težavnejših strukturah.  </w:t>
      </w:r>
    </w:p>
    <w:p w14:paraId="406E1024" w14:textId="07EBCE8D" w:rsidR="00F0140C" w:rsidRDefault="00F0140C">
      <w:pPr>
        <w:widowControl w:val="0"/>
        <w:rPr>
          <w:u w:val="single"/>
        </w:rPr>
      </w:pPr>
      <w:r>
        <w:rPr>
          <w:u w:val="single"/>
        </w:rPr>
        <w:lastRenderedPageBreak/>
        <w:t>[Pozor, brez predložnih zvez!]</w:t>
      </w:r>
    </w:p>
    <w:p w14:paraId="596DFBF6" w14:textId="0147B124" w:rsidR="00F0140C" w:rsidRDefault="004474C9">
      <w:pPr>
        <w:widowControl w:val="0"/>
      </w:pPr>
      <w:r>
        <w:t>Oznake</w:t>
      </w:r>
      <w:r w:rsidR="00F0140C">
        <w:t xml:space="preserve"> </w:t>
      </w:r>
      <w:r w:rsidR="00F0140C" w:rsidRPr="00A036E5">
        <w:rPr>
          <w:rStyle w:val="UDTagChar"/>
        </w:rPr>
        <w:t>obj</w:t>
      </w:r>
      <w:r w:rsidR="001879F0">
        <w:rPr>
          <w:rStyle w:val="UDTagChar"/>
        </w:rPr>
        <w:t xml:space="preserve"> </w:t>
      </w:r>
      <w:r w:rsidR="00F0140C">
        <w:t xml:space="preserve">ne uporabljamo za povezovanje predložnih zvez, tudi če so vezljivostno ali pomensko obvezne (npr. </w:t>
      </w:r>
      <w:r w:rsidR="00F0140C">
        <w:rPr>
          <w:i/>
        </w:rPr>
        <w:t xml:space="preserve">veliko se je govorilo </w:t>
      </w:r>
      <w:r w:rsidR="00F0140C" w:rsidRPr="0000376A">
        <w:rPr>
          <w:i/>
          <w:u w:val="single"/>
        </w:rPr>
        <w:t>o hladni vojni</w:t>
      </w:r>
      <w:r w:rsidR="00F0140C">
        <w:t>). Ne glede na pomen</w:t>
      </w:r>
      <w:r w:rsidR="0000376A">
        <w:t xml:space="preserve"> in obveznost</w:t>
      </w:r>
      <w:r w:rsidR="00F0140C">
        <w:t xml:space="preserve"> so predložne zveze </w:t>
      </w:r>
      <w:r w:rsidR="00A037E6">
        <w:t xml:space="preserve">vedno </w:t>
      </w:r>
      <w:r w:rsidR="00F0140C">
        <w:t>označene kot</w:t>
      </w:r>
      <w:r w:rsidR="00A036E5">
        <w:t xml:space="preserve"> stranski predmeti (</w:t>
      </w:r>
      <w:hyperlink w:anchor="_obl:_oblique_nominal_1">
        <w:r w:rsidR="00F0140C">
          <w:rPr>
            <w:color w:val="1155CC"/>
            <w:u w:val="single"/>
          </w:rPr>
          <w:t>obl</w:t>
        </w:r>
      </w:hyperlink>
      <w:r w:rsidR="00A036E5">
        <w:t>).</w:t>
      </w:r>
    </w:p>
    <w:p w14:paraId="6B67DFC3" w14:textId="7778930C" w:rsidR="00F0140C" w:rsidRDefault="00F0140C">
      <w:pPr>
        <w:widowControl w:val="0"/>
      </w:pPr>
    </w:p>
    <w:p w14:paraId="1DF4CFFB" w14:textId="77777777" w:rsidR="002427BE" w:rsidRPr="00F0140C" w:rsidRDefault="002427BE" w:rsidP="002427BE">
      <w:pPr>
        <w:widowControl w:val="0"/>
        <w:rPr>
          <w:highlight w:val="yellow"/>
        </w:rPr>
      </w:pPr>
      <w:r>
        <w:rPr>
          <w:b/>
        </w:rPr>
        <w:t xml:space="preserve">Koristne povezave: </w:t>
      </w:r>
    </w:p>
    <w:p w14:paraId="53DB8A54" w14:textId="44D7625D" w:rsidR="002427BE" w:rsidRDefault="004204D5" w:rsidP="00F22EEB">
      <w:pPr>
        <w:widowControl w:val="0"/>
        <w:numPr>
          <w:ilvl w:val="0"/>
          <w:numId w:val="6"/>
        </w:numPr>
        <w:spacing w:after="0"/>
        <w:ind w:left="714" w:hanging="357"/>
        <w:jc w:val="both"/>
      </w:pPr>
      <w:hyperlink r:id="rId486">
        <w:r w:rsidR="002427BE" w:rsidRPr="00421CE0">
          <w:rPr>
            <w:rStyle w:val="Hyperlink"/>
          </w:rPr>
          <w:t>uporabne statistike</w:t>
        </w:r>
      </w:hyperlink>
      <w:r w:rsidR="002427BE">
        <w:t xml:space="preserve"> </w:t>
      </w:r>
      <w:r w:rsidR="00A30E22">
        <w:t>o relaciji</w:t>
      </w:r>
      <w:r w:rsidR="002427BE">
        <w:t xml:space="preserve"> </w:t>
      </w:r>
      <w:r w:rsidR="002427BE">
        <w:rPr>
          <w:rStyle w:val="UDTagChar"/>
        </w:rPr>
        <w:t>obj</w:t>
      </w:r>
      <w:r w:rsidR="002427BE">
        <w:t xml:space="preserve"> v korpusu SSJ-UD</w:t>
      </w:r>
    </w:p>
    <w:p w14:paraId="2856908F" w14:textId="1677B73F" w:rsidR="002427BE" w:rsidRDefault="004204D5" w:rsidP="00F22EEB">
      <w:pPr>
        <w:widowControl w:val="0"/>
        <w:numPr>
          <w:ilvl w:val="0"/>
          <w:numId w:val="6"/>
        </w:numPr>
        <w:spacing w:after="0"/>
        <w:ind w:left="714" w:hanging="357"/>
      </w:pPr>
      <w:hyperlink r:id="rId487" w:history="1">
        <w:r w:rsidR="002427BE" w:rsidRPr="00A861FD">
          <w:rPr>
            <w:rStyle w:val="Hyperlink"/>
          </w:rPr>
          <w:t>vse pojavnice</w:t>
        </w:r>
      </w:hyperlink>
      <w:r w:rsidR="002427BE">
        <w:t xml:space="preserve"> z oznako </w:t>
      </w:r>
      <w:r w:rsidR="002427BE">
        <w:rPr>
          <w:rStyle w:val="UDTagChar"/>
        </w:rPr>
        <w:t>obj</w:t>
      </w:r>
      <w:r w:rsidR="002427BE">
        <w:t xml:space="preserve"> </w:t>
      </w:r>
      <w:r w:rsidR="00403221">
        <w:t>v korpusu SSJ-UD/SUK v konkordančniku noSketchEngine</w:t>
      </w:r>
    </w:p>
    <w:p w14:paraId="68BC4DA3" w14:textId="52BD1669" w:rsidR="001463F0" w:rsidRDefault="004204D5" w:rsidP="00F22EEB">
      <w:pPr>
        <w:widowControl w:val="0"/>
        <w:numPr>
          <w:ilvl w:val="0"/>
          <w:numId w:val="6"/>
        </w:numPr>
        <w:spacing w:after="0"/>
        <w:ind w:left="714" w:hanging="357"/>
      </w:pPr>
      <w:hyperlink r:id="rId488" w:history="1">
        <w:r w:rsidR="001463F0" w:rsidRPr="00A861FD">
          <w:rPr>
            <w:rStyle w:val="Hyperlink"/>
          </w:rPr>
          <w:t>vse pojavnice</w:t>
        </w:r>
      </w:hyperlink>
      <w:r w:rsidR="001463F0">
        <w:t xml:space="preserve"> z oznako </w:t>
      </w:r>
      <w:r w:rsidR="001463F0">
        <w:rPr>
          <w:rStyle w:val="UDTagChar"/>
        </w:rPr>
        <w:t>obj</w:t>
      </w:r>
      <w:r w:rsidR="001463F0">
        <w:t xml:space="preserve"> v korpusu SSJ-UD v orodju Drevesnik</w:t>
      </w:r>
    </w:p>
    <w:p w14:paraId="0B9F9E70" w14:textId="51C821DB" w:rsidR="00612749" w:rsidRPr="00612749" w:rsidRDefault="004204D5" w:rsidP="00612749">
      <w:pPr>
        <w:pStyle w:val="ListParagraph"/>
        <w:widowControl w:val="0"/>
        <w:numPr>
          <w:ilvl w:val="0"/>
          <w:numId w:val="6"/>
        </w:numPr>
        <w:spacing w:after="0"/>
        <w:rPr>
          <w:rFonts w:ascii="Open Sans" w:eastAsia="MS Mincho" w:hAnsi="Open Sans" w:cs="Times New Roman"/>
        </w:rPr>
      </w:pPr>
      <w:hyperlink r:id="rId489" w:history="1">
        <w:r w:rsidR="00612749" w:rsidRPr="00612749">
          <w:rPr>
            <w:rStyle w:val="Hyperlink"/>
            <w:rFonts w:ascii="Open Sans" w:eastAsia="MS Mincho" w:hAnsi="Open Sans" w:cs="Times New Roman"/>
          </w:rPr>
          <w:t>vse pojavnice</w:t>
        </w:r>
      </w:hyperlink>
      <w:r w:rsidR="00612749" w:rsidRPr="00612749">
        <w:rPr>
          <w:rFonts w:ascii="Open Sans" w:eastAsia="MS Mincho" w:hAnsi="Open Sans" w:cs="Times New Roman"/>
        </w:rPr>
        <w:t xml:space="preserve"> z oznako </w:t>
      </w:r>
      <w:r w:rsidR="00612749">
        <w:rPr>
          <w:rFonts w:ascii="Courier New" w:eastAsia="MS Mincho" w:hAnsi="Courier New" w:cs="Times New Roman"/>
          <w:b/>
        </w:rPr>
        <w:t>obj</w:t>
      </w:r>
      <w:r w:rsidR="00612749" w:rsidRPr="00612749">
        <w:rPr>
          <w:rFonts w:ascii="Open Sans" w:eastAsia="MS Mincho" w:hAnsi="Open Sans" w:cs="Times New Roman"/>
        </w:rPr>
        <w:t xml:space="preserve"> v korpusu SSJ-UD v orodju Grew-match</w:t>
      </w:r>
    </w:p>
    <w:p w14:paraId="5095D546" w14:textId="77777777" w:rsidR="002427BE" w:rsidRDefault="002427BE">
      <w:pPr>
        <w:spacing w:line="264" w:lineRule="auto"/>
        <w:rPr>
          <w:rFonts w:asciiTheme="majorHAnsi" w:eastAsiaTheme="majorEastAsia" w:hAnsiTheme="majorHAnsi" w:cstheme="majorBidi"/>
          <w:b/>
          <w:sz w:val="22"/>
          <w:szCs w:val="22"/>
        </w:rPr>
      </w:pPr>
      <w:bookmarkStart w:id="179" w:name="_obl:_oblique_nominal"/>
      <w:bookmarkEnd w:id="179"/>
      <w:r>
        <w:br w:type="page"/>
      </w:r>
    </w:p>
    <w:p w14:paraId="3B081F3C" w14:textId="2D37CBE5" w:rsidR="00314345" w:rsidRDefault="00BD78CA" w:rsidP="00335864">
      <w:pPr>
        <w:pStyle w:val="Heading4"/>
      </w:pPr>
      <w:bookmarkStart w:id="180" w:name="_obl:_oblique_nominal_1"/>
      <w:bookmarkStart w:id="181" w:name="_Toc176509771"/>
      <w:bookmarkEnd w:id="180"/>
      <w:r>
        <w:lastRenderedPageBreak/>
        <w:t>obl: oblique nominal</w:t>
      </w:r>
      <w:bookmarkEnd w:id="181"/>
    </w:p>
    <w:p w14:paraId="3B081F3F" w14:textId="2E92DD33" w:rsidR="00314345" w:rsidRDefault="00BD78CA">
      <w:r>
        <w:t xml:space="preserve">Povezava do univerzalnih smernic za relacijo </w:t>
      </w:r>
      <w:r w:rsidRPr="00F514D8">
        <w:rPr>
          <w:rStyle w:val="UDTagChar"/>
        </w:rPr>
        <w:t>obl</w:t>
      </w:r>
      <w:r>
        <w:t xml:space="preserve">: </w:t>
      </w:r>
      <w:hyperlink r:id="rId490">
        <w:r>
          <w:rPr>
            <w:color w:val="1155CC"/>
            <w:u w:val="single"/>
          </w:rPr>
          <w:t>https://universaldependencies.org/u/dep/obl.html</w:t>
        </w:r>
      </w:hyperlink>
      <w:r>
        <w:t xml:space="preserve"> </w:t>
      </w:r>
    </w:p>
    <w:p w14:paraId="3B081F40" w14:textId="77777777" w:rsidR="00314345" w:rsidRDefault="00314345"/>
    <w:p w14:paraId="3B081F41" w14:textId="77777777" w:rsidR="00314345" w:rsidRDefault="00BD78CA">
      <w:r>
        <w:rPr>
          <w:b/>
        </w:rPr>
        <w:t>Izpeljane smernice za slovenščino</w:t>
      </w:r>
      <w:r>
        <w:t>:</w:t>
      </w:r>
    </w:p>
    <w:p w14:paraId="057EA332" w14:textId="77777777" w:rsidR="00BF4C98" w:rsidRDefault="00BF4C98">
      <w:pPr>
        <w:widowControl w:val="0"/>
      </w:pPr>
      <w:r>
        <w:t>Odvisne samostalniške zveze (</w:t>
      </w:r>
      <w:r w:rsidRPr="00BF4C98">
        <w:rPr>
          <w:rStyle w:val="UDTagChar"/>
        </w:rPr>
        <w:t>obl</w:t>
      </w:r>
      <w:r>
        <w:t>) so samostalniki in druge samostalniške besedne zveze, ki nastopajo v vlogi nejedrnih (stranskih oz. odvisnih) argumentov povedka.</w:t>
      </w:r>
    </w:p>
    <w:p w14:paraId="3EB4EFE2" w14:textId="18DA9CD5" w:rsidR="00B71BBD" w:rsidRDefault="00BF4C98" w:rsidP="00B71BBD">
      <w:pPr>
        <w:widowControl w:val="0"/>
      </w:pPr>
      <w:r>
        <w:t xml:space="preserve">V slovenščini s to </w:t>
      </w:r>
      <w:r w:rsidR="004474C9">
        <w:t>relacijo</w:t>
      </w:r>
      <w:r>
        <w:t xml:space="preserve"> tipično označujemo </w:t>
      </w:r>
      <w:r>
        <w:rPr>
          <w:b/>
        </w:rPr>
        <w:t>predložne zveze</w:t>
      </w:r>
      <w:r>
        <w:t xml:space="preserve"> v vlogi argumentov povedka, ne glede na njihov pomen ali vezljivostno obveznost (tako predmeti kot prislovna določila).</w:t>
      </w:r>
      <w:r w:rsidR="00B71BBD">
        <w:rPr>
          <w:i/>
          <w:noProof/>
        </w:rPr>
        <w:drawing>
          <wp:inline distT="0" distB="0" distL="0" distR="0" wp14:anchorId="2D174881" wp14:editId="34F0C458">
            <wp:extent cx="5410955" cy="2753109"/>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71C9BF3.tmp"/>
                    <pic:cNvPicPr/>
                  </pic:nvPicPr>
                  <pic:blipFill>
                    <a:blip r:embed="rId491">
                      <a:extLst>
                        <a:ext uri="{28A0092B-C50C-407E-A947-70E740481C1C}">
                          <a14:useLocalDpi xmlns:a14="http://schemas.microsoft.com/office/drawing/2010/main" val="0"/>
                        </a:ext>
                      </a:extLst>
                    </a:blip>
                    <a:stretch>
                      <a:fillRect/>
                    </a:stretch>
                  </pic:blipFill>
                  <pic:spPr>
                    <a:xfrm>
                      <a:off x="0" y="0"/>
                      <a:ext cx="5410955" cy="2753109"/>
                    </a:xfrm>
                    <a:prstGeom prst="rect">
                      <a:avLst/>
                    </a:prstGeom>
                  </pic:spPr>
                </pic:pic>
              </a:graphicData>
            </a:graphic>
          </wp:inline>
        </w:drawing>
      </w:r>
    </w:p>
    <w:p w14:paraId="66B024D7" w14:textId="77777777" w:rsidR="004516A2" w:rsidRDefault="004516A2" w:rsidP="00EB00CF">
      <w:pPr>
        <w:pStyle w:val="Skritiprimeri"/>
      </w:pPr>
      <w:r>
        <w:t>medtem pa se bodo pogovorili z</w:t>
      </w:r>
      <w:r>
        <w:tab/>
        <w:t>razredom /// Billovo vozilo je stalo na parkirišču pred bolnišnico. /// slikarstvo je sicer res vezano na besedilno predlogo /// Čudil se je, da niso sezidane iz lesa ali bambusa.</w:t>
      </w:r>
    </w:p>
    <w:p w14:paraId="1CBA6B79" w14:textId="3D610E99" w:rsidR="00AB4DF7" w:rsidRPr="005C1098" w:rsidRDefault="00F66814" w:rsidP="00B71BBD">
      <w:pPr>
        <w:widowControl w:val="0"/>
      </w:pPr>
      <w:r w:rsidRPr="005C1098">
        <w:t xml:space="preserve">To velja tudi za </w:t>
      </w:r>
      <w:r w:rsidRPr="005C1098">
        <w:rPr>
          <w:b/>
        </w:rPr>
        <w:t>navezne oblike zaimkov</w:t>
      </w:r>
      <w:r w:rsidRPr="005C1098">
        <w:t xml:space="preserve"> (</w:t>
      </w:r>
      <w:r w:rsidRPr="005C1098">
        <w:rPr>
          <w:i/>
        </w:rPr>
        <w:t>zame</w:t>
      </w:r>
      <w:r w:rsidRPr="005C1098">
        <w:t xml:space="preserve">, </w:t>
      </w:r>
      <w:r w:rsidRPr="005C1098">
        <w:rPr>
          <w:i/>
        </w:rPr>
        <w:t>name</w:t>
      </w:r>
      <w:r w:rsidRPr="005C1098">
        <w:t>,</w:t>
      </w:r>
      <w:r w:rsidR="00AB4DF7" w:rsidRPr="005C1098">
        <w:t xml:space="preserve"> </w:t>
      </w:r>
      <w:r w:rsidR="00AB4DF7" w:rsidRPr="005C1098">
        <w:rPr>
          <w:i/>
        </w:rPr>
        <w:t>nanj</w:t>
      </w:r>
      <w:r w:rsidR="00AB4DF7" w:rsidRPr="005C1098">
        <w:t xml:space="preserve"> itd.), ki v nasprotju z uradnimi smernicami UD (še) niso bili razdruženi na nize predloga in osebnega zaimka.</w:t>
      </w:r>
    </w:p>
    <w:p w14:paraId="4F79DE78" w14:textId="6EC0C110" w:rsidR="004516A2" w:rsidRPr="005C1098" w:rsidRDefault="004516A2" w:rsidP="00B71BBD">
      <w:pPr>
        <w:widowControl w:val="0"/>
      </w:pPr>
      <w:r w:rsidRPr="005C1098">
        <w:rPr>
          <w:noProof/>
        </w:rPr>
        <w:drawing>
          <wp:inline distT="0" distB="0" distL="0" distR="0" wp14:anchorId="56BB518C" wp14:editId="25CFFF8A">
            <wp:extent cx="5534797" cy="543001"/>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9893FC.tmp"/>
                    <pic:cNvPicPr/>
                  </pic:nvPicPr>
                  <pic:blipFill>
                    <a:blip r:embed="rId492">
                      <a:extLst>
                        <a:ext uri="{28A0092B-C50C-407E-A947-70E740481C1C}">
                          <a14:useLocalDpi xmlns:a14="http://schemas.microsoft.com/office/drawing/2010/main" val="0"/>
                        </a:ext>
                      </a:extLst>
                    </a:blip>
                    <a:stretch>
                      <a:fillRect/>
                    </a:stretch>
                  </pic:blipFill>
                  <pic:spPr>
                    <a:xfrm>
                      <a:off x="0" y="0"/>
                      <a:ext cx="5534797" cy="543001"/>
                    </a:xfrm>
                    <a:prstGeom prst="rect">
                      <a:avLst/>
                    </a:prstGeom>
                    <a:ln>
                      <a:noFill/>
                    </a:ln>
                  </pic:spPr>
                </pic:pic>
              </a:graphicData>
            </a:graphic>
          </wp:inline>
        </w:drawing>
      </w:r>
    </w:p>
    <w:p w14:paraId="73BB7E37" w14:textId="506825EE" w:rsidR="004516A2" w:rsidRDefault="004516A2" w:rsidP="00EB00CF">
      <w:pPr>
        <w:pStyle w:val="Skritiprimeri"/>
      </w:pPr>
      <w:r>
        <w:t>Potem pa le pazi name.</w:t>
      </w:r>
    </w:p>
    <w:p w14:paraId="12CBFA43" w14:textId="77777777" w:rsidR="009C681B" w:rsidRPr="009C681B" w:rsidRDefault="009C681B">
      <w:pPr>
        <w:widowControl w:val="0"/>
        <w:rPr>
          <w:noProof/>
          <w:color w:val="000000" w:themeColor="text1"/>
        </w:rPr>
      </w:pPr>
    </w:p>
    <w:p w14:paraId="2D5991EE" w14:textId="4279B46A" w:rsidR="00BF4C98" w:rsidRDefault="00BF4C98">
      <w:pPr>
        <w:widowControl w:val="0"/>
      </w:pPr>
      <w:r>
        <w:t xml:space="preserve">Med odvisnimi samostalniškimi zvezami </w:t>
      </w:r>
      <w:r w:rsidRPr="00B71BBD">
        <w:rPr>
          <w:b/>
        </w:rPr>
        <w:t>brez predlogov</w:t>
      </w:r>
      <w:r>
        <w:t xml:space="preserve"> prevladujejo predvsem časovna (</w:t>
      </w:r>
      <w:r w:rsidRPr="00B71BBD">
        <w:rPr>
          <w:i/>
        </w:rPr>
        <w:t>kdaj, koliko časa?</w:t>
      </w:r>
      <w:r>
        <w:t>) in načinovna oz. merna določila (</w:t>
      </w:r>
      <w:r w:rsidRPr="00B71BBD">
        <w:rPr>
          <w:i/>
        </w:rPr>
        <w:t>kako, na kakšen način, koliko?</w:t>
      </w:r>
      <w:r>
        <w:t>).</w:t>
      </w:r>
    </w:p>
    <w:p w14:paraId="604027C8" w14:textId="6CA2F4D6" w:rsidR="00BF4C98" w:rsidRDefault="009E1FC4">
      <w:pPr>
        <w:widowControl w:val="0"/>
      </w:pPr>
      <w:r>
        <w:rPr>
          <w:noProof/>
        </w:rPr>
        <w:lastRenderedPageBreak/>
        <w:drawing>
          <wp:inline distT="0" distB="0" distL="0" distR="0" wp14:anchorId="42979846" wp14:editId="4BF932EC">
            <wp:extent cx="5553850" cy="2572109"/>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668B986.tmp"/>
                    <pic:cNvPicPr/>
                  </pic:nvPicPr>
                  <pic:blipFill>
                    <a:blip r:embed="rId493">
                      <a:extLst>
                        <a:ext uri="{28A0092B-C50C-407E-A947-70E740481C1C}">
                          <a14:useLocalDpi xmlns:a14="http://schemas.microsoft.com/office/drawing/2010/main" val="0"/>
                        </a:ext>
                      </a:extLst>
                    </a:blip>
                    <a:stretch>
                      <a:fillRect/>
                    </a:stretch>
                  </pic:blipFill>
                  <pic:spPr>
                    <a:xfrm>
                      <a:off x="0" y="0"/>
                      <a:ext cx="5553850" cy="2572109"/>
                    </a:xfrm>
                    <a:prstGeom prst="rect">
                      <a:avLst/>
                    </a:prstGeom>
                  </pic:spPr>
                </pic:pic>
              </a:graphicData>
            </a:graphic>
          </wp:inline>
        </w:drawing>
      </w:r>
    </w:p>
    <w:p w14:paraId="46E7B1B3" w14:textId="5993541C" w:rsidR="00BF4C98" w:rsidRDefault="00BF4C98" w:rsidP="00EB00CF">
      <w:pPr>
        <w:pStyle w:val="Skritiprimeri"/>
      </w:pPr>
      <w:r>
        <w:t>Evropska komisija vsako jesen objavlja letno poročilo</w:t>
      </w:r>
      <w:r w:rsidR="009E1FC4">
        <w:t xml:space="preserve"> /// </w:t>
      </w:r>
      <w:r>
        <w:t>učinki pa so znani že več stoletij</w:t>
      </w:r>
      <w:r w:rsidR="009E1FC4">
        <w:t xml:space="preserve"> /// </w:t>
      </w:r>
      <w:r>
        <w:t>Odprava napake naj bi stala 64 milijonov mark</w:t>
      </w:r>
      <w:r w:rsidR="009E1FC4">
        <w:t xml:space="preserve"> /// </w:t>
      </w:r>
      <w:r>
        <w:t>Poslušalci so bili v povprečju stari štiriindvajset let</w:t>
      </w:r>
    </w:p>
    <w:p w14:paraId="23DC1527" w14:textId="49F01927" w:rsidR="00BF4C98" w:rsidRDefault="00BF4C98">
      <w:pPr>
        <w:widowControl w:val="0"/>
        <w:rPr>
          <w:u w:val="single"/>
        </w:rPr>
      </w:pPr>
      <w:r>
        <w:rPr>
          <w:u w:val="single"/>
        </w:rPr>
        <w:t xml:space="preserve">[Pozor, </w:t>
      </w:r>
      <w:r>
        <w:rPr>
          <w:i/>
          <w:u w:val="single"/>
        </w:rPr>
        <w:t>sam</w:t>
      </w:r>
      <w:r w:rsidR="00A43AD5">
        <w:rPr>
          <w:i/>
          <w:u w:val="single"/>
        </w:rPr>
        <w:t xml:space="preserve"> </w:t>
      </w:r>
      <w:r w:rsidR="00A43AD5">
        <w:rPr>
          <w:u w:val="single"/>
        </w:rPr>
        <w:t xml:space="preserve">in </w:t>
      </w:r>
      <w:r w:rsidR="00A43AD5">
        <w:rPr>
          <w:i/>
          <w:u w:val="single"/>
        </w:rPr>
        <w:t>drug</w:t>
      </w:r>
      <w:r>
        <w:rPr>
          <w:u w:val="single"/>
        </w:rPr>
        <w:t>!]</w:t>
      </w:r>
    </w:p>
    <w:p w14:paraId="426580D5" w14:textId="17BBBCD1" w:rsidR="00C50CD1" w:rsidRPr="00293F9D" w:rsidRDefault="004474C9" w:rsidP="00293F9D">
      <w:pPr>
        <w:widowControl w:val="0"/>
      </w:pPr>
      <w:r>
        <w:t>Z relacijo</w:t>
      </w:r>
      <w:r w:rsidR="00BF4C98">
        <w:t xml:space="preserve"> </w:t>
      </w:r>
      <w:r w:rsidR="00BF4C98" w:rsidRPr="009E1FC4">
        <w:rPr>
          <w:rStyle w:val="UDTagChar"/>
        </w:rPr>
        <w:t>obl</w:t>
      </w:r>
      <w:r w:rsidR="00BF4C98">
        <w:rPr>
          <w:rFonts w:ascii="Courier New" w:eastAsia="Courier New" w:hAnsi="Courier New" w:cs="Courier New"/>
        </w:rPr>
        <w:t xml:space="preserve"> </w:t>
      </w:r>
      <w:r w:rsidR="00BF4C98">
        <w:t xml:space="preserve">trenutno označujemo tudi pridevnik </w:t>
      </w:r>
      <w:r w:rsidR="00BF4C98">
        <w:rPr>
          <w:i/>
        </w:rPr>
        <w:t xml:space="preserve">sam </w:t>
      </w:r>
      <w:r w:rsidR="00BF4C98">
        <w:t xml:space="preserve">v vseh skladenjskih vlogah, ki niso osebek (npr. </w:t>
      </w:r>
      <w:r w:rsidR="00BF4C98">
        <w:rPr>
          <w:i/>
        </w:rPr>
        <w:t>sam ni prevzel enakih navad</w:t>
      </w:r>
      <w:r w:rsidR="00BF4C98">
        <w:t xml:space="preserve">), levi prilastek (npr. </w:t>
      </w:r>
      <w:r w:rsidR="00BF4C98">
        <w:rPr>
          <w:i/>
        </w:rPr>
        <w:t>en sam napad</w:t>
      </w:r>
      <w:r w:rsidR="00BF4C98">
        <w:t xml:space="preserve">) ali povedkovo določilo (npr. </w:t>
      </w:r>
      <w:r w:rsidR="00BF4C98">
        <w:rPr>
          <w:i/>
        </w:rPr>
        <w:t>na barki sva sama</w:t>
      </w:r>
      <w:r w:rsidR="00BF4C98">
        <w:t>).</w:t>
      </w:r>
      <w:r w:rsidR="00293F9D">
        <w:rPr>
          <w:i/>
          <w:noProof/>
        </w:rPr>
        <w:drawing>
          <wp:inline distT="0" distB="0" distL="0" distR="0" wp14:anchorId="13EF98FB" wp14:editId="69BFC93E">
            <wp:extent cx="5201376" cy="110505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36860A7.tmp"/>
                    <pic:cNvPicPr/>
                  </pic:nvPicPr>
                  <pic:blipFill>
                    <a:blip r:embed="rId494">
                      <a:extLst>
                        <a:ext uri="{28A0092B-C50C-407E-A947-70E740481C1C}">
                          <a14:useLocalDpi xmlns:a14="http://schemas.microsoft.com/office/drawing/2010/main" val="0"/>
                        </a:ext>
                      </a:extLst>
                    </a:blip>
                    <a:stretch>
                      <a:fillRect/>
                    </a:stretch>
                  </pic:blipFill>
                  <pic:spPr>
                    <a:xfrm>
                      <a:off x="0" y="0"/>
                      <a:ext cx="5201376" cy="1105054"/>
                    </a:xfrm>
                    <a:prstGeom prst="rect">
                      <a:avLst/>
                    </a:prstGeom>
                  </pic:spPr>
                </pic:pic>
              </a:graphicData>
            </a:graphic>
          </wp:inline>
        </w:drawing>
      </w:r>
    </w:p>
    <w:p w14:paraId="26A8A4AD" w14:textId="061DDAF4" w:rsidR="00BF4C98" w:rsidRDefault="00BF4C98" w:rsidP="00EB00CF">
      <w:pPr>
        <w:pStyle w:val="Skritiprimeri"/>
      </w:pPr>
      <w:r>
        <w:t>Najraje bi</w:t>
      </w:r>
      <w:r w:rsidR="009E1FC4">
        <w:t xml:space="preserve"> sam </w:t>
      </w:r>
      <w:r>
        <w:t>poklical Kyla Craiga</w:t>
      </w:r>
      <w:r w:rsidR="00C50CD1">
        <w:t xml:space="preserve"> /// </w:t>
      </w:r>
      <w:r>
        <w:t xml:space="preserve"> Nekatere slike so visele</w:t>
      </w:r>
      <w:r w:rsidR="009E1FC4">
        <w:t xml:space="preserve"> same </w:t>
      </w:r>
      <w:r>
        <w:t>zase</w:t>
      </w:r>
    </w:p>
    <w:p w14:paraId="719B6CF7" w14:textId="06EE2506" w:rsidR="00401DBF" w:rsidRPr="005C1098" w:rsidRDefault="00401DBF">
      <w:pPr>
        <w:widowControl w:val="0"/>
      </w:pPr>
      <w:r w:rsidRPr="005C1098">
        <w:t xml:space="preserve">Podobno velja tudi za imenovalniško obliko pridevnika </w:t>
      </w:r>
      <w:r w:rsidRPr="005C1098">
        <w:rPr>
          <w:i/>
        </w:rPr>
        <w:t>drug</w:t>
      </w:r>
      <w:r w:rsidRPr="005C1098">
        <w:t xml:space="preserve"> v zvezah tipa </w:t>
      </w:r>
      <w:r w:rsidRPr="005C1098">
        <w:rPr>
          <w:i/>
        </w:rPr>
        <w:t>drug drugega</w:t>
      </w:r>
      <w:r w:rsidRPr="005C1098">
        <w:t xml:space="preserve">, </w:t>
      </w:r>
      <w:r w:rsidRPr="005C1098">
        <w:rPr>
          <w:i/>
        </w:rPr>
        <w:t>druga ob drugi</w:t>
      </w:r>
      <w:r w:rsidRPr="005C1098">
        <w:t xml:space="preserve"> ipd., pri katerih v skladu </w:t>
      </w:r>
      <w:r w:rsidR="00070E16">
        <w:t xml:space="preserve">s sistemom JOS-SYN </w:t>
      </w:r>
      <w:r w:rsidRPr="005C1098">
        <w:t xml:space="preserve">imenovalniško obliko (npr. </w:t>
      </w:r>
      <w:r w:rsidRPr="005C1098">
        <w:rPr>
          <w:i/>
        </w:rPr>
        <w:t>drug</w:t>
      </w:r>
      <w:r w:rsidRPr="005C1098">
        <w:t xml:space="preserve"> ali </w:t>
      </w:r>
      <w:r w:rsidRPr="005C1098">
        <w:rPr>
          <w:i/>
        </w:rPr>
        <w:t>druga</w:t>
      </w:r>
      <w:r w:rsidRPr="005C1098">
        <w:t xml:space="preserve">) povezujemo kot </w:t>
      </w:r>
      <w:r w:rsidRPr="005C1098">
        <w:rPr>
          <w:rStyle w:val="UDTagChar"/>
        </w:rPr>
        <w:t>obl</w:t>
      </w:r>
      <w:r w:rsidRPr="005C1098">
        <w:t>, neimenovalniško pa glede na sklon (</w:t>
      </w:r>
      <w:r w:rsidRPr="005C1098">
        <w:rPr>
          <w:rStyle w:val="UDTagChar"/>
        </w:rPr>
        <w:t>obj</w:t>
      </w:r>
      <w:r w:rsidRPr="005C1098">
        <w:t>/</w:t>
      </w:r>
      <w:r w:rsidRPr="005C1098">
        <w:rPr>
          <w:rStyle w:val="UDTagChar"/>
        </w:rPr>
        <w:t>iobj</w:t>
      </w:r>
      <w:r w:rsidR="00D3345E" w:rsidRPr="005C1098">
        <w:t xml:space="preserve"> oz. </w:t>
      </w:r>
      <w:r w:rsidRPr="005C1098">
        <w:rPr>
          <w:rStyle w:val="UDTagChar"/>
        </w:rPr>
        <w:t>obl</w:t>
      </w:r>
      <w:r w:rsidRPr="005C1098">
        <w:t xml:space="preserve">). </w:t>
      </w:r>
      <w:r w:rsidR="00D3345E" w:rsidRPr="005C1098">
        <w:t>Izvor povezave na obe besedi je jedro povedka</w:t>
      </w:r>
      <w:r w:rsidRPr="005C1098">
        <w:t>.</w:t>
      </w:r>
    </w:p>
    <w:p w14:paraId="1F327C90" w14:textId="77777777" w:rsidR="009C681B" w:rsidRPr="009C681B" w:rsidRDefault="009C681B">
      <w:pPr>
        <w:widowControl w:val="0"/>
        <w:rPr>
          <w:color w:val="000000" w:themeColor="text1"/>
        </w:rPr>
      </w:pPr>
      <w:r w:rsidRPr="009C681B">
        <w:rPr>
          <w:noProof/>
          <w:color w:val="000000" w:themeColor="text1"/>
        </w:rPr>
        <w:drawing>
          <wp:inline distT="0" distB="0" distL="0" distR="0" wp14:anchorId="405CE354" wp14:editId="4689E435">
            <wp:extent cx="5534797" cy="695422"/>
            <wp:effectExtent l="0" t="0" r="889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9867D.tmp"/>
                    <pic:cNvPicPr/>
                  </pic:nvPicPr>
                  <pic:blipFill>
                    <a:blip r:embed="rId495">
                      <a:extLst>
                        <a:ext uri="{28A0092B-C50C-407E-A947-70E740481C1C}">
                          <a14:useLocalDpi xmlns:a14="http://schemas.microsoft.com/office/drawing/2010/main" val="0"/>
                        </a:ext>
                      </a:extLst>
                    </a:blip>
                    <a:stretch>
                      <a:fillRect/>
                    </a:stretch>
                  </pic:blipFill>
                  <pic:spPr>
                    <a:xfrm>
                      <a:off x="0" y="0"/>
                      <a:ext cx="5534797" cy="695422"/>
                    </a:xfrm>
                    <a:prstGeom prst="rect">
                      <a:avLst/>
                    </a:prstGeom>
                    <a:ln>
                      <a:noFill/>
                    </a:ln>
                  </pic:spPr>
                </pic:pic>
              </a:graphicData>
            </a:graphic>
          </wp:inline>
        </w:drawing>
      </w:r>
    </w:p>
    <w:p w14:paraId="2E5DF1C0" w14:textId="3205AFB5" w:rsidR="00401DBF" w:rsidRPr="00EC03DA" w:rsidRDefault="00401DBF" w:rsidP="00EB00CF">
      <w:pPr>
        <w:pStyle w:val="Skritiprimeri"/>
      </w:pPr>
      <w:r w:rsidRPr="00EC03DA">
        <w:t>Kandidata pa za to obtožujeta drug drugega.</w:t>
      </w:r>
    </w:p>
    <w:p w14:paraId="4F60EDD7" w14:textId="3E256247" w:rsidR="00BC2C8F" w:rsidRPr="00EC03DA" w:rsidRDefault="00BC2C8F">
      <w:pPr>
        <w:widowControl w:val="0"/>
      </w:pPr>
      <w:r w:rsidRPr="00EC03DA">
        <w:t xml:space="preserve">Sorodne tem primerom so tudi besede </w:t>
      </w:r>
      <w:r w:rsidRPr="00EC03DA">
        <w:rPr>
          <w:b/>
          <w:i/>
          <w:iCs/>
        </w:rPr>
        <w:t>ves</w:t>
      </w:r>
      <w:r w:rsidRPr="00EC03DA">
        <w:rPr>
          <w:i/>
          <w:iCs/>
        </w:rPr>
        <w:t xml:space="preserve">, </w:t>
      </w:r>
      <w:r w:rsidRPr="00EC03DA">
        <w:rPr>
          <w:b/>
          <w:i/>
          <w:iCs/>
        </w:rPr>
        <w:t>prvi</w:t>
      </w:r>
      <w:r w:rsidRPr="00EC03DA">
        <w:rPr>
          <w:i/>
          <w:iCs/>
        </w:rPr>
        <w:t xml:space="preserve"> </w:t>
      </w:r>
      <w:r w:rsidRPr="00EC03DA">
        <w:t xml:space="preserve">in </w:t>
      </w:r>
      <w:r w:rsidRPr="00EC03DA">
        <w:rPr>
          <w:b/>
          <w:i/>
          <w:iCs/>
        </w:rPr>
        <w:t>zadnji</w:t>
      </w:r>
      <w:r w:rsidRPr="00EC03DA">
        <w:rPr>
          <w:i/>
          <w:iCs/>
        </w:rPr>
        <w:t xml:space="preserve"> </w:t>
      </w:r>
      <w:r w:rsidRPr="00EC03DA">
        <w:t>v stavkih</w:t>
      </w:r>
      <w:r w:rsidR="00FF74EE" w:rsidRPr="00EC03DA">
        <w:t xml:space="preserve">, </w:t>
      </w:r>
      <w:r w:rsidR="006B54FD" w:rsidRPr="00EC03DA">
        <w:t>v katerih</w:t>
      </w:r>
      <w:r w:rsidR="00FF74EE" w:rsidRPr="00EC03DA">
        <w:t xml:space="preserve"> ne opravljajo vloge osebka</w:t>
      </w:r>
      <w:r w:rsidRPr="00EC03DA">
        <w:t>.</w:t>
      </w:r>
      <w:r w:rsidR="00FF74EE" w:rsidRPr="00EC03DA">
        <w:t xml:space="preserve"> Osebek je v teh stavkih po</w:t>
      </w:r>
      <w:r w:rsidR="006B54FD" w:rsidRPr="00EC03DA">
        <w:t xml:space="preserve"> </w:t>
      </w:r>
      <w:r w:rsidR="00FF74EE" w:rsidRPr="00EC03DA">
        <w:t>navadi eksplicitno izražen.</w:t>
      </w:r>
      <w:r w:rsidRPr="00EC03DA">
        <w:t xml:space="preserve"> Te primere zaradi podobne stavčne vloge obravnavamo na enak način kot </w:t>
      </w:r>
      <w:r w:rsidRPr="00EC03DA">
        <w:rPr>
          <w:i/>
          <w:iCs/>
        </w:rPr>
        <w:t xml:space="preserve">sam </w:t>
      </w:r>
      <w:r w:rsidRPr="00EC03DA">
        <w:t xml:space="preserve">in </w:t>
      </w:r>
      <w:r w:rsidRPr="00EC03DA">
        <w:rPr>
          <w:i/>
          <w:iCs/>
        </w:rPr>
        <w:t>drug</w:t>
      </w:r>
      <w:r w:rsidRPr="00EC03DA">
        <w:t>.</w:t>
      </w:r>
    </w:p>
    <w:p w14:paraId="58F4C9BD" w14:textId="68BECEA2" w:rsidR="00FC29DE" w:rsidRPr="00AF2174" w:rsidRDefault="00AF2174">
      <w:pPr>
        <w:widowControl w:val="0"/>
      </w:pPr>
      <w:r>
        <w:rPr>
          <w:noProof/>
        </w:rPr>
        <w:lastRenderedPageBreak/>
        <w:drawing>
          <wp:inline distT="0" distB="0" distL="0" distR="0" wp14:anchorId="7B0A0A65" wp14:editId="19DB9824">
            <wp:extent cx="5372850" cy="1562318"/>
            <wp:effectExtent l="0" t="0" r="0" b="0"/>
            <wp:docPr id="129" name="Picture 1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 application&#10;&#10;Description automatically generated"/>
                    <pic:cNvPicPr/>
                  </pic:nvPicPr>
                  <pic:blipFill>
                    <a:blip r:embed="rId496">
                      <a:extLst>
                        <a:ext uri="{28A0092B-C50C-407E-A947-70E740481C1C}">
                          <a14:useLocalDpi xmlns:a14="http://schemas.microsoft.com/office/drawing/2010/main" val="0"/>
                        </a:ext>
                      </a:extLst>
                    </a:blip>
                    <a:stretch>
                      <a:fillRect/>
                    </a:stretch>
                  </pic:blipFill>
                  <pic:spPr>
                    <a:xfrm>
                      <a:off x="0" y="0"/>
                      <a:ext cx="5372850" cy="1562318"/>
                    </a:xfrm>
                    <a:prstGeom prst="rect">
                      <a:avLst/>
                    </a:prstGeom>
                  </pic:spPr>
                </pic:pic>
              </a:graphicData>
            </a:graphic>
          </wp:inline>
        </w:drawing>
      </w:r>
    </w:p>
    <w:p w14:paraId="4AB33C94" w14:textId="04369CAE" w:rsidR="00AF2174" w:rsidRPr="006B54FD" w:rsidRDefault="003F1A0A">
      <w:pPr>
        <w:widowControl w:val="0"/>
        <w:rPr>
          <w:color w:val="FFFFFF" w:themeColor="background1"/>
          <w:sz w:val="2"/>
          <w:szCs w:val="2"/>
        </w:rPr>
      </w:pPr>
      <w:r w:rsidRPr="003F1A0A">
        <w:rPr>
          <w:color w:val="FFFFFF" w:themeColor="background1"/>
          <w:sz w:val="2"/>
          <w:szCs w:val="2"/>
        </w:rPr>
        <w:t>Odmerki deksametazona so , kot se zdi , vsi enako učinkoviti .Zdravnik John Langdon Down je leta 1866 ta sindrom prvi opisal .</w:t>
      </w:r>
    </w:p>
    <w:p w14:paraId="2EC249AE" w14:textId="2F7DAF41" w:rsidR="00BF4C98" w:rsidRDefault="00BF4C98">
      <w:pPr>
        <w:widowControl w:val="0"/>
        <w:rPr>
          <w:u w:val="single"/>
        </w:rPr>
      </w:pPr>
      <w:r>
        <w:rPr>
          <w:u w:val="single"/>
        </w:rPr>
        <w:t>[Pozor,</w:t>
      </w:r>
      <w:r w:rsidR="002D51B7">
        <w:rPr>
          <w:u w:val="single"/>
        </w:rPr>
        <w:t xml:space="preserve"> </w:t>
      </w:r>
      <w:r w:rsidR="0094211F">
        <w:rPr>
          <w:u w:val="single"/>
        </w:rPr>
        <w:t>neglagolske strukture s primerjalnimi vezniki</w:t>
      </w:r>
      <w:r>
        <w:rPr>
          <w:u w:val="single"/>
        </w:rPr>
        <w:t>!]</w:t>
      </w:r>
      <w:r w:rsidR="009C681B" w:rsidRPr="009C681B">
        <w:rPr>
          <w:noProof/>
          <w:color w:val="000000" w:themeColor="text1"/>
        </w:rPr>
        <w:t xml:space="preserve"> </w:t>
      </w:r>
    </w:p>
    <w:p w14:paraId="4CBA732A" w14:textId="12062329" w:rsidR="009B6026" w:rsidRDefault="004474C9">
      <w:pPr>
        <w:widowControl w:val="0"/>
      </w:pPr>
      <w:r>
        <w:t>Z relacijo</w:t>
      </w:r>
      <w:r w:rsidR="00BF4C98">
        <w:t xml:space="preserve"> </w:t>
      </w:r>
      <w:r w:rsidR="00BF4C98" w:rsidRPr="00C50CD1">
        <w:rPr>
          <w:rStyle w:val="UDTagChar"/>
        </w:rPr>
        <w:t>obl</w:t>
      </w:r>
      <w:r w:rsidR="00BF4C98">
        <w:rPr>
          <w:rFonts w:ascii="Courier New" w:eastAsia="Courier New" w:hAnsi="Courier New" w:cs="Courier New"/>
        </w:rPr>
        <w:t xml:space="preserve"> </w:t>
      </w:r>
      <w:r w:rsidR="00BF4C98">
        <w:t xml:space="preserve">trenutno označujemo </w:t>
      </w:r>
      <w:r w:rsidR="00BF4C98" w:rsidRPr="00AC3EF6">
        <w:t>tudi</w:t>
      </w:r>
      <w:r w:rsidR="0094211F">
        <w:t xml:space="preserve"> samostalniške</w:t>
      </w:r>
      <w:r w:rsidR="00BF4C98" w:rsidRPr="00AC3EF6">
        <w:t xml:space="preserve"> </w:t>
      </w:r>
      <w:r w:rsidR="00AC3EF6" w:rsidRPr="0094211F">
        <w:t>strukture</w:t>
      </w:r>
      <w:r w:rsidR="0094211F">
        <w:t xml:space="preserve"> s primerjalnimi vezniki (</w:t>
      </w:r>
      <w:r w:rsidR="0094211F" w:rsidRPr="0094211F">
        <w:rPr>
          <w:i/>
        </w:rPr>
        <w:t>kot</w:t>
      </w:r>
      <w:r w:rsidR="0094211F">
        <w:t xml:space="preserve">, </w:t>
      </w:r>
      <w:r w:rsidR="0094211F" w:rsidRPr="0094211F">
        <w:rPr>
          <w:i/>
        </w:rPr>
        <w:t>kakor</w:t>
      </w:r>
      <w:r w:rsidR="0094211F">
        <w:t xml:space="preserve">) oz. predlogom </w:t>
      </w:r>
      <w:r w:rsidR="0094211F">
        <w:rPr>
          <w:i/>
        </w:rPr>
        <w:t>od</w:t>
      </w:r>
      <w:r w:rsidR="009B6026">
        <w:t xml:space="preserve">. To velja tako za samostojne argumente povedka v obliki </w:t>
      </w:r>
      <w:hyperlink w:anchor="_Druge_strukture_s" w:history="1">
        <w:r w:rsidR="009B6026" w:rsidRPr="0094211F">
          <w:rPr>
            <w:rStyle w:val="Hyperlink"/>
          </w:rPr>
          <w:t>načinovnih prislovnih določil</w:t>
        </w:r>
      </w:hyperlink>
      <w:r w:rsidR="009B6026">
        <w:t xml:space="preserve"> (</w:t>
      </w:r>
      <w:r w:rsidR="00293F9D">
        <w:t>prva dva primera</w:t>
      </w:r>
      <w:r w:rsidR="009B6026">
        <w:t xml:space="preserve">), ki jih povezujemo s </w:t>
      </w:r>
      <w:r w:rsidR="009B6026" w:rsidRPr="0094211F">
        <w:rPr>
          <w:u w:val="single"/>
        </w:rPr>
        <w:t>povedka</w:t>
      </w:r>
      <w:r w:rsidR="009B6026">
        <w:t xml:space="preserve">, kot za dejanske </w:t>
      </w:r>
      <w:hyperlink w:anchor="_Primerjave" w:history="1">
        <w:r w:rsidR="009B6026" w:rsidRPr="0094211F">
          <w:rPr>
            <w:rStyle w:val="Hyperlink"/>
          </w:rPr>
          <w:t>primerjave</w:t>
        </w:r>
      </w:hyperlink>
      <w:r w:rsidR="009B6026">
        <w:t xml:space="preserve"> (zadnja dva primera), ki jih povezujemo z </w:t>
      </w:r>
      <w:r w:rsidR="009B6026" w:rsidRPr="0094211F">
        <w:rPr>
          <w:u w:val="single"/>
        </w:rPr>
        <w:t>lastnosti</w:t>
      </w:r>
      <w:r w:rsidR="009B6026">
        <w:t xml:space="preserve">, na katero se primerjava nanaša. </w:t>
      </w:r>
    </w:p>
    <w:p w14:paraId="78CEA3C5" w14:textId="588D18FD" w:rsidR="009B6026" w:rsidRDefault="00293F9D">
      <w:pPr>
        <w:widowControl w:val="0"/>
      </w:pPr>
      <w:r>
        <w:rPr>
          <w:noProof/>
        </w:rPr>
        <w:drawing>
          <wp:inline distT="0" distB="0" distL="0" distR="0" wp14:anchorId="38047D40" wp14:editId="3027EA68">
            <wp:extent cx="5229955" cy="2810267"/>
            <wp:effectExtent l="0" t="0" r="889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368DB18.tmp"/>
                    <pic:cNvPicPr/>
                  </pic:nvPicPr>
                  <pic:blipFill>
                    <a:blip r:embed="rId497">
                      <a:extLst>
                        <a:ext uri="{28A0092B-C50C-407E-A947-70E740481C1C}">
                          <a14:useLocalDpi xmlns:a14="http://schemas.microsoft.com/office/drawing/2010/main" val="0"/>
                        </a:ext>
                      </a:extLst>
                    </a:blip>
                    <a:stretch>
                      <a:fillRect/>
                    </a:stretch>
                  </pic:blipFill>
                  <pic:spPr>
                    <a:xfrm>
                      <a:off x="0" y="0"/>
                      <a:ext cx="5229955" cy="2810267"/>
                    </a:xfrm>
                    <a:prstGeom prst="rect">
                      <a:avLst/>
                    </a:prstGeom>
                  </pic:spPr>
                </pic:pic>
              </a:graphicData>
            </a:graphic>
          </wp:inline>
        </w:drawing>
      </w:r>
    </w:p>
    <w:p w14:paraId="75B85228" w14:textId="4B3DE3D9" w:rsidR="00293F9D" w:rsidRDefault="00CC7F43" w:rsidP="00EB00CF">
      <w:pPr>
        <w:pStyle w:val="Skritiprimeri"/>
      </w:pPr>
      <w:r>
        <w:t>kot prva drsalka je nastopila v filmih</w:t>
      </w:r>
      <w:r w:rsidR="00293F9D">
        <w:t xml:space="preserve"> /// </w:t>
      </w:r>
      <w:r>
        <w:t>konflikt razume kot spopad</w:t>
      </w:r>
      <w:r w:rsidR="00293F9D">
        <w:t xml:space="preserve"> /// </w:t>
      </w:r>
      <w:r w:rsidR="00293F9D" w:rsidRPr="00293F9D">
        <w:t>Dimenzije okvirjev so večje od vzorčnega dela šablone .</w:t>
      </w:r>
      <w:r w:rsidR="00293F9D">
        <w:t xml:space="preserve"> /// jeza je pri otrocih pogostejše čustvo kot strah</w:t>
      </w:r>
    </w:p>
    <w:p w14:paraId="654020AA" w14:textId="77777777" w:rsidR="00DB0BBE" w:rsidRPr="00F0140C" w:rsidRDefault="00DB0BBE" w:rsidP="00DB0BBE">
      <w:pPr>
        <w:widowControl w:val="0"/>
        <w:rPr>
          <w:highlight w:val="yellow"/>
        </w:rPr>
      </w:pPr>
      <w:r>
        <w:rPr>
          <w:b/>
        </w:rPr>
        <w:t xml:space="preserve">Koristne povezave: </w:t>
      </w:r>
    </w:p>
    <w:p w14:paraId="683210AB" w14:textId="198B2110" w:rsidR="00DB0BBE" w:rsidRDefault="004204D5" w:rsidP="00F22EEB">
      <w:pPr>
        <w:widowControl w:val="0"/>
        <w:numPr>
          <w:ilvl w:val="0"/>
          <w:numId w:val="6"/>
        </w:numPr>
        <w:spacing w:after="0"/>
        <w:ind w:left="714" w:hanging="357"/>
        <w:jc w:val="both"/>
      </w:pPr>
      <w:hyperlink r:id="rId498">
        <w:r w:rsidR="00DB0BBE" w:rsidRPr="00421CE0">
          <w:rPr>
            <w:rStyle w:val="Hyperlink"/>
          </w:rPr>
          <w:t>uporabne statistike</w:t>
        </w:r>
      </w:hyperlink>
      <w:r w:rsidR="00DB0BBE">
        <w:t xml:space="preserve"> </w:t>
      </w:r>
      <w:r w:rsidR="00A30E22">
        <w:t>o relaciji</w:t>
      </w:r>
      <w:r w:rsidR="00DB0BBE">
        <w:t xml:space="preserve"> </w:t>
      </w:r>
      <w:r w:rsidR="00DB0BBE">
        <w:rPr>
          <w:rStyle w:val="UDTagChar"/>
        </w:rPr>
        <w:t>obl</w:t>
      </w:r>
      <w:r w:rsidR="00DB0BBE">
        <w:t xml:space="preserve"> v korpusu SSJ-UD</w:t>
      </w:r>
    </w:p>
    <w:p w14:paraId="63B65413" w14:textId="65FF040A" w:rsidR="00DB0BBE" w:rsidRDefault="004204D5" w:rsidP="00F22EEB">
      <w:pPr>
        <w:widowControl w:val="0"/>
        <w:numPr>
          <w:ilvl w:val="0"/>
          <w:numId w:val="6"/>
        </w:numPr>
        <w:spacing w:after="0"/>
        <w:ind w:left="714" w:hanging="357"/>
      </w:pPr>
      <w:hyperlink r:id="rId499" w:history="1">
        <w:r w:rsidR="00DB0BBE" w:rsidRPr="00A861FD">
          <w:rPr>
            <w:rStyle w:val="Hyperlink"/>
          </w:rPr>
          <w:t>vse pojavnice</w:t>
        </w:r>
      </w:hyperlink>
      <w:r w:rsidR="00DB0BBE">
        <w:t xml:space="preserve"> z oznako </w:t>
      </w:r>
      <w:r w:rsidR="00DB0BBE">
        <w:rPr>
          <w:rStyle w:val="UDTagChar"/>
        </w:rPr>
        <w:t>obl</w:t>
      </w:r>
      <w:r w:rsidR="00DB0BBE">
        <w:t xml:space="preserve"> </w:t>
      </w:r>
      <w:r w:rsidR="00403221">
        <w:t>v korpusu SSJ-UD/SUK v konkordančniku noSketchEngine</w:t>
      </w:r>
    </w:p>
    <w:p w14:paraId="312B9B5A" w14:textId="21AA41A2" w:rsidR="001463F0" w:rsidRDefault="004204D5" w:rsidP="001463F0">
      <w:pPr>
        <w:widowControl w:val="0"/>
        <w:numPr>
          <w:ilvl w:val="0"/>
          <w:numId w:val="6"/>
        </w:numPr>
        <w:spacing w:after="0"/>
        <w:ind w:left="714" w:hanging="357"/>
      </w:pPr>
      <w:hyperlink r:id="rId500" w:history="1">
        <w:r w:rsidR="001463F0" w:rsidRPr="00A861FD">
          <w:rPr>
            <w:rStyle w:val="Hyperlink"/>
          </w:rPr>
          <w:t>vse pojavnice</w:t>
        </w:r>
      </w:hyperlink>
      <w:r w:rsidR="001463F0">
        <w:t xml:space="preserve"> z oznako </w:t>
      </w:r>
      <w:r w:rsidR="001463F0">
        <w:rPr>
          <w:rStyle w:val="UDTagChar"/>
        </w:rPr>
        <w:t>obl</w:t>
      </w:r>
      <w:r w:rsidR="001463F0">
        <w:t xml:space="preserve"> v korpusu SSJ-UD v orodju Drevesnik</w:t>
      </w:r>
    </w:p>
    <w:p w14:paraId="0A4262D5" w14:textId="634D8507" w:rsidR="00D53EFC" w:rsidRPr="00D53EFC" w:rsidRDefault="004204D5" w:rsidP="00D53EFC">
      <w:pPr>
        <w:pStyle w:val="ListParagraph"/>
        <w:widowControl w:val="0"/>
        <w:numPr>
          <w:ilvl w:val="0"/>
          <w:numId w:val="6"/>
        </w:numPr>
        <w:spacing w:after="0"/>
        <w:rPr>
          <w:rFonts w:ascii="Open Sans" w:eastAsia="MS Mincho" w:hAnsi="Open Sans" w:cs="Times New Roman"/>
        </w:rPr>
      </w:pPr>
      <w:hyperlink r:id="rId501" w:history="1">
        <w:r w:rsidR="00D53EFC" w:rsidRPr="00D53EFC">
          <w:rPr>
            <w:rStyle w:val="Hyperlink"/>
            <w:rFonts w:ascii="Open Sans" w:eastAsia="MS Mincho" w:hAnsi="Open Sans" w:cs="Times New Roman"/>
          </w:rPr>
          <w:t>vse pojavnice</w:t>
        </w:r>
      </w:hyperlink>
      <w:r w:rsidR="00D53EFC" w:rsidRPr="00D53EFC">
        <w:rPr>
          <w:rFonts w:ascii="Open Sans" w:eastAsia="MS Mincho" w:hAnsi="Open Sans" w:cs="Times New Roman"/>
        </w:rPr>
        <w:t xml:space="preserve"> z oznako </w:t>
      </w:r>
      <w:r w:rsidR="00D53EFC">
        <w:rPr>
          <w:rFonts w:ascii="Courier New" w:eastAsia="MS Mincho" w:hAnsi="Courier New" w:cs="Times New Roman"/>
          <w:b/>
        </w:rPr>
        <w:t>obl</w:t>
      </w:r>
      <w:r w:rsidR="00D53EFC" w:rsidRPr="00D53EFC">
        <w:rPr>
          <w:rFonts w:ascii="Open Sans" w:eastAsia="MS Mincho" w:hAnsi="Open Sans" w:cs="Times New Roman"/>
        </w:rPr>
        <w:t xml:space="preserve"> v korpusu SSJ-UD v orodju Grew-match</w:t>
      </w:r>
    </w:p>
    <w:p w14:paraId="64C44294" w14:textId="77777777" w:rsidR="00DB0BBE" w:rsidRDefault="00DB0BBE" w:rsidP="00DB0BBE"/>
    <w:p w14:paraId="3E474096" w14:textId="77777777" w:rsidR="00DB0BBE" w:rsidRDefault="00DB0BBE">
      <w:pPr>
        <w:spacing w:line="264" w:lineRule="auto"/>
        <w:rPr>
          <w:rFonts w:asciiTheme="majorHAnsi" w:eastAsiaTheme="majorEastAsia" w:hAnsiTheme="majorHAnsi" w:cstheme="majorBidi"/>
          <w:b/>
          <w:sz w:val="22"/>
          <w:szCs w:val="22"/>
        </w:rPr>
      </w:pPr>
      <w:r>
        <w:br w:type="page"/>
      </w:r>
    </w:p>
    <w:p w14:paraId="64E18ACC" w14:textId="4481AFEF" w:rsidR="00314345" w:rsidRDefault="00BD78CA" w:rsidP="00335864">
      <w:pPr>
        <w:pStyle w:val="Heading4"/>
      </w:pPr>
      <w:bookmarkStart w:id="182" w:name="_orphan:_orphan"/>
      <w:bookmarkStart w:id="183" w:name="_Toc176509772"/>
      <w:bookmarkEnd w:id="182"/>
      <w:r>
        <w:lastRenderedPageBreak/>
        <w:t>orphan: orphan</w:t>
      </w:r>
      <w:bookmarkEnd w:id="183"/>
    </w:p>
    <w:p w14:paraId="3B081F7C" w14:textId="753896D0" w:rsidR="00314345" w:rsidRDefault="00BD78CA">
      <w:r>
        <w:t xml:space="preserve">Povezava do univerzalnih smernic za relacijo </w:t>
      </w:r>
      <w:r w:rsidRPr="00DB0BBE">
        <w:rPr>
          <w:rStyle w:val="UDTagChar"/>
        </w:rPr>
        <w:t>orphan</w:t>
      </w:r>
      <w:r>
        <w:t xml:space="preserve">: </w:t>
      </w:r>
      <w:hyperlink r:id="rId502">
        <w:r>
          <w:rPr>
            <w:color w:val="1155CC"/>
            <w:u w:val="single"/>
          </w:rPr>
          <w:t>https://universaldependencies.org/u/dep/orphan.html</w:t>
        </w:r>
      </w:hyperlink>
      <w:r>
        <w:t xml:space="preserve"> </w:t>
      </w:r>
    </w:p>
    <w:p w14:paraId="3B081F7D" w14:textId="77777777" w:rsidR="00314345" w:rsidRDefault="00314345"/>
    <w:p w14:paraId="3B081F7E" w14:textId="77777777" w:rsidR="00314345" w:rsidRDefault="00BD78CA">
      <w:r>
        <w:rPr>
          <w:b/>
        </w:rPr>
        <w:t>Izpeljane smernice za slovenščino</w:t>
      </w:r>
      <w:r>
        <w:t>:</w:t>
      </w:r>
    </w:p>
    <w:p w14:paraId="3D70B1E0" w14:textId="6B2392B3" w:rsidR="007672F1" w:rsidRDefault="004474C9">
      <w:pPr>
        <w:widowControl w:val="0"/>
      </w:pPr>
      <w:r>
        <w:t>Relacijo</w:t>
      </w:r>
      <w:r w:rsidR="009E55C6">
        <w:t xml:space="preserve"> </w:t>
      </w:r>
      <w:r w:rsidR="009E55C6" w:rsidRPr="009E55C6">
        <w:rPr>
          <w:rStyle w:val="UDTagChar"/>
        </w:rPr>
        <w:t>orphan</w:t>
      </w:r>
      <w:r w:rsidR="009E55C6">
        <w:rPr>
          <w:rFonts w:ascii="Courier New" w:eastAsia="Courier New" w:hAnsi="Courier New" w:cs="Courier New"/>
        </w:rPr>
        <w:t xml:space="preserve"> </w:t>
      </w:r>
      <w:r w:rsidR="009E55C6">
        <w:t xml:space="preserve">uporabljamo za povezovanje elementov v eliptičnih strukturah, pri katerih ne moremo uporabiti običajnega mehanizma </w:t>
      </w:r>
      <w:hyperlink w:anchor="_Elipse">
        <w:r w:rsidR="009E55C6">
          <w:rPr>
            <w:color w:val="1155CC"/>
            <w:u w:val="single"/>
          </w:rPr>
          <w:t xml:space="preserve">povzdigovanja </w:t>
        </w:r>
      </w:hyperlink>
      <w:r w:rsidR="009E55C6">
        <w:t xml:space="preserve">odvisnega elementa na mesto manjkajočega jedra, saj bi bila taka analiza nenaravna oz. zavajajoča. Tipično se </w:t>
      </w:r>
      <w:r>
        <w:t>relacija</w:t>
      </w:r>
      <w:r w:rsidR="009E55C6">
        <w:t xml:space="preserve"> </w:t>
      </w:r>
      <w:r w:rsidR="009E55C6" w:rsidRPr="009E55C6">
        <w:rPr>
          <w:rStyle w:val="UDTagChar"/>
        </w:rPr>
        <w:t>orphan</w:t>
      </w:r>
      <w:r w:rsidR="009E55C6">
        <w:rPr>
          <w:rFonts w:ascii="Courier New" w:eastAsia="Courier New" w:hAnsi="Courier New" w:cs="Courier New"/>
        </w:rPr>
        <w:t xml:space="preserve"> </w:t>
      </w:r>
      <w:r w:rsidR="009E55C6">
        <w:t xml:space="preserve">uporablja v primerih </w:t>
      </w:r>
      <w:r w:rsidR="009E55C6">
        <w:rPr>
          <w:b/>
        </w:rPr>
        <w:t xml:space="preserve">elipse povedka, ki ga nadomešča eden izmed njegovih jedrnih argumentov </w:t>
      </w:r>
      <w:r w:rsidR="009E55C6">
        <w:t>(osebek</w:t>
      </w:r>
      <w:r w:rsidR="007672F1">
        <w:t xml:space="preserve">, </w:t>
      </w:r>
      <w:r w:rsidR="009E55C6">
        <w:t>predmet</w:t>
      </w:r>
      <w:r w:rsidR="007672F1">
        <w:t xml:space="preserve"> ali prislovno določilo</w:t>
      </w:r>
      <w:r w:rsidR="009E55C6">
        <w:t>).</w:t>
      </w:r>
      <w:r w:rsidR="007672F1">
        <w:t xml:space="preserve"> </w:t>
      </w:r>
    </w:p>
    <w:p w14:paraId="31E8979C" w14:textId="5A56ED8C" w:rsidR="004F6B9A" w:rsidRDefault="00203B43">
      <w:pPr>
        <w:widowControl w:val="0"/>
      </w:pPr>
      <w:r>
        <w:rPr>
          <w:noProof/>
        </w:rPr>
        <w:drawing>
          <wp:inline distT="0" distB="0" distL="0" distR="0" wp14:anchorId="53E3F08B" wp14:editId="57319FCD">
            <wp:extent cx="5191850" cy="790685"/>
            <wp:effectExtent l="0" t="0" r="889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368A510.tmp"/>
                    <pic:cNvPicPr/>
                  </pic:nvPicPr>
                  <pic:blipFill>
                    <a:blip r:embed="rId503">
                      <a:extLst>
                        <a:ext uri="{28A0092B-C50C-407E-A947-70E740481C1C}">
                          <a14:useLocalDpi xmlns:a14="http://schemas.microsoft.com/office/drawing/2010/main" val="0"/>
                        </a:ext>
                      </a:extLst>
                    </a:blip>
                    <a:stretch>
                      <a:fillRect/>
                    </a:stretch>
                  </pic:blipFill>
                  <pic:spPr>
                    <a:xfrm>
                      <a:off x="0" y="0"/>
                      <a:ext cx="5191850" cy="790685"/>
                    </a:xfrm>
                    <a:prstGeom prst="rect">
                      <a:avLst/>
                    </a:prstGeom>
                  </pic:spPr>
                </pic:pic>
              </a:graphicData>
            </a:graphic>
          </wp:inline>
        </w:drawing>
      </w:r>
    </w:p>
    <w:p w14:paraId="08DBAAA9" w14:textId="7A9EA473" w:rsidR="009E55C6" w:rsidRDefault="009E55C6" w:rsidP="00EB00CF">
      <w:pPr>
        <w:pStyle w:val="Skritiprimeri"/>
      </w:pPr>
      <w:r>
        <w:t>No, H. ni prevzel od Anglosasov ničesar, pač pa Anglosasi nekaj od H.</w:t>
      </w:r>
    </w:p>
    <w:p w14:paraId="6E2ED6BB" w14:textId="1F30AB43" w:rsidR="009E55C6" w:rsidRDefault="007672F1" w:rsidP="007672F1">
      <w:r>
        <w:t>Če do izpusta povedka v drugem stavku zgornje povedi ne bi prišlo (</w:t>
      </w:r>
      <w:r w:rsidRPr="007672F1">
        <w:rPr>
          <w:i/>
        </w:rPr>
        <w:t>pač pa so Anglosasi nekaj prevzel</w:t>
      </w:r>
      <w:r w:rsidR="004F6B9A">
        <w:rPr>
          <w:i/>
        </w:rPr>
        <w:t>i</w:t>
      </w:r>
      <w:r w:rsidRPr="007672F1">
        <w:rPr>
          <w:i/>
        </w:rPr>
        <w:t xml:space="preserve"> od H.</w:t>
      </w:r>
      <w:r>
        <w:t xml:space="preserve">), bi </w:t>
      </w:r>
      <w:r>
        <w:rPr>
          <w:i/>
        </w:rPr>
        <w:t xml:space="preserve">nekaj </w:t>
      </w:r>
      <w:r>
        <w:t>označili kot predmet</w:t>
      </w:r>
      <w:r w:rsidR="004F6B9A">
        <w:t xml:space="preserve"> (</w:t>
      </w:r>
      <w:r w:rsidR="004F6B9A" w:rsidRPr="004F6B9A">
        <w:rPr>
          <w:rStyle w:val="UDTagChar"/>
        </w:rPr>
        <w:t>obj</w:t>
      </w:r>
      <w:r w:rsidR="004F6B9A">
        <w:t>)</w:t>
      </w:r>
      <w:r>
        <w:t xml:space="preserve">, </w:t>
      </w:r>
      <w:r w:rsidRPr="004F6B9A">
        <w:rPr>
          <w:i/>
        </w:rPr>
        <w:t>od H.</w:t>
      </w:r>
      <w:r>
        <w:t xml:space="preserve"> pa kot </w:t>
      </w:r>
      <w:r w:rsidR="00BB6934">
        <w:t>odvisno zvezo</w:t>
      </w:r>
      <w:r w:rsidR="004F6B9A">
        <w:t xml:space="preserve"> (</w:t>
      </w:r>
      <w:r w:rsidR="004F6B9A" w:rsidRPr="004F6B9A">
        <w:rPr>
          <w:rStyle w:val="UDTagChar"/>
        </w:rPr>
        <w:t>obl</w:t>
      </w:r>
      <w:r w:rsidR="004F6B9A">
        <w:t>)</w:t>
      </w:r>
      <w:r>
        <w:t xml:space="preserve"> povedka. Ker bi bilo</w:t>
      </w:r>
      <w:r w:rsidR="004F6B9A">
        <w:t xml:space="preserve"> zavajajoče</w:t>
      </w:r>
      <w:r>
        <w:t xml:space="preserve"> ti dve strukturi označiti kot</w:t>
      </w:r>
      <w:r w:rsidR="00764BB3">
        <w:t xml:space="preserve"> predmet (</w:t>
      </w:r>
      <w:r w:rsidR="004F6B9A" w:rsidRPr="004F6B9A">
        <w:rPr>
          <w:rStyle w:val="UDTagChar"/>
        </w:rPr>
        <w:t>obj</w:t>
      </w:r>
      <w:r>
        <w:t xml:space="preserve"> oz. </w:t>
      </w:r>
      <w:r w:rsidR="004F6B9A" w:rsidRPr="004F6B9A">
        <w:rPr>
          <w:rStyle w:val="UDTagChar"/>
        </w:rPr>
        <w:t>obl</w:t>
      </w:r>
      <w:r w:rsidR="00764BB3">
        <w:rPr>
          <w:rStyle w:val="UDTagChar"/>
          <w:b w:val="0"/>
        </w:rPr>
        <w:t>)</w:t>
      </w:r>
      <w:r w:rsidR="004F6B9A">
        <w:t xml:space="preserve"> </w:t>
      </w:r>
      <w:r>
        <w:t xml:space="preserve">novega, povzdignjenega jedra </w:t>
      </w:r>
      <w:r w:rsidRPr="007672F1">
        <w:rPr>
          <w:i/>
        </w:rPr>
        <w:t>Angolsasi</w:t>
      </w:r>
      <w:r>
        <w:t xml:space="preserve">, </w:t>
      </w:r>
      <w:r w:rsidR="00764BB3">
        <w:t xml:space="preserve">v takih primerih </w:t>
      </w:r>
      <w:r>
        <w:t xml:space="preserve">raje uporabimo </w:t>
      </w:r>
      <w:r w:rsidR="004474C9">
        <w:t>oznako</w:t>
      </w:r>
      <w:r>
        <w:t xml:space="preserve"> </w:t>
      </w:r>
      <w:r w:rsidRPr="004F6B9A">
        <w:rPr>
          <w:rStyle w:val="UDTagChar"/>
        </w:rPr>
        <w:t>orphan</w:t>
      </w:r>
      <w:r>
        <w:t>.</w:t>
      </w:r>
      <w:r w:rsidR="004F6B9A">
        <w:t xml:space="preserve"> Za podrobnejšo razlago in več primerov glej tudi posebno </w:t>
      </w:r>
      <w:hyperlink w:anchor="_Elipse" w:history="1">
        <w:r w:rsidR="004F6B9A" w:rsidRPr="004F6B9A">
          <w:rPr>
            <w:rStyle w:val="Hyperlink"/>
          </w:rPr>
          <w:t>poglavje o elipsah</w:t>
        </w:r>
      </w:hyperlink>
      <w:r w:rsidR="004F6B9A">
        <w:t>.</w:t>
      </w:r>
    </w:p>
    <w:p w14:paraId="2926E9DB" w14:textId="77777777" w:rsidR="000B3A45" w:rsidRDefault="000B3A45" w:rsidP="007672F1"/>
    <w:p w14:paraId="2E210D81" w14:textId="77777777" w:rsidR="00FF2B82" w:rsidRPr="00FF2B82" w:rsidRDefault="00FF2B82" w:rsidP="00752422">
      <w:pPr>
        <w:rPr>
          <w:color w:val="000000" w:themeColor="text1"/>
        </w:rPr>
      </w:pPr>
      <w:r w:rsidRPr="00FF2B82">
        <w:rPr>
          <w:color w:val="000000" w:themeColor="text1"/>
        </w:rPr>
        <w:t xml:space="preserve">Elipse so še zlasti pogost pojav v govorjenih besedilih. Poleg izpustov zaradi samopopravljanja ali prekinitev (gl. </w:t>
      </w:r>
      <w:hyperlink w:anchor="_reparandum:_overriden_disfluency" w:history="1">
        <w:r w:rsidR="0040197B" w:rsidRPr="0040197B">
          <w:rPr>
            <w:rStyle w:val="Hyperlink"/>
          </w:rPr>
          <w:t>reparandum</w:t>
        </w:r>
      </w:hyperlink>
      <w:r w:rsidRPr="00FF2B82">
        <w:rPr>
          <w:color w:val="000000" w:themeColor="text1"/>
        </w:rPr>
        <w:t xml:space="preserve"> in </w:t>
      </w:r>
      <w:hyperlink w:anchor="_parataxis:_parataxis_1" w:history="1">
        <w:r w:rsidR="0040197B" w:rsidRPr="0040197B">
          <w:rPr>
            <w:rStyle w:val="Hyperlink"/>
          </w:rPr>
          <w:t>parataxis:restart</w:t>
        </w:r>
      </w:hyperlink>
      <w:r w:rsidRPr="00FF2B82">
        <w:rPr>
          <w:color w:val="000000" w:themeColor="text1"/>
        </w:rPr>
        <w:t>) povedek se v govoru povedek pogosto izpušča tudi, kadar je razviden iz sobesedilnega oz. situacijskega konteksta, denimo ob nadaljevanju pogovora znotraj iste teme, športnih komentarjih ali pri uvajanju poročanega govora.</w:t>
      </w:r>
    </w:p>
    <w:p w14:paraId="5EC79C43" w14:textId="28B7CC30" w:rsidR="003A5582" w:rsidRDefault="003A5582" w:rsidP="00752422">
      <w:r>
        <w:rPr>
          <w:noProof/>
        </w:rPr>
        <w:drawing>
          <wp:inline distT="0" distB="0" distL="0" distR="0" wp14:anchorId="25A7AA73" wp14:editId="2B83CBCF">
            <wp:extent cx="5733415" cy="2487930"/>
            <wp:effectExtent l="0" t="0" r="635"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8EC2033.tmp"/>
                    <pic:cNvPicPr/>
                  </pic:nvPicPr>
                  <pic:blipFill>
                    <a:blip r:embed="rId504">
                      <a:extLst>
                        <a:ext uri="{28A0092B-C50C-407E-A947-70E740481C1C}">
                          <a14:useLocalDpi xmlns:a14="http://schemas.microsoft.com/office/drawing/2010/main" val="0"/>
                        </a:ext>
                      </a:extLst>
                    </a:blip>
                    <a:stretch>
                      <a:fillRect/>
                    </a:stretch>
                  </pic:blipFill>
                  <pic:spPr>
                    <a:xfrm>
                      <a:off x="0" y="0"/>
                      <a:ext cx="5733415" cy="2487930"/>
                    </a:xfrm>
                    <a:prstGeom prst="rect">
                      <a:avLst/>
                    </a:prstGeom>
                  </pic:spPr>
                </pic:pic>
              </a:graphicData>
            </a:graphic>
          </wp:inline>
        </w:drawing>
      </w:r>
    </w:p>
    <w:p w14:paraId="45DDAB75" w14:textId="712766D9" w:rsidR="00D826D7" w:rsidRPr="00FB3F6D" w:rsidRDefault="00FB3F6D" w:rsidP="00752422">
      <w:pPr>
        <w:rPr>
          <w:color w:val="FFFFFF" w:themeColor="background1"/>
          <w:sz w:val="2"/>
          <w:szCs w:val="2"/>
        </w:rPr>
      </w:pPr>
      <w:r w:rsidRPr="00FB3F6D">
        <w:rPr>
          <w:color w:val="FFFFFF" w:themeColor="background1"/>
          <w:sz w:val="2"/>
          <w:szCs w:val="2"/>
        </w:rPr>
        <w:t>Pri nas pa občasno /// kam pa ? /// tudi Francozinja v težavah /// in pol jaz njemu</w:t>
      </w:r>
    </w:p>
    <w:p w14:paraId="6AA8FF81" w14:textId="77777777" w:rsidR="00FF2B82" w:rsidRPr="00FF2B82" w:rsidRDefault="00FF2B82" w:rsidP="00752422">
      <w:pPr>
        <w:rPr>
          <w:color w:val="000000" w:themeColor="text1"/>
        </w:rPr>
      </w:pPr>
      <w:r w:rsidRPr="00FF2B82">
        <w:rPr>
          <w:color w:val="000000" w:themeColor="text1"/>
        </w:rPr>
        <w:t xml:space="preserve">V govoru relacijo </w:t>
      </w:r>
      <w:r w:rsidRPr="00FF2B82">
        <w:rPr>
          <w:rStyle w:val="UDTagChar"/>
          <w:color w:val="000000" w:themeColor="text1"/>
        </w:rPr>
        <w:t>orphan</w:t>
      </w:r>
      <w:r w:rsidRPr="00FF2B82">
        <w:rPr>
          <w:color w:val="000000" w:themeColor="text1"/>
        </w:rPr>
        <w:t xml:space="preserve"> dogovorno uporabljamo tudi za povezovanje </w:t>
      </w:r>
      <w:r w:rsidRPr="00FF2B82">
        <w:rPr>
          <w:b/>
          <w:color w:val="000000" w:themeColor="text1"/>
        </w:rPr>
        <w:t>nedokončanih besed ali besednih zvez</w:t>
      </w:r>
      <w:r w:rsidRPr="00FF2B82">
        <w:rPr>
          <w:color w:val="000000" w:themeColor="text1"/>
        </w:rPr>
        <w:t>, ki jim</w:t>
      </w:r>
      <w:r w:rsidRPr="00FF2B82">
        <w:rPr>
          <w:b/>
          <w:color w:val="000000" w:themeColor="text1"/>
        </w:rPr>
        <w:t xml:space="preserve"> </w:t>
      </w:r>
      <w:r w:rsidRPr="00FF2B82">
        <w:rPr>
          <w:color w:val="000000" w:themeColor="text1"/>
        </w:rPr>
        <w:t xml:space="preserve">ne sledi neposredni popravek (v tem primeru bi namreč nedokončano besedo označili kot </w:t>
      </w:r>
      <w:hyperlink w:anchor="_reparandum:_overriden_disfluency" w:history="1">
        <w:r w:rsidR="0040197B" w:rsidRPr="0040197B">
          <w:rPr>
            <w:rStyle w:val="Hyperlink"/>
            <w:color w:val="0B5294" w:themeColor="accent1" w:themeShade="BF"/>
          </w:rPr>
          <w:t>reparandum</w:t>
        </w:r>
      </w:hyperlink>
      <w:r w:rsidRPr="00FF2B82">
        <w:rPr>
          <w:color w:val="000000" w:themeColor="text1"/>
        </w:rPr>
        <w:t xml:space="preserve">). Tipično se pojavljajo na koncu </w:t>
      </w:r>
      <w:hyperlink w:anchor="_Nedokončane_izjave" w:history="1">
        <w:r w:rsidR="00DB06B4" w:rsidRPr="00207FDE">
          <w:rPr>
            <w:rStyle w:val="Hyperlink"/>
          </w:rPr>
          <w:t>nedokončanih izjav</w:t>
        </w:r>
      </w:hyperlink>
      <w:r w:rsidRPr="00FF2B82">
        <w:rPr>
          <w:color w:val="000000" w:themeColor="text1"/>
        </w:rPr>
        <w:t xml:space="preserve">. </w:t>
      </w:r>
    </w:p>
    <w:p w14:paraId="6FA0A43A" w14:textId="77777777" w:rsidR="00FF2B82" w:rsidRPr="00FF2B82" w:rsidRDefault="00FF2B82" w:rsidP="00752422">
      <w:pPr>
        <w:rPr>
          <w:color w:val="000000" w:themeColor="text1"/>
        </w:rPr>
      </w:pPr>
    </w:p>
    <w:p w14:paraId="1419FA8B" w14:textId="77777777" w:rsidR="00FF2B82" w:rsidRPr="00FF2B82" w:rsidRDefault="00B768D5" w:rsidP="00BD3D6D">
      <w:pPr>
        <w:rPr>
          <w:color w:val="000000" w:themeColor="text1"/>
        </w:rPr>
      </w:pPr>
      <w:r>
        <w:rPr>
          <w:noProof/>
        </w:rPr>
        <w:drawing>
          <wp:inline distT="0" distB="0" distL="0" distR="0" wp14:anchorId="49417B73" wp14:editId="0AED6FA8">
            <wp:extent cx="5607338" cy="762039"/>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78C5E9D.tmp"/>
                    <pic:cNvPicPr/>
                  </pic:nvPicPr>
                  <pic:blipFill>
                    <a:blip r:embed="rId505">
                      <a:extLst>
                        <a:ext uri="{28A0092B-C50C-407E-A947-70E740481C1C}">
                          <a14:useLocalDpi xmlns:a14="http://schemas.microsoft.com/office/drawing/2010/main" val="0"/>
                        </a:ext>
                      </a:extLst>
                    </a:blip>
                    <a:stretch>
                      <a:fillRect/>
                    </a:stretch>
                  </pic:blipFill>
                  <pic:spPr>
                    <a:xfrm>
                      <a:off x="0" y="0"/>
                      <a:ext cx="5607338" cy="762039"/>
                    </a:xfrm>
                    <a:prstGeom prst="rect">
                      <a:avLst/>
                    </a:prstGeom>
                  </pic:spPr>
                </pic:pic>
              </a:graphicData>
            </a:graphic>
          </wp:inline>
        </w:drawing>
      </w:r>
    </w:p>
    <w:p w14:paraId="46DB3463" w14:textId="40DDB29D" w:rsidR="0040197B" w:rsidRDefault="00BD3D6D" w:rsidP="00EB00CF">
      <w:pPr>
        <w:pStyle w:val="Skritiprimeri"/>
      </w:pPr>
      <w:r w:rsidRPr="00BD3D6D">
        <w:rPr>
          <w:noProof/>
        </w:rPr>
        <w:drawing>
          <wp:inline distT="0" distB="0" distL="0" distR="0" wp14:anchorId="3D3E4DC6" wp14:editId="32FC9C9F">
            <wp:extent cx="5733415" cy="1819275"/>
            <wp:effectExtent l="0" t="0" r="635" b="9525"/>
            <wp:docPr id="1185792850" name="Picture 118579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6"/>
                    <a:stretch>
                      <a:fillRect/>
                    </a:stretch>
                  </pic:blipFill>
                  <pic:spPr>
                    <a:xfrm>
                      <a:off x="0" y="0"/>
                      <a:ext cx="5733415" cy="1819275"/>
                    </a:xfrm>
                    <a:prstGeom prst="rect">
                      <a:avLst/>
                    </a:prstGeom>
                  </pic:spPr>
                </pic:pic>
              </a:graphicData>
            </a:graphic>
          </wp:inline>
        </w:drawing>
      </w:r>
      <w:r w:rsidR="0040197B">
        <w:t xml:space="preserve"> </w:t>
      </w:r>
    </w:p>
    <w:p w14:paraId="27464DF3" w14:textId="5AB32031" w:rsidR="00BD3D6D" w:rsidRPr="00752422" w:rsidRDefault="00BD3D6D" w:rsidP="00EB00CF">
      <w:pPr>
        <w:pStyle w:val="Skritiprimeri"/>
      </w:pPr>
      <w:r>
        <w:t>Ja to pa bova z- // ja žena kupuje za moj denar ampak eee /// ne gre za gre za postopek</w:t>
      </w:r>
    </w:p>
    <w:p w14:paraId="0843A12D" w14:textId="4A983419" w:rsidR="004F6B9A" w:rsidRPr="00F0140C" w:rsidRDefault="004F6B9A" w:rsidP="004F6B9A">
      <w:pPr>
        <w:widowControl w:val="0"/>
        <w:rPr>
          <w:highlight w:val="yellow"/>
        </w:rPr>
      </w:pPr>
      <w:r>
        <w:rPr>
          <w:b/>
        </w:rPr>
        <w:t xml:space="preserve">Koristne povezave: </w:t>
      </w:r>
    </w:p>
    <w:p w14:paraId="258B0022" w14:textId="129BDE48" w:rsidR="004F6B9A" w:rsidRDefault="004204D5" w:rsidP="00F22EEB">
      <w:pPr>
        <w:widowControl w:val="0"/>
        <w:numPr>
          <w:ilvl w:val="0"/>
          <w:numId w:val="6"/>
        </w:numPr>
        <w:spacing w:after="0"/>
        <w:ind w:left="714" w:hanging="357"/>
        <w:jc w:val="both"/>
      </w:pPr>
      <w:hyperlink r:id="rId507">
        <w:r w:rsidR="004F6B9A" w:rsidRPr="00421CE0">
          <w:rPr>
            <w:rStyle w:val="Hyperlink"/>
          </w:rPr>
          <w:t>uporabne statistike</w:t>
        </w:r>
      </w:hyperlink>
      <w:r w:rsidR="004F6B9A">
        <w:t xml:space="preserve"> </w:t>
      </w:r>
      <w:r w:rsidR="00A30E22">
        <w:t>o relaciji</w:t>
      </w:r>
      <w:r w:rsidR="004F6B9A">
        <w:t xml:space="preserve"> </w:t>
      </w:r>
      <w:r w:rsidR="00203B43">
        <w:rPr>
          <w:rStyle w:val="UDTagChar"/>
        </w:rPr>
        <w:t>orphan</w:t>
      </w:r>
      <w:r w:rsidR="004F6B9A">
        <w:t xml:space="preserve"> v korpusu SSJ-UD</w:t>
      </w:r>
    </w:p>
    <w:p w14:paraId="5BE08163" w14:textId="409564B3" w:rsidR="001463F0" w:rsidRDefault="004204D5" w:rsidP="001463F0">
      <w:pPr>
        <w:widowControl w:val="0"/>
        <w:numPr>
          <w:ilvl w:val="0"/>
          <w:numId w:val="6"/>
        </w:numPr>
        <w:spacing w:after="0"/>
        <w:ind w:left="714" w:hanging="357"/>
      </w:pPr>
      <w:hyperlink r:id="rId508" w:history="1">
        <w:r w:rsidR="001463F0" w:rsidRPr="00A861FD">
          <w:rPr>
            <w:rStyle w:val="Hyperlink"/>
          </w:rPr>
          <w:t>vse pojavnice</w:t>
        </w:r>
      </w:hyperlink>
      <w:r w:rsidR="001463F0">
        <w:t xml:space="preserve"> z oznako </w:t>
      </w:r>
      <w:r w:rsidR="001463F0">
        <w:rPr>
          <w:rStyle w:val="UDTagChar"/>
        </w:rPr>
        <w:t>orphan</w:t>
      </w:r>
      <w:r w:rsidR="001463F0">
        <w:t xml:space="preserve"> v korpusu SSJ-UD/SUK v konkordančniku noSketchEngine</w:t>
      </w:r>
    </w:p>
    <w:p w14:paraId="15F0ACC3" w14:textId="6C8CBBEA" w:rsidR="009E55C6" w:rsidRDefault="004204D5" w:rsidP="001463F0">
      <w:pPr>
        <w:widowControl w:val="0"/>
        <w:numPr>
          <w:ilvl w:val="0"/>
          <w:numId w:val="6"/>
        </w:numPr>
        <w:spacing w:after="0"/>
        <w:ind w:left="714" w:hanging="357"/>
      </w:pPr>
      <w:hyperlink r:id="rId509" w:history="1">
        <w:r w:rsidR="001463F0" w:rsidRPr="00A861FD">
          <w:rPr>
            <w:rStyle w:val="Hyperlink"/>
          </w:rPr>
          <w:t>vse pojavnice</w:t>
        </w:r>
      </w:hyperlink>
      <w:r w:rsidR="001463F0">
        <w:t xml:space="preserve"> z oznako </w:t>
      </w:r>
      <w:r w:rsidR="001463F0">
        <w:rPr>
          <w:rStyle w:val="UDTagChar"/>
        </w:rPr>
        <w:t>orphan</w:t>
      </w:r>
      <w:r w:rsidR="001463F0">
        <w:t xml:space="preserve"> v korpusu SSJ-UD v orodju Drevesnik</w:t>
      </w:r>
    </w:p>
    <w:p w14:paraId="7062995A" w14:textId="3979B631" w:rsidR="00D53EFC" w:rsidRPr="00D53EFC" w:rsidRDefault="004204D5" w:rsidP="00D53EFC">
      <w:pPr>
        <w:pStyle w:val="ListParagraph"/>
        <w:widowControl w:val="0"/>
        <w:numPr>
          <w:ilvl w:val="0"/>
          <w:numId w:val="6"/>
        </w:numPr>
        <w:spacing w:after="0"/>
        <w:rPr>
          <w:rFonts w:ascii="Open Sans" w:eastAsia="MS Mincho" w:hAnsi="Open Sans" w:cs="Times New Roman"/>
        </w:rPr>
      </w:pPr>
      <w:hyperlink r:id="rId510" w:history="1">
        <w:r w:rsidR="00D53EFC" w:rsidRPr="00D53EFC">
          <w:rPr>
            <w:rStyle w:val="Hyperlink"/>
            <w:rFonts w:ascii="Open Sans" w:eastAsia="MS Mincho" w:hAnsi="Open Sans" w:cs="Times New Roman"/>
          </w:rPr>
          <w:t>vse pojavnice</w:t>
        </w:r>
      </w:hyperlink>
      <w:r w:rsidR="00D53EFC" w:rsidRPr="00D53EFC">
        <w:rPr>
          <w:rFonts w:ascii="Open Sans" w:eastAsia="MS Mincho" w:hAnsi="Open Sans" w:cs="Times New Roman"/>
        </w:rPr>
        <w:t xml:space="preserve"> z oznako </w:t>
      </w:r>
      <w:r w:rsidR="00D53EFC">
        <w:rPr>
          <w:rFonts w:ascii="Courier New" w:eastAsia="MS Mincho" w:hAnsi="Courier New" w:cs="Times New Roman"/>
          <w:b/>
        </w:rPr>
        <w:t>orphan</w:t>
      </w:r>
      <w:r w:rsidR="00D53EFC" w:rsidRPr="00D53EFC">
        <w:rPr>
          <w:rFonts w:ascii="Open Sans" w:eastAsia="MS Mincho" w:hAnsi="Open Sans" w:cs="Times New Roman"/>
        </w:rPr>
        <w:t xml:space="preserve"> v korpusu SSJ-UD v orodju Grew-match</w:t>
      </w:r>
    </w:p>
    <w:p w14:paraId="2FC8A639" w14:textId="77777777" w:rsidR="00203B43" w:rsidRDefault="00203B43">
      <w:pPr>
        <w:spacing w:line="264" w:lineRule="auto"/>
        <w:rPr>
          <w:rFonts w:asciiTheme="majorHAnsi" w:eastAsiaTheme="majorEastAsia" w:hAnsiTheme="majorHAnsi" w:cstheme="majorBidi"/>
          <w:b/>
          <w:sz w:val="22"/>
          <w:szCs w:val="22"/>
        </w:rPr>
      </w:pPr>
      <w:bookmarkStart w:id="184" w:name="_parataxis:_parataxis"/>
      <w:bookmarkEnd w:id="184"/>
      <w:r>
        <w:br w:type="page"/>
      </w:r>
    </w:p>
    <w:p w14:paraId="3B081F95" w14:textId="0C22D817" w:rsidR="00314345" w:rsidRDefault="00BD78CA" w:rsidP="00335864">
      <w:pPr>
        <w:pStyle w:val="Heading4"/>
      </w:pPr>
      <w:bookmarkStart w:id="185" w:name="_parataxis:_parataxis_1"/>
      <w:bookmarkStart w:id="186" w:name="_Toc176509773"/>
      <w:bookmarkEnd w:id="185"/>
      <w:r>
        <w:lastRenderedPageBreak/>
        <w:t>parataxis: parataxis</w:t>
      </w:r>
      <w:bookmarkEnd w:id="186"/>
    </w:p>
    <w:p w14:paraId="3B081F98" w14:textId="4B585064" w:rsidR="00314345" w:rsidRDefault="00BD78CA">
      <w:r>
        <w:t xml:space="preserve">Povezava do univerzalnih smernic za relacijo </w:t>
      </w:r>
      <w:r w:rsidRPr="007F1EA9">
        <w:rPr>
          <w:rStyle w:val="UDTagChar"/>
        </w:rPr>
        <w:t>parataxis</w:t>
      </w:r>
      <w:r>
        <w:t xml:space="preserve">: </w:t>
      </w:r>
      <w:hyperlink r:id="rId511">
        <w:r>
          <w:rPr>
            <w:color w:val="1155CC"/>
            <w:u w:val="single"/>
          </w:rPr>
          <w:t>https://universaldependencies.org/u/dep/parataxis.html</w:t>
        </w:r>
      </w:hyperlink>
      <w:r>
        <w:t xml:space="preserve"> </w:t>
      </w:r>
    </w:p>
    <w:p w14:paraId="431B3169" w14:textId="628698FB" w:rsidR="002C678F" w:rsidRDefault="002C678F" w:rsidP="002C678F">
      <w:r>
        <w:t xml:space="preserve">Povezava do smernic za izpeljano relacijo </w:t>
      </w:r>
      <w:r w:rsidRPr="007F1EA9">
        <w:rPr>
          <w:rStyle w:val="UDTagChar"/>
        </w:rPr>
        <w:t>parataxis</w:t>
      </w:r>
      <w:r>
        <w:rPr>
          <w:rStyle w:val="UDTagChar"/>
        </w:rPr>
        <w:t>:discourse</w:t>
      </w:r>
      <w:r>
        <w:t xml:space="preserve">: </w:t>
      </w:r>
      <w:hyperlink r:id="rId512" w:history="1">
        <w:r w:rsidR="006D5C89" w:rsidRPr="00EB31AA">
          <w:rPr>
            <w:rStyle w:val="Hyperlink"/>
          </w:rPr>
          <w:t>https://universaldependencies.org/sl/dep/parataxis-discourse.html</w:t>
        </w:r>
      </w:hyperlink>
      <w:r w:rsidR="006D5C89">
        <w:t xml:space="preserve"> </w:t>
      </w:r>
      <w:r>
        <w:t xml:space="preserve"> </w:t>
      </w:r>
    </w:p>
    <w:p w14:paraId="255ABA60" w14:textId="56905E98" w:rsidR="00A94DBF" w:rsidRDefault="00A94DBF" w:rsidP="00A94DBF">
      <w:r>
        <w:t xml:space="preserve">Povezava do smernic za izpeljano relacijo </w:t>
      </w:r>
      <w:r w:rsidRPr="007F1EA9">
        <w:rPr>
          <w:rStyle w:val="UDTagChar"/>
        </w:rPr>
        <w:t>parataxis</w:t>
      </w:r>
      <w:r>
        <w:rPr>
          <w:rStyle w:val="UDTagChar"/>
        </w:rPr>
        <w:t>:restart</w:t>
      </w:r>
      <w:r>
        <w:t xml:space="preserve">: </w:t>
      </w:r>
      <w:hyperlink r:id="rId513" w:history="1">
        <w:r w:rsidR="006D5C89" w:rsidRPr="00EB31AA">
          <w:rPr>
            <w:rStyle w:val="Hyperlink"/>
          </w:rPr>
          <w:t>https://universaldependencies.org/sl/dep/parataxis-restart.html</w:t>
        </w:r>
      </w:hyperlink>
      <w:r w:rsidR="006D5C89">
        <w:t xml:space="preserve"> </w:t>
      </w:r>
      <w:r>
        <w:t xml:space="preserve"> </w:t>
      </w:r>
    </w:p>
    <w:p w14:paraId="77819FD4" w14:textId="77777777" w:rsidR="00A94DBF" w:rsidRDefault="00A94DBF"/>
    <w:p w14:paraId="3B081F9A" w14:textId="77777777" w:rsidR="00314345" w:rsidRDefault="00BD78CA">
      <w:r>
        <w:rPr>
          <w:b/>
        </w:rPr>
        <w:t>Izpeljane smernice za slovenščino</w:t>
      </w:r>
      <w:r>
        <w:t>:</w:t>
      </w:r>
    </w:p>
    <w:p w14:paraId="69F0657E" w14:textId="3EDC06C5" w:rsidR="007F1EA9" w:rsidRDefault="004474C9">
      <w:pPr>
        <w:widowControl w:val="0"/>
      </w:pPr>
      <w:r>
        <w:t>Relacijo</w:t>
      </w:r>
      <w:r w:rsidR="007F1EA9">
        <w:t xml:space="preserve"> </w:t>
      </w:r>
      <w:r w:rsidR="007F1EA9" w:rsidRPr="007F1EA9">
        <w:rPr>
          <w:rStyle w:val="UDTagChar"/>
        </w:rPr>
        <w:t>parataxis</w:t>
      </w:r>
      <w:r w:rsidR="007F1EA9">
        <w:rPr>
          <w:rFonts w:ascii="Courier New" w:eastAsia="Courier New" w:hAnsi="Courier New" w:cs="Courier New"/>
          <w:b/>
        </w:rPr>
        <w:t xml:space="preserve"> </w:t>
      </w:r>
      <w:r w:rsidR="007F1EA9">
        <w:t xml:space="preserve">uporabljamo za označevanje razmerja med besedo (običajno jedrom glavnega stavka) in drugimi elementi, ki z njo niso v priredju, podredju ali kateremkoli drugem jedrnem slovničnem razmerju. Tipično </w:t>
      </w:r>
      <w:r w:rsidR="0079518C">
        <w:t>s to relacijo</w:t>
      </w:r>
      <w:r w:rsidR="007F1EA9">
        <w:t xml:space="preserve"> označujemo </w:t>
      </w:r>
      <w:r w:rsidR="007F1EA9">
        <w:rPr>
          <w:b/>
        </w:rPr>
        <w:t>stavčna soredja</w:t>
      </w:r>
      <w:r w:rsidR="007F1EA9">
        <w:t xml:space="preserve"> različnih skupin, ki jih podrobneje opišemo v nadaljevanju.</w:t>
      </w:r>
    </w:p>
    <w:p w14:paraId="5334C667" w14:textId="54E40813" w:rsidR="007F1EA9" w:rsidRDefault="004474C9">
      <w:pPr>
        <w:widowControl w:val="0"/>
      </w:pPr>
      <w:r>
        <w:t>Relacijo</w:t>
      </w:r>
      <w:r w:rsidR="007F1EA9">
        <w:t xml:space="preserve"> </w:t>
      </w:r>
      <w:r w:rsidR="007F1EA9" w:rsidRPr="007F1EA9">
        <w:rPr>
          <w:rStyle w:val="UDTagChar"/>
        </w:rPr>
        <w:t>parataxis</w:t>
      </w:r>
      <w:r w:rsidR="007F1EA9">
        <w:rPr>
          <w:rFonts w:ascii="Courier New" w:eastAsia="Courier New" w:hAnsi="Courier New" w:cs="Courier New"/>
        </w:rPr>
        <w:t xml:space="preserve"> </w:t>
      </w:r>
      <w:r w:rsidR="007F1EA9">
        <w:t xml:space="preserve">uporabljamo za </w:t>
      </w:r>
      <w:r w:rsidR="007F1EA9">
        <w:rPr>
          <w:b/>
        </w:rPr>
        <w:t>soredno povezane stavke</w:t>
      </w:r>
      <w:r w:rsidR="007F1EA9">
        <w:t xml:space="preserve">, ki jih je mogoče ločiti v samostojne povedi </w:t>
      </w:r>
      <w:r w:rsidR="007F1EA9" w:rsidRPr="00B638F6">
        <w:t xml:space="preserve">in med </w:t>
      </w:r>
      <w:r w:rsidR="007F1EA9" w:rsidRPr="00363038">
        <w:t>katerimi ni eksplicitnih vezniških sredstev</w:t>
      </w:r>
      <w:r w:rsidR="007F1EA9">
        <w:t xml:space="preserve"> (z izjemo ločil, kot so vejica, podpičje ali dvopičje). Izvor povezave je vedno prvi stavek v nizu.</w:t>
      </w:r>
    </w:p>
    <w:p w14:paraId="3544ECB0" w14:textId="15A8B2F1" w:rsidR="00BC370E" w:rsidRDefault="004649F2">
      <w:pPr>
        <w:widowControl w:val="0"/>
        <w:jc w:val="center"/>
        <w:rPr>
          <w:i/>
        </w:rPr>
      </w:pPr>
      <w:r>
        <w:rPr>
          <w:i/>
          <w:noProof/>
        </w:rPr>
        <w:drawing>
          <wp:inline distT="0" distB="0" distL="0" distR="0" wp14:anchorId="03E58DEA" wp14:editId="35E19167">
            <wp:extent cx="5733415" cy="1223645"/>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718FBE0.tmp"/>
                    <pic:cNvPicPr/>
                  </pic:nvPicPr>
                  <pic:blipFill>
                    <a:blip r:embed="rId514">
                      <a:extLst>
                        <a:ext uri="{28A0092B-C50C-407E-A947-70E740481C1C}">
                          <a14:useLocalDpi xmlns:a14="http://schemas.microsoft.com/office/drawing/2010/main" val="0"/>
                        </a:ext>
                      </a:extLst>
                    </a:blip>
                    <a:stretch>
                      <a:fillRect/>
                    </a:stretch>
                  </pic:blipFill>
                  <pic:spPr>
                    <a:xfrm>
                      <a:off x="0" y="0"/>
                      <a:ext cx="5733415" cy="1223645"/>
                    </a:xfrm>
                    <a:prstGeom prst="rect">
                      <a:avLst/>
                    </a:prstGeom>
                  </pic:spPr>
                </pic:pic>
              </a:graphicData>
            </a:graphic>
          </wp:inline>
        </w:drawing>
      </w:r>
    </w:p>
    <w:p w14:paraId="1FDA2AE5" w14:textId="0698F6E9" w:rsidR="007F1EA9" w:rsidRDefault="007F1EA9" w:rsidP="00EB00CF">
      <w:pPr>
        <w:pStyle w:val="Skritiprimeri"/>
      </w:pPr>
      <w:r>
        <w:t>Svetujemo: Bodite pozitivni do sebe in svoje okolice.</w:t>
      </w:r>
      <w:r w:rsidR="00BC370E">
        <w:t xml:space="preserve"> /// </w:t>
      </w:r>
      <w:r>
        <w:t>Cena ne bo ravno visoka, predvidoma bo treba za hrano in bivanje plačevati po 500 SIT na dan.</w:t>
      </w:r>
    </w:p>
    <w:p w14:paraId="709B2F82" w14:textId="6FF9DA1C" w:rsidR="007F1EA9" w:rsidRPr="004649F2" w:rsidRDefault="007F1EA9">
      <w:pPr>
        <w:widowControl w:val="0"/>
        <w:rPr>
          <w:b/>
        </w:rPr>
      </w:pPr>
      <w:r>
        <w:t xml:space="preserve">Kot </w:t>
      </w:r>
      <w:r w:rsidRPr="004649F2">
        <w:rPr>
          <w:rStyle w:val="UDTagChar"/>
        </w:rPr>
        <w:t>parataxis</w:t>
      </w:r>
      <w:r>
        <w:rPr>
          <w:rFonts w:ascii="Courier New" w:eastAsia="Courier New" w:hAnsi="Courier New" w:cs="Courier New"/>
        </w:rPr>
        <w:t xml:space="preserve"> </w:t>
      </w:r>
      <w:r>
        <w:t xml:space="preserve">trenutno obravnavamo tudi tri posebne skupine </w:t>
      </w:r>
      <w:r>
        <w:rPr>
          <w:b/>
        </w:rPr>
        <w:t>priredno povezanih stavkov:</w:t>
      </w:r>
    </w:p>
    <w:p w14:paraId="0C7A6F0A" w14:textId="10F0A4EA" w:rsidR="007F1EA9" w:rsidRDefault="007F1EA9" w:rsidP="00F22EEB">
      <w:pPr>
        <w:widowControl w:val="0"/>
        <w:numPr>
          <w:ilvl w:val="0"/>
          <w:numId w:val="7"/>
        </w:numPr>
      </w:pPr>
      <w:r>
        <w:t xml:space="preserve">stavčna priredja, v katerih se besedilni povezovalec, običajno označen kot </w:t>
      </w:r>
      <w:hyperlink w:anchor="_advmod:_adverbial_modifier">
        <w:r>
          <w:rPr>
            <w:rFonts w:ascii="Courier New" w:eastAsia="Courier New" w:hAnsi="Courier New" w:cs="Courier New"/>
            <w:color w:val="1155CC"/>
            <w:u w:val="single"/>
          </w:rPr>
          <w:t>advmod</w:t>
        </w:r>
      </w:hyperlink>
      <w:r>
        <w:t xml:space="preserve">, pojavlja </w:t>
      </w:r>
      <w:r w:rsidRPr="00BC370E">
        <w:rPr>
          <w:b/>
        </w:rPr>
        <w:t>znotraj stavka</w:t>
      </w:r>
      <w:r>
        <w:t xml:space="preserve"> (in ne na začetku, </w:t>
      </w:r>
      <w:r w:rsidR="00B638F6">
        <w:t>prim</w:t>
      </w:r>
      <w:r>
        <w:t xml:space="preserve">. </w:t>
      </w:r>
      <w:hyperlink w:anchor="_conj:_conjunct">
        <w:r>
          <w:rPr>
            <w:color w:val="1155CC"/>
            <w:u w:val="single"/>
          </w:rPr>
          <w:t xml:space="preserve">conj </w:t>
        </w:r>
      </w:hyperlink>
      <w:r>
        <w:t xml:space="preserve">in </w:t>
      </w:r>
      <w:hyperlink w:anchor="_cc:_coordinating_conjunction">
        <w:r>
          <w:rPr>
            <w:color w:val="1155CC"/>
            <w:u w:val="single"/>
          </w:rPr>
          <w:t>cc</w:t>
        </w:r>
      </w:hyperlink>
      <w:r>
        <w:t>).</w:t>
      </w:r>
    </w:p>
    <w:p w14:paraId="500279D2" w14:textId="595887BC" w:rsidR="007F1EA9" w:rsidRDefault="004649F2">
      <w:pPr>
        <w:widowControl w:val="0"/>
      </w:pPr>
      <w:r>
        <w:rPr>
          <w:noProof/>
        </w:rPr>
        <w:drawing>
          <wp:inline distT="0" distB="0" distL="0" distR="0" wp14:anchorId="345C23B8" wp14:editId="541404C8">
            <wp:extent cx="5733415" cy="691515"/>
            <wp:effectExtent l="0" t="0" r="63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7185F7D.tmp"/>
                    <pic:cNvPicPr/>
                  </pic:nvPicPr>
                  <pic:blipFill>
                    <a:blip r:embed="rId515">
                      <a:extLst>
                        <a:ext uri="{28A0092B-C50C-407E-A947-70E740481C1C}">
                          <a14:useLocalDpi xmlns:a14="http://schemas.microsoft.com/office/drawing/2010/main" val="0"/>
                        </a:ext>
                      </a:extLst>
                    </a:blip>
                    <a:stretch>
                      <a:fillRect/>
                    </a:stretch>
                  </pic:blipFill>
                  <pic:spPr>
                    <a:xfrm>
                      <a:off x="0" y="0"/>
                      <a:ext cx="5733415" cy="691515"/>
                    </a:xfrm>
                    <a:prstGeom prst="rect">
                      <a:avLst/>
                    </a:prstGeom>
                  </pic:spPr>
                </pic:pic>
              </a:graphicData>
            </a:graphic>
          </wp:inline>
        </w:drawing>
      </w:r>
    </w:p>
    <w:p w14:paraId="0A08470F" w14:textId="77777777" w:rsidR="007F1EA9" w:rsidRDefault="007F1EA9" w:rsidP="00EB00CF">
      <w:pPr>
        <w:pStyle w:val="Skritiprimeri"/>
      </w:pPr>
      <w:r>
        <w:t>Nekaj ljudi iz te bolnišnice odide drugam, nekaj pa jih pride iz drugih</w:t>
      </w:r>
    </w:p>
    <w:p w14:paraId="1B3058E5" w14:textId="3F5120DC" w:rsidR="007F1EA9" w:rsidRDefault="007F1EA9" w:rsidP="00F22EEB">
      <w:pPr>
        <w:widowControl w:val="0"/>
        <w:numPr>
          <w:ilvl w:val="0"/>
          <w:numId w:val="8"/>
        </w:numPr>
      </w:pPr>
      <w:r>
        <w:t>asidentična (</w:t>
      </w:r>
      <w:r w:rsidRPr="00BC370E">
        <w:rPr>
          <w:b/>
        </w:rPr>
        <w:t>brezvezniška</w:t>
      </w:r>
      <w:r>
        <w:t>) stavčna priredja, v katerih sta glavna oz. odvisna stavka pomensko v priredju, a med njima ni eksplicitnega prirednega veznika.</w:t>
      </w:r>
      <w:r w:rsidR="008236EE">
        <w:t xml:space="preserve"> (Relacijo </w:t>
      </w:r>
      <w:r w:rsidR="008236EE" w:rsidRPr="008236EE">
        <w:rPr>
          <w:rStyle w:val="UDTagChar"/>
        </w:rPr>
        <w:t>parataxis</w:t>
      </w:r>
      <w:r w:rsidR="008236EE">
        <w:t xml:space="preserve"> uporabljamo samo za brezvezniška priredja </w:t>
      </w:r>
      <w:r w:rsidR="008236EE" w:rsidRPr="008236EE">
        <w:rPr>
          <w:i/>
        </w:rPr>
        <w:t>stavkov</w:t>
      </w:r>
      <w:r w:rsidR="008236EE">
        <w:t xml:space="preserve">, za brezvezniška priredja samostalniških in drugih besednih zvez pa se uporablja relacija </w:t>
      </w:r>
      <w:hyperlink w:anchor="_conj:_conjunct" w:history="1">
        <w:r w:rsidR="008236EE" w:rsidRPr="008236EE">
          <w:rPr>
            <w:rStyle w:val="Hyperlink"/>
          </w:rPr>
          <w:t>conj</w:t>
        </w:r>
      </w:hyperlink>
      <w:r w:rsidR="008236EE">
        <w:t>.)</w:t>
      </w:r>
    </w:p>
    <w:p w14:paraId="259228D9" w14:textId="736928EA" w:rsidR="00BC370E" w:rsidRDefault="004649F2" w:rsidP="004649F2">
      <w:pPr>
        <w:widowControl w:val="0"/>
      </w:pPr>
      <w:r>
        <w:rPr>
          <w:noProof/>
        </w:rPr>
        <w:lastRenderedPageBreak/>
        <w:drawing>
          <wp:inline distT="0" distB="0" distL="0" distR="0" wp14:anchorId="24538C53" wp14:editId="4C34BA85">
            <wp:extent cx="5733415" cy="1355725"/>
            <wp:effectExtent l="0" t="0" r="63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7189E8.tmp"/>
                    <pic:cNvPicPr/>
                  </pic:nvPicPr>
                  <pic:blipFill>
                    <a:blip r:embed="rId516">
                      <a:extLst>
                        <a:ext uri="{28A0092B-C50C-407E-A947-70E740481C1C}">
                          <a14:useLocalDpi xmlns:a14="http://schemas.microsoft.com/office/drawing/2010/main" val="0"/>
                        </a:ext>
                      </a:extLst>
                    </a:blip>
                    <a:stretch>
                      <a:fillRect/>
                    </a:stretch>
                  </pic:blipFill>
                  <pic:spPr>
                    <a:xfrm>
                      <a:off x="0" y="0"/>
                      <a:ext cx="5733415" cy="1355725"/>
                    </a:xfrm>
                    <a:prstGeom prst="rect">
                      <a:avLst/>
                    </a:prstGeom>
                  </pic:spPr>
                </pic:pic>
              </a:graphicData>
            </a:graphic>
          </wp:inline>
        </w:drawing>
      </w:r>
    </w:p>
    <w:p w14:paraId="2C49C7A7" w14:textId="7FDF3B95" w:rsidR="007F1EA9" w:rsidRDefault="007F1EA9" w:rsidP="00EB00CF">
      <w:pPr>
        <w:pStyle w:val="Skritiprimeri"/>
      </w:pPr>
      <w:r>
        <w:t>Prišel, videl, zmagal.</w:t>
      </w:r>
      <w:r w:rsidR="00BC370E">
        <w:t xml:space="preserve"> /// </w:t>
      </w:r>
      <w:r>
        <w:t>Ona ve, da je to moj stil življenja</w:t>
      </w:r>
      <w:r w:rsidR="00B638F6">
        <w:t xml:space="preserve">, da </w:t>
      </w:r>
      <w:r>
        <w:t>to potrebujem.</w:t>
      </w:r>
    </w:p>
    <w:p w14:paraId="0A4EF716" w14:textId="0E01B856" w:rsidR="004649F2" w:rsidRDefault="007F1EA9" w:rsidP="00A94DBF">
      <w:pPr>
        <w:widowControl w:val="0"/>
        <w:numPr>
          <w:ilvl w:val="0"/>
          <w:numId w:val="9"/>
        </w:numPr>
      </w:pPr>
      <w:r>
        <w:t xml:space="preserve">komentarji, ki jih vpeljujejo povzemalni zaimkovni vezniki tipa </w:t>
      </w:r>
      <w:r w:rsidRPr="00BC370E">
        <w:rPr>
          <w:b/>
          <w:i/>
        </w:rPr>
        <w:t>kar, s čimer, pri čemer</w:t>
      </w:r>
      <w:r>
        <w:t xml:space="preserve"> in se ne nanašajo na konkretno nanosnico, temveč na celoten predhodni stavek.</w:t>
      </w:r>
    </w:p>
    <w:p w14:paraId="7CC76367" w14:textId="33499988" w:rsidR="004649F2" w:rsidRDefault="004649F2">
      <w:pPr>
        <w:widowControl w:val="0"/>
        <w:jc w:val="center"/>
      </w:pPr>
      <w:r>
        <w:rPr>
          <w:noProof/>
        </w:rPr>
        <w:drawing>
          <wp:inline distT="0" distB="0" distL="0" distR="0" wp14:anchorId="2993C6BB" wp14:editId="505FD345">
            <wp:extent cx="5733415" cy="689610"/>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718269F.tmp"/>
                    <pic:cNvPicPr/>
                  </pic:nvPicPr>
                  <pic:blipFill>
                    <a:blip r:embed="rId517">
                      <a:extLst>
                        <a:ext uri="{28A0092B-C50C-407E-A947-70E740481C1C}">
                          <a14:useLocalDpi xmlns:a14="http://schemas.microsoft.com/office/drawing/2010/main" val="0"/>
                        </a:ext>
                      </a:extLst>
                    </a:blip>
                    <a:stretch>
                      <a:fillRect/>
                    </a:stretch>
                  </pic:blipFill>
                  <pic:spPr>
                    <a:xfrm>
                      <a:off x="0" y="0"/>
                      <a:ext cx="5733415" cy="689610"/>
                    </a:xfrm>
                    <a:prstGeom prst="rect">
                      <a:avLst/>
                    </a:prstGeom>
                  </pic:spPr>
                </pic:pic>
              </a:graphicData>
            </a:graphic>
          </wp:inline>
        </w:drawing>
      </w:r>
      <w:r w:rsidR="007F1EA9">
        <w:t xml:space="preserve"> </w:t>
      </w:r>
    </w:p>
    <w:p w14:paraId="5A5F7261" w14:textId="1269B813" w:rsidR="007F1EA9" w:rsidRDefault="007F1EA9" w:rsidP="00EB00CF">
      <w:pPr>
        <w:pStyle w:val="Skritiprimeri"/>
      </w:pPr>
      <w:r>
        <w:t xml:space="preserve">Konec tedna je blagovnica v Cerknici samevala, kar je </w:t>
      </w:r>
      <w:r w:rsidR="00BC370E">
        <w:t>izkoristil</w:t>
      </w:r>
      <w:r>
        <w:t xml:space="preserve"> nepridiprav iz bližnje okolice. </w:t>
      </w:r>
    </w:p>
    <w:p w14:paraId="4B7A1859" w14:textId="48382869" w:rsidR="005C1098" w:rsidRPr="00ED2B2B" w:rsidRDefault="00ED2B2B">
      <w:pPr>
        <w:widowControl w:val="0"/>
      </w:pPr>
      <w:r>
        <w:t xml:space="preserve">Obravnava besede </w:t>
      </w:r>
      <w:r>
        <w:rPr>
          <w:i/>
          <w:iCs/>
        </w:rPr>
        <w:t xml:space="preserve">kar </w:t>
      </w:r>
      <w:r>
        <w:t xml:space="preserve">v vezniški vlogi je podrobneje opisana v </w:t>
      </w:r>
      <w:hyperlink w:anchor="_Beseda_kar_kot" w:history="1">
        <w:r w:rsidRPr="00ED2B2B">
          <w:rPr>
            <w:rStyle w:val="Hyperlink"/>
          </w:rPr>
          <w:t>posebnem poglavju</w:t>
        </w:r>
      </w:hyperlink>
      <w:r>
        <w:t>.</w:t>
      </w:r>
    </w:p>
    <w:p w14:paraId="381BB5B7" w14:textId="77777777" w:rsidR="00D826D7" w:rsidRDefault="00D826D7">
      <w:pPr>
        <w:widowControl w:val="0"/>
      </w:pPr>
    </w:p>
    <w:p w14:paraId="72D1D33D" w14:textId="54A0CE6B" w:rsidR="007F1EA9" w:rsidRDefault="007F1EA9">
      <w:pPr>
        <w:widowControl w:val="0"/>
      </w:pPr>
      <w:r>
        <w:t xml:space="preserve">Poleg povezovanja stavkov </w:t>
      </w:r>
      <w:r w:rsidR="004474C9">
        <w:t>relacijo</w:t>
      </w:r>
      <w:r>
        <w:t xml:space="preserve"> </w:t>
      </w:r>
      <w:r w:rsidRPr="00363038">
        <w:rPr>
          <w:rStyle w:val="UDTagChar"/>
        </w:rPr>
        <w:t>parataxis</w:t>
      </w:r>
      <w:r>
        <w:rPr>
          <w:rFonts w:ascii="Courier New" w:eastAsia="Courier New" w:hAnsi="Courier New" w:cs="Courier New"/>
        </w:rPr>
        <w:t xml:space="preserve"> </w:t>
      </w:r>
      <w:r>
        <w:t xml:space="preserve">uporabljamo tudi za povezovanje </w:t>
      </w:r>
      <w:r>
        <w:rPr>
          <w:b/>
        </w:rPr>
        <w:t>soredno ležečih samostalniških zvez</w:t>
      </w:r>
      <w:r>
        <w:t>, ki jim ni mogoče pripisati katere izmed drugih slovničnih kategorij, denimo v uvodu novinarskih člankov:</w:t>
      </w:r>
    </w:p>
    <w:p w14:paraId="55B66855" w14:textId="4E10D204" w:rsidR="006318E7" w:rsidRPr="00363038" w:rsidRDefault="006318E7">
      <w:pPr>
        <w:widowControl w:val="0"/>
        <w:rPr>
          <w:i/>
        </w:rPr>
      </w:pPr>
      <w:r>
        <w:rPr>
          <w:i/>
          <w:noProof/>
        </w:rPr>
        <w:drawing>
          <wp:inline distT="0" distB="0" distL="0" distR="0" wp14:anchorId="7655C5AE" wp14:editId="55481330">
            <wp:extent cx="5733415" cy="645795"/>
            <wp:effectExtent l="0" t="0" r="635" b="19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71890A4.tmp"/>
                    <pic:cNvPicPr/>
                  </pic:nvPicPr>
                  <pic:blipFill>
                    <a:blip r:embed="rId518">
                      <a:extLst>
                        <a:ext uri="{28A0092B-C50C-407E-A947-70E740481C1C}">
                          <a14:useLocalDpi xmlns:a14="http://schemas.microsoft.com/office/drawing/2010/main" val="0"/>
                        </a:ext>
                      </a:extLst>
                    </a:blip>
                    <a:stretch>
                      <a:fillRect/>
                    </a:stretch>
                  </pic:blipFill>
                  <pic:spPr>
                    <a:xfrm>
                      <a:off x="0" y="0"/>
                      <a:ext cx="5733415" cy="645795"/>
                    </a:xfrm>
                    <a:prstGeom prst="rect">
                      <a:avLst/>
                    </a:prstGeom>
                  </pic:spPr>
                </pic:pic>
              </a:graphicData>
            </a:graphic>
          </wp:inline>
        </w:drawing>
      </w:r>
    </w:p>
    <w:p w14:paraId="7B4DA5E6" w14:textId="6912B497" w:rsidR="007F1EA9" w:rsidRDefault="007F1EA9" w:rsidP="00EB00CF">
      <w:pPr>
        <w:pStyle w:val="Skritiprimeri"/>
      </w:pPr>
      <w:r>
        <w:t>Postojna - Z nedeljskim mitingom so se končali Dnevi vojske</w:t>
      </w:r>
    </w:p>
    <w:p w14:paraId="6B9E9AAC" w14:textId="77777777" w:rsidR="000155B6" w:rsidRDefault="000155B6" w:rsidP="000155B6">
      <w:pPr>
        <w:widowControl w:val="0"/>
        <w:rPr>
          <w:u w:val="single"/>
        </w:rPr>
      </w:pPr>
      <w:r>
        <w:rPr>
          <w:u w:val="single"/>
        </w:rPr>
        <w:t>[Vrinjeni stavki]</w:t>
      </w:r>
    </w:p>
    <w:p w14:paraId="3EA09E3D" w14:textId="77777777" w:rsidR="000155B6" w:rsidRDefault="000155B6" w:rsidP="000155B6">
      <w:pPr>
        <w:widowControl w:val="0"/>
      </w:pPr>
      <w:r>
        <w:t xml:space="preserve">Pri označevanju </w:t>
      </w:r>
      <w:r>
        <w:rPr>
          <w:b/>
        </w:rPr>
        <w:t xml:space="preserve">vrinjenih stavkov </w:t>
      </w:r>
      <w:r>
        <w:t>ne glede na pozicijo vrivka v povedi kot izvor povezave označujemo jedro glavnega stavka, kot cilj pa jedro vrivka.</w:t>
      </w:r>
    </w:p>
    <w:p w14:paraId="32E3576A" w14:textId="77777777" w:rsidR="000155B6" w:rsidRDefault="000155B6" w:rsidP="000155B6">
      <w:pPr>
        <w:widowControl w:val="0"/>
      </w:pPr>
      <w:r>
        <w:rPr>
          <w:noProof/>
        </w:rPr>
        <w:drawing>
          <wp:inline distT="0" distB="0" distL="0" distR="0" wp14:anchorId="4FA79CB5" wp14:editId="6C33A0B8">
            <wp:extent cx="5733415" cy="605155"/>
            <wp:effectExtent l="0" t="0" r="635" b="444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718F3A5.tmp"/>
                    <pic:cNvPicPr/>
                  </pic:nvPicPr>
                  <pic:blipFill>
                    <a:blip r:embed="rId519">
                      <a:extLst>
                        <a:ext uri="{28A0092B-C50C-407E-A947-70E740481C1C}">
                          <a14:useLocalDpi xmlns:a14="http://schemas.microsoft.com/office/drawing/2010/main" val="0"/>
                        </a:ext>
                      </a:extLst>
                    </a:blip>
                    <a:stretch>
                      <a:fillRect/>
                    </a:stretch>
                  </pic:blipFill>
                  <pic:spPr>
                    <a:xfrm>
                      <a:off x="0" y="0"/>
                      <a:ext cx="5733415" cy="605155"/>
                    </a:xfrm>
                    <a:prstGeom prst="rect">
                      <a:avLst/>
                    </a:prstGeom>
                  </pic:spPr>
                </pic:pic>
              </a:graphicData>
            </a:graphic>
          </wp:inline>
        </w:drawing>
      </w:r>
    </w:p>
    <w:p w14:paraId="569D3B66" w14:textId="77777777" w:rsidR="000155B6" w:rsidRDefault="000155B6" w:rsidP="00EB00CF">
      <w:pPr>
        <w:pStyle w:val="Skritiprimeri"/>
      </w:pPr>
      <w:r>
        <w:t>Glavni žrtvi bova, kaže, prav midva.</w:t>
      </w:r>
    </w:p>
    <w:p w14:paraId="68FC933E" w14:textId="77777777" w:rsidR="000155B6" w:rsidRDefault="000155B6" w:rsidP="000155B6">
      <w:pPr>
        <w:widowControl w:val="0"/>
      </w:pPr>
      <w:r>
        <w:t xml:space="preserve">Kot </w:t>
      </w:r>
      <w:r w:rsidRPr="0079518C">
        <w:rPr>
          <w:rStyle w:val="UDTagChar"/>
        </w:rPr>
        <w:t>parataxis</w:t>
      </w:r>
      <w:r>
        <w:t xml:space="preserve"> označujemo samo vrinjene stavke z glagoli. Za medmetne vrivke (npr. </w:t>
      </w:r>
      <w:r>
        <w:rPr>
          <w:i/>
        </w:rPr>
        <w:t xml:space="preserve">Že vidimo, </w:t>
      </w:r>
      <w:r>
        <w:rPr>
          <w:i/>
          <w:u w:val="single"/>
        </w:rPr>
        <w:t>kajne</w:t>
      </w:r>
      <w:r>
        <w:rPr>
          <w:i/>
        </w:rPr>
        <w:t>, kako nam Kajn postaja bližji</w:t>
      </w:r>
      <w:r>
        <w:t xml:space="preserve">) glej relacijo </w:t>
      </w:r>
      <w:hyperlink w:anchor="_discourse:_discourse_element">
        <w:r>
          <w:rPr>
            <w:color w:val="1155CC"/>
            <w:u w:val="single"/>
          </w:rPr>
          <w:t>discourse</w:t>
        </w:r>
      </w:hyperlink>
      <w:r>
        <w:t xml:space="preserve">. </w:t>
      </w:r>
    </w:p>
    <w:p w14:paraId="3CA98D89" w14:textId="4F1043A4" w:rsidR="000155B6" w:rsidRDefault="000155B6" w:rsidP="000155B6">
      <w:pPr>
        <w:widowControl w:val="0"/>
      </w:pPr>
      <w:r>
        <w:t>Če je stavčni člen vrinjen oz. z ločili izpostavljen predvsem zaradi slogovnega poudarka in bi lahko v stavku funkcioniral tudi brez ločil (npr. K</w:t>
      </w:r>
      <w:r>
        <w:rPr>
          <w:i/>
        </w:rPr>
        <w:t>olikor vem, ima ta beseda</w:t>
      </w:r>
      <w:r w:rsidRPr="00AF1FB8">
        <w:t>(</w:t>
      </w:r>
      <w:r w:rsidRPr="00AF1FB8">
        <w:rPr>
          <w:i/>
        </w:rPr>
        <w:t>,</w:t>
      </w:r>
      <w:r w:rsidRPr="00AF1FB8">
        <w:t>)</w:t>
      </w:r>
      <w:r>
        <w:rPr>
          <w:i/>
        </w:rPr>
        <w:t xml:space="preserve"> </w:t>
      </w:r>
      <w:r>
        <w:rPr>
          <w:i/>
          <w:u w:val="single"/>
        </w:rPr>
        <w:t>vsaj pri večini ljudi</w:t>
      </w:r>
      <w:r>
        <w:rPr>
          <w:u w:val="single"/>
        </w:rPr>
        <w:t>(</w:t>
      </w:r>
      <w:r>
        <w:rPr>
          <w:i/>
        </w:rPr>
        <w:t>,</w:t>
      </w:r>
      <w:r>
        <w:t>)</w:t>
      </w:r>
      <w:r>
        <w:rPr>
          <w:i/>
        </w:rPr>
        <w:t xml:space="preserve"> negativen prizvok</w:t>
      </w:r>
      <w:r>
        <w:t xml:space="preserve">), strukturo analiziramo kot običajni, neizpostavljeni stavčni člen in ne kot eliptični </w:t>
      </w:r>
      <w:r w:rsidRPr="006318E7">
        <w:rPr>
          <w:rStyle w:val="UDTagChar"/>
        </w:rPr>
        <w:t>parataxis</w:t>
      </w:r>
      <w:r>
        <w:t xml:space="preserve">. </w:t>
      </w:r>
    </w:p>
    <w:p w14:paraId="3DFFCA57" w14:textId="19022FCB" w:rsidR="00D826D7" w:rsidRDefault="00D826D7" w:rsidP="000155B6">
      <w:pPr>
        <w:widowControl w:val="0"/>
      </w:pPr>
    </w:p>
    <w:p w14:paraId="3272B2FB" w14:textId="77777777" w:rsidR="00D826D7" w:rsidRDefault="00D826D7" w:rsidP="00D826D7">
      <w:pPr>
        <w:widowControl w:val="0"/>
        <w:rPr>
          <w:u w:val="single"/>
        </w:rPr>
      </w:pPr>
      <w:r>
        <w:rPr>
          <w:u w:val="single"/>
        </w:rPr>
        <w:t>[Premi govor]</w:t>
      </w:r>
    </w:p>
    <w:p w14:paraId="2F6C1080" w14:textId="77777777" w:rsidR="009C681B" w:rsidRPr="009C681B" w:rsidRDefault="009C681B" w:rsidP="00D826D7">
      <w:pPr>
        <w:widowControl w:val="0"/>
        <w:rPr>
          <w:color w:val="000000" w:themeColor="text1"/>
        </w:rPr>
      </w:pPr>
      <w:r w:rsidRPr="009C681B">
        <w:rPr>
          <w:color w:val="000000" w:themeColor="text1"/>
        </w:rPr>
        <w:t xml:space="preserve">Povezavo </w:t>
      </w:r>
      <w:r w:rsidRPr="009C681B">
        <w:rPr>
          <w:rStyle w:val="UDTagChar"/>
          <w:color w:val="000000" w:themeColor="text1"/>
        </w:rPr>
        <w:t xml:space="preserve">parataxis </w:t>
      </w:r>
      <w:r w:rsidRPr="009C681B">
        <w:rPr>
          <w:color w:val="000000" w:themeColor="text1"/>
        </w:rPr>
        <w:t xml:space="preserve">uporabljamo tudi za primere premega govora, ko je spremni stavek vrinjen med dva dela dobesednega navedka. Take povedi označujemo na podoben način kot </w:t>
      </w:r>
      <w:r w:rsidRPr="009C681B">
        <w:rPr>
          <w:color w:val="000000" w:themeColor="text1"/>
        </w:rPr>
        <w:lastRenderedPageBreak/>
        <w:t xml:space="preserve">vrinjene stavke. Jedro je v takih primerih glavni del dobesednega navedka, spremni stavek pa se nanj veže s </w:t>
      </w:r>
      <w:r w:rsidRPr="009C681B">
        <w:rPr>
          <w:rStyle w:val="UDTagChar"/>
          <w:color w:val="000000" w:themeColor="text1"/>
        </w:rPr>
        <w:t>parataxis</w:t>
      </w:r>
      <w:r w:rsidRPr="009C681B">
        <w:rPr>
          <w:color w:val="000000" w:themeColor="text1"/>
        </w:rPr>
        <w:t>.</w:t>
      </w:r>
    </w:p>
    <w:p w14:paraId="75E5A2B6" w14:textId="47C0182B" w:rsidR="005D5A74" w:rsidRPr="00F760FE" w:rsidRDefault="005D5A74" w:rsidP="00D826D7">
      <w:pPr>
        <w:widowControl w:val="0"/>
        <w:rPr>
          <w:color w:val="FFFFFF" w:themeColor="background1"/>
        </w:rPr>
      </w:pPr>
      <w:r w:rsidRPr="005D5A74">
        <w:rPr>
          <w:noProof/>
          <w:color w:val="FFFFFF" w:themeColor="background1"/>
        </w:rPr>
        <w:drawing>
          <wp:inline distT="0" distB="0" distL="0" distR="0" wp14:anchorId="7DADA6F3" wp14:editId="37C50AF0">
            <wp:extent cx="4865799" cy="742950"/>
            <wp:effectExtent l="0" t="0" r="0" b="0"/>
            <wp:docPr id="7622073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07318" name=""/>
                    <pic:cNvPicPr/>
                  </pic:nvPicPr>
                  <pic:blipFill rotWithShape="1">
                    <a:blip r:embed="rId520"/>
                    <a:srcRect r="38199"/>
                    <a:stretch/>
                  </pic:blipFill>
                  <pic:spPr bwMode="auto">
                    <a:xfrm>
                      <a:off x="0" y="0"/>
                      <a:ext cx="4907309" cy="749288"/>
                    </a:xfrm>
                    <a:prstGeom prst="rect">
                      <a:avLst/>
                    </a:prstGeom>
                    <a:ln>
                      <a:noFill/>
                    </a:ln>
                    <a:extLst>
                      <a:ext uri="{53640926-AAD7-44D8-BBD7-CCE9431645EC}">
                        <a14:shadowObscured xmlns:a14="http://schemas.microsoft.com/office/drawing/2010/main"/>
                      </a:ext>
                    </a:extLst>
                  </pic:spPr>
                </pic:pic>
              </a:graphicData>
            </a:graphic>
          </wp:inline>
        </w:drawing>
      </w:r>
    </w:p>
    <w:p w14:paraId="6F4B437B" w14:textId="6438BFE7" w:rsidR="00D826D7" w:rsidRDefault="005D5A74" w:rsidP="00D826D7">
      <w:pPr>
        <w:widowControl w:val="0"/>
        <w:rPr>
          <w:color w:val="FFFFFF" w:themeColor="background1"/>
          <w:sz w:val="2"/>
          <w:szCs w:val="2"/>
        </w:rPr>
      </w:pPr>
      <w:r w:rsidRPr="00F760FE">
        <w:rPr>
          <w:color w:val="FFFFFF" w:themeColor="background1"/>
          <w:sz w:val="2"/>
          <w:szCs w:val="2"/>
        </w:rPr>
        <w:t>» Nimam Časa , « sem butasto bleknila , » ker moram na postajo .</w:t>
      </w:r>
    </w:p>
    <w:p w14:paraId="61FFD353" w14:textId="77777777" w:rsidR="009C681B" w:rsidRPr="009C681B" w:rsidRDefault="009C681B" w:rsidP="00D826D7">
      <w:pPr>
        <w:widowControl w:val="0"/>
        <w:rPr>
          <w:color w:val="000000" w:themeColor="text1"/>
        </w:rPr>
      </w:pPr>
      <w:r w:rsidRPr="009C681B">
        <w:rPr>
          <w:color w:val="000000" w:themeColor="text1"/>
        </w:rPr>
        <w:t xml:space="preserve">Za podrobnejši opis označevanja premega govora glej </w:t>
      </w:r>
      <w:hyperlink w:anchor="_Premi_govor" w:history="1">
        <w:r w:rsidR="007A15F8" w:rsidRPr="007A15F8">
          <w:rPr>
            <w:rStyle w:val="Hyperlink"/>
          </w:rPr>
          <w:t>posebni razdelek</w:t>
        </w:r>
      </w:hyperlink>
      <w:r w:rsidRPr="009C681B">
        <w:rPr>
          <w:color w:val="000000" w:themeColor="text1"/>
        </w:rPr>
        <w:t>.</w:t>
      </w:r>
    </w:p>
    <w:p w14:paraId="2AFFE949" w14:textId="77777777" w:rsidR="00FF2B82" w:rsidRPr="00FF2B82" w:rsidRDefault="00FF2B82" w:rsidP="002C678F">
      <w:pPr>
        <w:widowControl w:val="0"/>
        <w:rPr>
          <w:color w:val="000000" w:themeColor="text1"/>
          <w:u w:val="single"/>
        </w:rPr>
      </w:pPr>
    </w:p>
    <w:p w14:paraId="5FCE5AD7" w14:textId="77777777" w:rsidR="00FF2B82" w:rsidRPr="00FF2B82" w:rsidRDefault="00FF2B82" w:rsidP="002C678F">
      <w:pPr>
        <w:widowControl w:val="0"/>
        <w:rPr>
          <w:color w:val="000000" w:themeColor="text1"/>
          <w:u w:val="single"/>
        </w:rPr>
      </w:pPr>
      <w:r w:rsidRPr="00FF2B82">
        <w:rPr>
          <w:color w:val="000000" w:themeColor="text1"/>
          <w:u w:val="single"/>
        </w:rPr>
        <w:t xml:space="preserve">[Glagolski diskurzni organizatorji v govoru – </w:t>
      </w:r>
      <w:r w:rsidR="00934511" w:rsidRPr="00934511">
        <w:rPr>
          <w:rStyle w:val="UDTagChar"/>
        </w:rPr>
        <w:t>paratxis:discourse</w:t>
      </w:r>
      <w:r w:rsidRPr="00FF2B82">
        <w:rPr>
          <w:color w:val="000000" w:themeColor="text1"/>
          <w:u w:val="single"/>
        </w:rPr>
        <w:t>]</w:t>
      </w:r>
    </w:p>
    <w:p w14:paraId="1660F488" w14:textId="77777777" w:rsidR="00FF2B82" w:rsidRPr="00FF2B82" w:rsidRDefault="00FF2B82" w:rsidP="002E1BD3">
      <w:pPr>
        <w:widowControl w:val="0"/>
        <w:rPr>
          <w:color w:val="000000" w:themeColor="text1"/>
        </w:rPr>
      </w:pPr>
      <w:r w:rsidRPr="00FF2B82">
        <w:rPr>
          <w:color w:val="000000" w:themeColor="text1"/>
        </w:rPr>
        <w:t xml:space="preserve">Kot posebno skupino vrinjenih stavkov obravnavamo pomensko izpraznjene stavčne parenteze s pragmatično oz. diskurzno funkcijo, kot so izrazi tipa </w:t>
      </w:r>
      <w:r w:rsidRPr="00FF2B82">
        <w:rPr>
          <w:b/>
          <w:i/>
          <w:color w:val="000000" w:themeColor="text1"/>
        </w:rPr>
        <w:t>a veš, veš, mislim, glej, čakaj, daj, recimo, se mi zdi, bi rekel, ne vem</w:t>
      </w:r>
      <w:r w:rsidRPr="00FF2B82">
        <w:rPr>
          <w:i/>
          <w:color w:val="000000" w:themeColor="text1"/>
        </w:rPr>
        <w:t xml:space="preserve">, </w:t>
      </w:r>
      <w:r w:rsidRPr="00FF2B82">
        <w:rPr>
          <w:color w:val="000000" w:themeColor="text1"/>
        </w:rPr>
        <w:t xml:space="preserve">ki so zlasti pogosti v govorjenih besedilih. Imajo torej podobne pomenske in skladenjske lastnosti kot drugi diskurznofunkcijski izrazi, kakršne označujemo z relacijo </w:t>
      </w:r>
      <w:hyperlink w:anchor="_discourse:_discourse_element" w:history="1">
        <w:r w:rsidR="006A7DD1" w:rsidRPr="005F22B2">
          <w:rPr>
            <w:rStyle w:val="UDTagChar"/>
          </w:rPr>
          <w:t>discourse</w:t>
        </w:r>
      </w:hyperlink>
      <w:r w:rsidRPr="00FF2B82">
        <w:rPr>
          <w:color w:val="000000" w:themeColor="text1"/>
        </w:rPr>
        <w:t xml:space="preserve">, a jih zaradi svoje specifične stavčne oblike oz. eksplicitno izraženega glagola trenutno označujemo z izpeljano relacijo </w:t>
      </w:r>
      <w:r w:rsidRPr="00FF2B82">
        <w:rPr>
          <w:rStyle w:val="UDTagChar"/>
          <w:color w:val="000000" w:themeColor="text1"/>
        </w:rPr>
        <w:t>parataxis:discourse</w:t>
      </w:r>
      <w:r w:rsidRPr="00FF2B82">
        <w:rPr>
          <w:color w:val="000000" w:themeColor="text1"/>
        </w:rPr>
        <w:t xml:space="preserve">. </w:t>
      </w:r>
      <w:r w:rsidRPr="00FF2B82">
        <w:rPr>
          <w:rStyle w:val="FootnoteReference"/>
          <w:color w:val="000000" w:themeColor="text1"/>
        </w:rPr>
        <w:footnoteReference w:id="6"/>
      </w:r>
    </w:p>
    <w:p w14:paraId="309CE944" w14:textId="77777777" w:rsidR="00FF2B82" w:rsidRPr="00FF2B82" w:rsidRDefault="00FF2B82" w:rsidP="002E1BD3">
      <w:pPr>
        <w:widowControl w:val="0"/>
        <w:rPr>
          <w:color w:val="000000" w:themeColor="text1"/>
        </w:rPr>
      </w:pPr>
      <w:r w:rsidRPr="00FF2B82">
        <w:rPr>
          <w:color w:val="000000" w:themeColor="text1"/>
        </w:rPr>
        <w:t>Tako kot pri drugih vrstah vrinjenih stavkov velja pravilo, da ne glede na pozicijo vrivka v povedi kot izvor povezave označujemo jedro glavnega stavka, kot cilj pa jedro vrivka.</w:t>
      </w:r>
      <w:r w:rsidRPr="00FF2B82">
        <w:rPr>
          <w:rStyle w:val="FootnoteReference"/>
          <w:color w:val="000000" w:themeColor="text1"/>
        </w:rPr>
        <w:footnoteReference w:id="7"/>
      </w:r>
    </w:p>
    <w:p w14:paraId="599CCD74" w14:textId="77777777" w:rsidR="00FF2B82" w:rsidRPr="00FF2B82" w:rsidRDefault="00FF2B82" w:rsidP="002E1BD3">
      <w:pPr>
        <w:widowControl w:val="0"/>
        <w:rPr>
          <w:color w:val="000000" w:themeColor="text1"/>
        </w:rPr>
      </w:pPr>
      <w:r w:rsidRPr="00FF2B82">
        <w:rPr>
          <w:color w:val="000000" w:themeColor="text1"/>
        </w:rPr>
        <w:t xml:space="preserve"> </w:t>
      </w:r>
      <w:r w:rsidRPr="00FF2B82">
        <w:rPr>
          <w:noProof/>
          <w:color w:val="000000" w:themeColor="text1"/>
        </w:rPr>
        <w:drawing>
          <wp:inline distT="0" distB="0" distL="0" distR="0" wp14:anchorId="7CA7CD4E" wp14:editId="4C7C141C">
            <wp:extent cx="5300000" cy="781881"/>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4F8F201.tmp"/>
                    <pic:cNvPicPr/>
                  </pic:nvPicPr>
                  <pic:blipFill>
                    <a:blip r:embed="rId521">
                      <a:extLst>
                        <a:ext uri="{28A0092B-C50C-407E-A947-70E740481C1C}">
                          <a14:useLocalDpi xmlns:a14="http://schemas.microsoft.com/office/drawing/2010/main" val="0"/>
                        </a:ext>
                      </a:extLst>
                    </a:blip>
                    <a:stretch>
                      <a:fillRect/>
                    </a:stretch>
                  </pic:blipFill>
                  <pic:spPr>
                    <a:xfrm>
                      <a:off x="0" y="0"/>
                      <a:ext cx="5324612" cy="785512"/>
                    </a:xfrm>
                    <a:prstGeom prst="rect">
                      <a:avLst/>
                    </a:prstGeom>
                  </pic:spPr>
                </pic:pic>
              </a:graphicData>
            </a:graphic>
          </wp:inline>
        </w:drawing>
      </w:r>
    </w:p>
    <w:p w14:paraId="33C45986" w14:textId="44FDD9E4" w:rsidR="00EF7FDC" w:rsidRPr="005F22B2" w:rsidRDefault="00EF7FDC" w:rsidP="00EB00CF">
      <w:pPr>
        <w:pStyle w:val="Skritiprimeri"/>
      </w:pPr>
      <w:r w:rsidRPr="005F22B2">
        <w:t>Mislim imamo zajtrk in imamo večerjo ne</w:t>
      </w:r>
    </w:p>
    <w:p w14:paraId="04DFE9DB" w14:textId="77777777" w:rsidR="00FF2B82" w:rsidRPr="00FF2B82" w:rsidRDefault="00FF2B82">
      <w:pPr>
        <w:widowControl w:val="0"/>
        <w:rPr>
          <w:color w:val="000000" w:themeColor="text1"/>
        </w:rPr>
      </w:pPr>
      <w:r w:rsidRPr="00FF2B82">
        <w:rPr>
          <w:color w:val="000000" w:themeColor="text1"/>
        </w:rPr>
        <w:t xml:space="preserve">Oznako </w:t>
      </w:r>
      <w:r w:rsidRPr="00FF2B82">
        <w:rPr>
          <w:rStyle w:val="UDTagChar"/>
          <w:color w:val="000000" w:themeColor="text1"/>
        </w:rPr>
        <w:t>parataxis:discourse</w:t>
      </w:r>
      <w:r w:rsidRPr="00FF2B82">
        <w:rPr>
          <w:color w:val="000000" w:themeColor="text1"/>
        </w:rPr>
        <w:t xml:space="preserve"> uporabljamo samo za samostojne vrinjene stavke, ne pa za stavčne parenteze v obliki odvisnikov, ki jih uvajajo podredni vezniki, npr. </w:t>
      </w:r>
      <w:r w:rsidRPr="00FF2B82">
        <w:rPr>
          <w:i/>
          <w:color w:val="000000" w:themeColor="text1"/>
        </w:rPr>
        <w:t>če smem vprašati, če se prav spomnim; če smem; kolikor vem; kot rečeno</w:t>
      </w:r>
      <w:r w:rsidRPr="00FF2B82">
        <w:rPr>
          <w:color w:val="000000" w:themeColor="text1"/>
        </w:rPr>
        <w:t>. Ne glede na stopnjo ustaljenosti ali pomenske izpraznjenosti tovrstne  členkovne stavke označujemo kot prislovne odvisnike (</w:t>
      </w:r>
      <w:hyperlink w:anchor="_advcl:_adverbial_clause" w:history="1">
        <w:r w:rsidR="001A0707" w:rsidRPr="005F22B2">
          <w:rPr>
            <w:rStyle w:val="UDTagChar"/>
          </w:rPr>
          <w:t>advcl</w:t>
        </w:r>
      </w:hyperlink>
      <w:r w:rsidRPr="00FF2B82">
        <w:rPr>
          <w:color w:val="000000" w:themeColor="text1"/>
        </w:rPr>
        <w:t xml:space="preserve">). </w:t>
      </w:r>
    </w:p>
    <w:p w14:paraId="6294CA94" w14:textId="617C9EAB" w:rsidR="000155B6" w:rsidRDefault="000155B6">
      <w:pPr>
        <w:widowControl w:val="0"/>
      </w:pPr>
    </w:p>
    <w:p w14:paraId="16EB2F9C" w14:textId="77777777" w:rsidR="00FF2B82" w:rsidRPr="00FF2B82" w:rsidRDefault="00A94DBF" w:rsidP="006318E7">
      <w:pPr>
        <w:widowControl w:val="0"/>
        <w:rPr>
          <w:color w:val="000000" w:themeColor="text1"/>
          <w:u w:val="single"/>
        </w:rPr>
      </w:pPr>
      <w:r>
        <w:rPr>
          <w:u w:val="single"/>
        </w:rPr>
        <w:t>[</w:t>
      </w:r>
      <w:r w:rsidR="00FF2B82" w:rsidRPr="00FF2B82">
        <w:rPr>
          <w:color w:val="000000" w:themeColor="text1"/>
          <w:u w:val="single"/>
        </w:rPr>
        <w:t xml:space="preserve">Ponovno začete izjave – </w:t>
      </w:r>
      <w:r w:rsidR="00934511" w:rsidRPr="00934511">
        <w:rPr>
          <w:rStyle w:val="UDTagChar"/>
        </w:rPr>
        <w:t>paratxis:restart</w:t>
      </w:r>
      <w:r w:rsidR="00FF2B82" w:rsidRPr="00FF2B82">
        <w:rPr>
          <w:color w:val="000000" w:themeColor="text1"/>
          <w:u w:val="single"/>
        </w:rPr>
        <w:t>]</w:t>
      </w:r>
    </w:p>
    <w:p w14:paraId="2FF39E79" w14:textId="77777777" w:rsidR="00FF2B82" w:rsidRPr="00FF2B82" w:rsidRDefault="00FF2B82" w:rsidP="006318E7">
      <w:pPr>
        <w:widowControl w:val="0"/>
        <w:rPr>
          <w:color w:val="000000" w:themeColor="text1"/>
        </w:rPr>
      </w:pPr>
      <w:r w:rsidRPr="00FF2B82">
        <w:rPr>
          <w:color w:val="000000" w:themeColor="text1"/>
        </w:rPr>
        <w:t xml:space="preserve">Druga tipično govorjena posebnost pa so nedokončani stavki, ki jih govorci opustijo in nadomestijo z novo ubeseditvijo oz. novim začetkom izjave. Če opuščeni in ponovno začeti stavek pri transkribiranju nista bila ločena na dve ločeni izjavi, tako izjavo analiziramo tako, da drugi stavek označimo kot ponovni začetek prvega stavka z relacijo </w:t>
      </w:r>
      <w:r w:rsidRPr="00FF2B82">
        <w:rPr>
          <w:rStyle w:val="UDTagChar"/>
          <w:color w:val="000000" w:themeColor="text1"/>
        </w:rPr>
        <w:t>parataxis:restart</w:t>
      </w:r>
      <w:r w:rsidRPr="00FF2B82">
        <w:rPr>
          <w:color w:val="000000" w:themeColor="text1"/>
        </w:rPr>
        <w:t xml:space="preserve">, kot prikazujejo spodnji primeri. </w:t>
      </w:r>
    </w:p>
    <w:p w14:paraId="6F2DDD4C" w14:textId="77777777" w:rsidR="00FF2B82" w:rsidRPr="00FF2B82" w:rsidRDefault="00FF2B82" w:rsidP="006318E7">
      <w:pPr>
        <w:widowControl w:val="0"/>
        <w:rPr>
          <w:color w:val="000000" w:themeColor="text1"/>
        </w:rPr>
      </w:pPr>
      <w:r w:rsidRPr="00FF2B82">
        <w:rPr>
          <w:color w:val="000000" w:themeColor="text1"/>
        </w:rPr>
        <w:t>V primerjavi z običajnim soredjem (</w:t>
      </w:r>
      <w:r w:rsidRPr="00FF2B82">
        <w:rPr>
          <w:rStyle w:val="UDTagChar"/>
          <w:color w:val="000000" w:themeColor="text1"/>
        </w:rPr>
        <w:t>parataxis</w:t>
      </w:r>
      <w:r w:rsidRPr="00FF2B82">
        <w:rPr>
          <w:color w:val="000000" w:themeColor="text1"/>
        </w:rPr>
        <w:t xml:space="preserve">) ta relacija opozorja, da je prvi stavek v soredju </w:t>
      </w:r>
      <w:r w:rsidRPr="00FF2B82">
        <w:rPr>
          <w:color w:val="000000" w:themeColor="text1"/>
        </w:rPr>
        <w:lastRenderedPageBreak/>
        <w:t>skladenjsko nezaključen.</w:t>
      </w:r>
    </w:p>
    <w:p w14:paraId="3F34F80A" w14:textId="77777777" w:rsidR="00FF2B82" w:rsidRPr="00FF2B82" w:rsidRDefault="00FF2B82" w:rsidP="006318E7">
      <w:pPr>
        <w:widowControl w:val="0"/>
        <w:rPr>
          <w:color w:val="000000" w:themeColor="text1"/>
        </w:rPr>
      </w:pPr>
      <w:r w:rsidRPr="00FF2B82">
        <w:rPr>
          <w:noProof/>
          <w:color w:val="000000" w:themeColor="text1"/>
        </w:rPr>
        <w:drawing>
          <wp:inline distT="0" distB="0" distL="0" distR="0" wp14:anchorId="3A962F4D" wp14:editId="2EA1831A">
            <wp:extent cx="5270771" cy="1352620"/>
            <wp:effectExtent l="0" t="0" r="635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B546BFD.tmp"/>
                    <pic:cNvPicPr/>
                  </pic:nvPicPr>
                  <pic:blipFill>
                    <a:blip r:embed="rId522">
                      <a:extLst>
                        <a:ext uri="{28A0092B-C50C-407E-A947-70E740481C1C}">
                          <a14:useLocalDpi xmlns:a14="http://schemas.microsoft.com/office/drawing/2010/main" val="0"/>
                        </a:ext>
                      </a:extLst>
                    </a:blip>
                    <a:stretch>
                      <a:fillRect/>
                    </a:stretch>
                  </pic:blipFill>
                  <pic:spPr>
                    <a:xfrm>
                      <a:off x="0" y="0"/>
                      <a:ext cx="5270771" cy="1352620"/>
                    </a:xfrm>
                    <a:prstGeom prst="rect">
                      <a:avLst/>
                    </a:prstGeom>
                  </pic:spPr>
                </pic:pic>
              </a:graphicData>
            </a:graphic>
          </wp:inline>
        </w:drawing>
      </w:r>
    </w:p>
    <w:p w14:paraId="169A4E12" w14:textId="0EFA9BBA" w:rsidR="008C1185" w:rsidRPr="008C1185" w:rsidRDefault="008C1185" w:rsidP="00EF7998">
      <w:pPr>
        <w:widowControl w:val="0"/>
        <w:rPr>
          <w:color w:val="FFFFFF" w:themeColor="background1"/>
          <w:sz w:val="2"/>
          <w:szCs w:val="2"/>
        </w:rPr>
      </w:pPr>
      <w:r w:rsidRPr="008C1185">
        <w:rPr>
          <w:color w:val="FFFFFF" w:themeColor="background1"/>
          <w:sz w:val="2"/>
          <w:szCs w:val="2"/>
        </w:rPr>
        <w:t>slika kaže kako so ta človek sedi /// kaj si zdaj pravkar katero črto boš narisala</w:t>
      </w:r>
    </w:p>
    <w:p w14:paraId="1CEFD564" w14:textId="77777777" w:rsidR="00FF2B82" w:rsidRPr="00FF2B82" w:rsidRDefault="00FF2B82" w:rsidP="00EF7998">
      <w:pPr>
        <w:widowControl w:val="0"/>
        <w:rPr>
          <w:color w:val="000000" w:themeColor="text1"/>
        </w:rPr>
      </w:pPr>
      <w:r w:rsidRPr="00FF2B82">
        <w:rPr>
          <w:color w:val="000000" w:themeColor="text1"/>
        </w:rPr>
        <w:t xml:space="preserve">Ker so tudi nedokončane izjave ena izmed oblik samopopravljanja v govoru, velja opozoriti, da oznako </w:t>
      </w:r>
      <w:r w:rsidRPr="00FF2B82">
        <w:rPr>
          <w:rStyle w:val="UDTagChar"/>
          <w:color w:val="000000" w:themeColor="text1"/>
        </w:rPr>
        <w:t>parataxis:restart</w:t>
      </w:r>
      <w:r w:rsidRPr="00FF2B82">
        <w:rPr>
          <w:color w:val="000000" w:themeColor="text1"/>
        </w:rPr>
        <w:t xml:space="preserve"> uporabljamo zgolj za povezovanje stavkov, pri katerih je pomensko in prozodično jasno razvidno, da gre za niz dveh ločenih izjav, kakršni bi lahko kot taki ločili tudi že pri samem zapisovanju govora. </w:t>
      </w:r>
    </w:p>
    <w:p w14:paraId="5FDEE66F" w14:textId="77777777" w:rsidR="00FF2B82" w:rsidRPr="00FF2B82" w:rsidRDefault="00FF2B82" w:rsidP="00BE308B">
      <w:pPr>
        <w:widowControl w:val="0"/>
        <w:rPr>
          <w:color w:val="000000" w:themeColor="text1"/>
        </w:rPr>
      </w:pPr>
      <w:r w:rsidRPr="00FF2B82">
        <w:rPr>
          <w:color w:val="000000" w:themeColor="text1"/>
        </w:rPr>
        <w:t xml:space="preserve">Za druge oblike stavčnih samopopravljanj, npr. za ponovni začetke stavkov brez korenitih sprememb strukture ali besed, namreč uporabljamo relacijo </w:t>
      </w:r>
      <w:hyperlink w:anchor="_reparandum:_overriden_disfluency" w:history="1">
        <w:r w:rsidRPr="00FF2B82">
          <w:rPr>
            <w:rStyle w:val="Hyperlink"/>
            <w:rFonts w:ascii="Courier New" w:hAnsi="Courier New"/>
            <w:b/>
            <w:color w:val="000000" w:themeColor="text1"/>
          </w:rPr>
          <w:t>reparandum</w:t>
        </w:r>
      </w:hyperlink>
      <w:r w:rsidRPr="00FF2B82">
        <w:rPr>
          <w:color w:val="000000" w:themeColor="text1"/>
        </w:rPr>
        <w:t>.</w:t>
      </w:r>
    </w:p>
    <w:p w14:paraId="5C523584" w14:textId="77777777" w:rsidR="00FF2B82" w:rsidRPr="00FF2B82" w:rsidRDefault="00FF2B82" w:rsidP="006318E7">
      <w:pPr>
        <w:widowControl w:val="0"/>
        <w:rPr>
          <w:color w:val="000000" w:themeColor="text1"/>
        </w:rPr>
      </w:pPr>
    </w:p>
    <w:p w14:paraId="06A9D9B8" w14:textId="4B1D43B3" w:rsidR="006318E7" w:rsidRPr="00F0140C" w:rsidRDefault="006318E7" w:rsidP="006318E7">
      <w:pPr>
        <w:widowControl w:val="0"/>
        <w:rPr>
          <w:highlight w:val="yellow"/>
        </w:rPr>
      </w:pPr>
      <w:r>
        <w:rPr>
          <w:b/>
        </w:rPr>
        <w:t xml:space="preserve">Koristne povezave: </w:t>
      </w:r>
    </w:p>
    <w:p w14:paraId="3D122968" w14:textId="41298806" w:rsidR="006318E7" w:rsidRDefault="004204D5" w:rsidP="00F22EEB">
      <w:pPr>
        <w:widowControl w:val="0"/>
        <w:numPr>
          <w:ilvl w:val="0"/>
          <w:numId w:val="6"/>
        </w:numPr>
        <w:spacing w:after="0"/>
        <w:ind w:left="714" w:hanging="357"/>
        <w:jc w:val="both"/>
      </w:pPr>
      <w:hyperlink r:id="rId523">
        <w:r w:rsidR="006318E7" w:rsidRPr="00421CE0">
          <w:rPr>
            <w:rStyle w:val="Hyperlink"/>
          </w:rPr>
          <w:t>uporabne statistike</w:t>
        </w:r>
      </w:hyperlink>
      <w:r w:rsidR="006318E7">
        <w:t xml:space="preserve"> </w:t>
      </w:r>
      <w:r w:rsidR="00A30E22">
        <w:t>o relaciji</w:t>
      </w:r>
      <w:r w:rsidR="006318E7">
        <w:t xml:space="preserve"> </w:t>
      </w:r>
      <w:r w:rsidR="006318E7">
        <w:rPr>
          <w:rStyle w:val="UDTagChar"/>
        </w:rPr>
        <w:t>parataxis</w:t>
      </w:r>
      <w:r w:rsidR="006318E7">
        <w:t xml:space="preserve"> v korpusu SSJ-UD</w:t>
      </w:r>
    </w:p>
    <w:p w14:paraId="7CCB5225" w14:textId="0335518F" w:rsidR="006318E7" w:rsidRDefault="004204D5" w:rsidP="00F22EEB">
      <w:pPr>
        <w:widowControl w:val="0"/>
        <w:numPr>
          <w:ilvl w:val="0"/>
          <w:numId w:val="6"/>
        </w:numPr>
        <w:spacing w:after="0"/>
        <w:ind w:left="714" w:hanging="357"/>
      </w:pPr>
      <w:hyperlink r:id="rId524" w:history="1">
        <w:r w:rsidR="006318E7" w:rsidRPr="00A861FD">
          <w:rPr>
            <w:rStyle w:val="Hyperlink"/>
          </w:rPr>
          <w:t>vse pojavnice</w:t>
        </w:r>
      </w:hyperlink>
      <w:r w:rsidR="006318E7">
        <w:t xml:space="preserve"> z oznako </w:t>
      </w:r>
      <w:r w:rsidR="006318E7">
        <w:rPr>
          <w:rStyle w:val="UDTagChar"/>
        </w:rPr>
        <w:t>parataxis</w:t>
      </w:r>
      <w:r w:rsidR="006318E7">
        <w:t xml:space="preserve"> </w:t>
      </w:r>
      <w:r w:rsidR="00403221">
        <w:t>v korpusu SSJ-UD/SUK v konkordančniku noSketchEngine</w:t>
      </w:r>
    </w:p>
    <w:p w14:paraId="49BF0AE0" w14:textId="4A46D88C" w:rsidR="001463F0" w:rsidRDefault="004204D5" w:rsidP="001463F0">
      <w:pPr>
        <w:widowControl w:val="0"/>
        <w:numPr>
          <w:ilvl w:val="0"/>
          <w:numId w:val="6"/>
        </w:numPr>
        <w:spacing w:after="0"/>
        <w:ind w:left="714" w:hanging="357"/>
      </w:pPr>
      <w:hyperlink r:id="rId525" w:history="1">
        <w:r w:rsidR="001463F0" w:rsidRPr="00A861FD">
          <w:rPr>
            <w:rStyle w:val="Hyperlink"/>
          </w:rPr>
          <w:t>vse pojavnice</w:t>
        </w:r>
      </w:hyperlink>
      <w:r w:rsidR="001463F0">
        <w:t xml:space="preserve"> z oznako </w:t>
      </w:r>
      <w:r w:rsidR="001463F0">
        <w:rPr>
          <w:rStyle w:val="UDTagChar"/>
        </w:rPr>
        <w:t>parataxis</w:t>
      </w:r>
      <w:r w:rsidR="001463F0">
        <w:t xml:space="preserve"> v korpusu SSJ-UD v orodju Drevesnik</w:t>
      </w:r>
    </w:p>
    <w:p w14:paraId="5521B21D" w14:textId="52615A0D" w:rsidR="00DD7D6D" w:rsidRPr="00DD7D6D" w:rsidRDefault="004204D5" w:rsidP="00DD7D6D">
      <w:pPr>
        <w:pStyle w:val="ListParagraph"/>
        <w:widowControl w:val="0"/>
        <w:numPr>
          <w:ilvl w:val="0"/>
          <w:numId w:val="6"/>
        </w:numPr>
        <w:spacing w:after="0"/>
        <w:rPr>
          <w:rFonts w:ascii="Open Sans" w:eastAsia="MS Mincho" w:hAnsi="Open Sans" w:cs="Times New Roman"/>
        </w:rPr>
      </w:pPr>
      <w:hyperlink r:id="rId526" w:history="1">
        <w:r w:rsidR="00DD7D6D" w:rsidRPr="00DD7D6D">
          <w:rPr>
            <w:rStyle w:val="Hyperlink"/>
            <w:rFonts w:ascii="Open Sans" w:eastAsia="MS Mincho" w:hAnsi="Open Sans" w:cs="Times New Roman"/>
          </w:rPr>
          <w:t>vse pojavnice</w:t>
        </w:r>
      </w:hyperlink>
      <w:r w:rsidR="00DD7D6D" w:rsidRPr="00DD7D6D">
        <w:rPr>
          <w:rFonts w:ascii="Open Sans" w:eastAsia="MS Mincho" w:hAnsi="Open Sans" w:cs="Times New Roman"/>
        </w:rPr>
        <w:t xml:space="preserve"> z oznako </w:t>
      </w:r>
      <w:r w:rsidR="00DD7D6D">
        <w:rPr>
          <w:rFonts w:ascii="Courier New" w:eastAsia="MS Mincho" w:hAnsi="Courier New" w:cs="Times New Roman"/>
          <w:b/>
        </w:rPr>
        <w:t>parataxis</w:t>
      </w:r>
      <w:r w:rsidR="00DD7D6D" w:rsidRPr="00DD7D6D">
        <w:rPr>
          <w:rFonts w:ascii="Open Sans" w:eastAsia="MS Mincho" w:hAnsi="Open Sans" w:cs="Times New Roman"/>
        </w:rPr>
        <w:t xml:space="preserve"> v korpusu SSJ-UD v orodju Grew-match</w:t>
      </w:r>
    </w:p>
    <w:p w14:paraId="1F1B4DB4" w14:textId="77777777" w:rsidR="006318E7" w:rsidRDefault="006318E7" w:rsidP="006318E7"/>
    <w:p w14:paraId="2C52BEFE" w14:textId="77777777" w:rsidR="006318E7" w:rsidRDefault="006318E7">
      <w:pPr>
        <w:spacing w:line="264" w:lineRule="auto"/>
        <w:rPr>
          <w:rFonts w:asciiTheme="majorHAnsi" w:eastAsiaTheme="majorEastAsia" w:hAnsiTheme="majorHAnsi" w:cstheme="majorBidi"/>
          <w:b/>
          <w:sz w:val="22"/>
          <w:szCs w:val="22"/>
        </w:rPr>
      </w:pPr>
      <w:r>
        <w:br w:type="page"/>
      </w:r>
    </w:p>
    <w:p w14:paraId="3B081FDC" w14:textId="13C29ECC" w:rsidR="00314345" w:rsidRDefault="00BD78CA" w:rsidP="00335864">
      <w:pPr>
        <w:pStyle w:val="Heading4"/>
      </w:pPr>
      <w:bookmarkStart w:id="187" w:name="_punct:_punctuation_1"/>
      <w:bookmarkStart w:id="188" w:name="_Toc176509774"/>
      <w:bookmarkEnd w:id="187"/>
      <w:r>
        <w:lastRenderedPageBreak/>
        <w:t>punct: punctuation</w:t>
      </w:r>
      <w:bookmarkEnd w:id="188"/>
    </w:p>
    <w:p w14:paraId="3B081FDF" w14:textId="41877DCB" w:rsidR="00314345" w:rsidRDefault="00BD78CA">
      <w:r>
        <w:t xml:space="preserve">Povezava do univerzalnih smernic za relacijo </w:t>
      </w:r>
      <w:r w:rsidRPr="00AE1555">
        <w:rPr>
          <w:rStyle w:val="UDTagChar"/>
        </w:rPr>
        <w:t>punct</w:t>
      </w:r>
      <w:r>
        <w:t xml:space="preserve">: </w:t>
      </w:r>
      <w:hyperlink r:id="rId527">
        <w:r>
          <w:rPr>
            <w:color w:val="1155CC"/>
            <w:u w:val="single"/>
          </w:rPr>
          <w:t>https://universaldependencies.org/u/dep/punct.html</w:t>
        </w:r>
      </w:hyperlink>
      <w:r>
        <w:t xml:space="preserve"> </w:t>
      </w:r>
    </w:p>
    <w:p w14:paraId="3B081FE0" w14:textId="77777777" w:rsidR="00314345" w:rsidRDefault="00314345"/>
    <w:p w14:paraId="3B081FE1" w14:textId="77777777" w:rsidR="00314345" w:rsidRDefault="00BD78CA">
      <w:r>
        <w:rPr>
          <w:b/>
        </w:rPr>
        <w:t>Izpeljane smernice za slovenščino</w:t>
      </w:r>
      <w:r>
        <w:t>:</w:t>
      </w:r>
    </w:p>
    <w:p w14:paraId="2B413F92" w14:textId="7F06DCED" w:rsidR="006D65E5" w:rsidRDefault="004474C9">
      <w:pPr>
        <w:widowControl w:val="0"/>
      </w:pPr>
      <w:r>
        <w:t>Relacijo</w:t>
      </w:r>
      <w:r w:rsidR="006D65E5">
        <w:t xml:space="preserve"> </w:t>
      </w:r>
      <w:r w:rsidR="006D65E5" w:rsidRPr="006D65E5">
        <w:rPr>
          <w:rStyle w:val="UDTagChar"/>
        </w:rPr>
        <w:t>punct</w:t>
      </w:r>
      <w:r w:rsidR="006D65E5">
        <w:rPr>
          <w:rFonts w:ascii="Courier New" w:eastAsia="Courier New" w:hAnsi="Courier New" w:cs="Courier New"/>
          <w:b/>
        </w:rPr>
        <w:t xml:space="preserve"> </w:t>
      </w:r>
      <w:r w:rsidR="006D65E5">
        <w:t>uporabljamo za označevanje stavčnih ločil</w:t>
      </w:r>
      <w:r w:rsidR="004D753C">
        <w:t xml:space="preserve">, kot prikazujejo spodnji primeri. </w:t>
      </w:r>
      <w:r w:rsidR="006D65E5">
        <w:t>Cilj povezave je vedno ločilo, pri določanju njegovega nadrejenega elementa (izvora povezave) pa si pomagamo s spodnjimi načeli:</w:t>
      </w:r>
    </w:p>
    <w:p w14:paraId="405C5B77" w14:textId="06756D01" w:rsidR="006D65E5" w:rsidRDefault="006D65E5" w:rsidP="00F22EEB">
      <w:pPr>
        <w:widowControl w:val="0"/>
        <w:numPr>
          <w:ilvl w:val="0"/>
          <w:numId w:val="4"/>
        </w:numPr>
      </w:pPr>
      <w:r>
        <w:t>Ločilo, ki razmejuje priredno povezan</w:t>
      </w:r>
      <w:r w:rsidR="00A32E81">
        <w:t>a</w:t>
      </w:r>
      <w:r>
        <w:t xml:space="preserve"> elementa, povezujemo na priredni element, ki mu sledi.</w:t>
      </w:r>
    </w:p>
    <w:p w14:paraId="322DAB31" w14:textId="77777777" w:rsidR="006D65E5" w:rsidRDefault="006D65E5" w:rsidP="00F22EEB">
      <w:pPr>
        <w:widowControl w:val="0"/>
        <w:numPr>
          <w:ilvl w:val="0"/>
          <w:numId w:val="4"/>
        </w:numPr>
      </w:pPr>
      <w:r>
        <w:t xml:space="preserve">Ločila, ki obdajajo podrejeno strukturo, povežemo na jedro te strukture. </w:t>
      </w:r>
    </w:p>
    <w:p w14:paraId="1D0D3644" w14:textId="45E41D07" w:rsidR="006D65E5" w:rsidRDefault="006D65E5" w:rsidP="00F22EEB">
      <w:pPr>
        <w:widowControl w:val="0"/>
        <w:numPr>
          <w:ilvl w:val="0"/>
          <w:numId w:val="4"/>
        </w:numPr>
      </w:pPr>
      <w:r>
        <w:t xml:space="preserve">Ločilo vedno povezujemo na najvišje vozlišče znotraj ustrezne strukture, ki še ohranja </w:t>
      </w:r>
      <w:hyperlink w:anchor="_Neprojektivne_povezave" w:history="1">
        <w:r w:rsidRPr="007E3555">
          <w:rPr>
            <w:rStyle w:val="Hyperlink"/>
          </w:rPr>
          <w:t>projektivnost</w:t>
        </w:r>
      </w:hyperlink>
      <w:r>
        <w:t xml:space="preserve"> povezave.</w:t>
      </w:r>
    </w:p>
    <w:p w14:paraId="1EE7A2C6" w14:textId="61E36666" w:rsidR="006D65E5" w:rsidRDefault="006D65E5" w:rsidP="00F22EEB">
      <w:pPr>
        <w:widowControl w:val="0"/>
        <w:numPr>
          <w:ilvl w:val="0"/>
          <w:numId w:val="4"/>
        </w:numPr>
      </w:pPr>
      <w:r>
        <w:t xml:space="preserve">Pare ločil, kot so narekovaji, oklepaji ali pomišljaji, povezujemo na isto pojavnico (običajno jedro zveze znotraj obeh ločil), razen če to povzroča </w:t>
      </w:r>
      <w:hyperlink w:anchor="_Neprojektivne_povezave" w:history="1">
        <w:r w:rsidRPr="007E3555">
          <w:rPr>
            <w:rStyle w:val="Hyperlink"/>
          </w:rPr>
          <w:t>neprojektivnost</w:t>
        </w:r>
      </w:hyperlink>
      <w:r>
        <w:t>.</w:t>
      </w:r>
    </w:p>
    <w:p w14:paraId="5AC444E5" w14:textId="76B0E184" w:rsidR="004D753C" w:rsidRDefault="005001B5" w:rsidP="004D753C">
      <w:pPr>
        <w:widowControl w:val="0"/>
        <w:rPr>
          <w:i/>
        </w:rPr>
      </w:pPr>
      <w:r>
        <w:rPr>
          <w:i/>
          <w:noProof/>
        </w:rPr>
        <w:drawing>
          <wp:inline distT="0" distB="0" distL="0" distR="0" wp14:anchorId="7AC88C7F" wp14:editId="7FC4287A">
            <wp:extent cx="5733415" cy="2037715"/>
            <wp:effectExtent l="0" t="0" r="635"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71883D6.tmp"/>
                    <pic:cNvPicPr/>
                  </pic:nvPicPr>
                  <pic:blipFill>
                    <a:blip r:embed="rId528">
                      <a:extLst>
                        <a:ext uri="{28A0092B-C50C-407E-A947-70E740481C1C}">
                          <a14:useLocalDpi xmlns:a14="http://schemas.microsoft.com/office/drawing/2010/main" val="0"/>
                        </a:ext>
                      </a:extLst>
                    </a:blip>
                    <a:stretch>
                      <a:fillRect/>
                    </a:stretch>
                  </pic:blipFill>
                  <pic:spPr>
                    <a:xfrm>
                      <a:off x="0" y="0"/>
                      <a:ext cx="5733415" cy="2037715"/>
                    </a:xfrm>
                    <a:prstGeom prst="rect">
                      <a:avLst/>
                    </a:prstGeom>
                  </pic:spPr>
                </pic:pic>
              </a:graphicData>
            </a:graphic>
          </wp:inline>
        </w:drawing>
      </w:r>
    </w:p>
    <w:p w14:paraId="705ABBDC" w14:textId="03CC96DD" w:rsidR="004D753C" w:rsidRPr="004D753C" w:rsidRDefault="004D753C" w:rsidP="00EB00CF">
      <w:pPr>
        <w:pStyle w:val="Skritiprimeri"/>
      </w:pPr>
      <w:r w:rsidRPr="004D753C">
        <w:t>ne bo noben analgetik odpravil vozličkov, zaprtja in blokade tega območja. /// Da, to je fundacija, ki je bila ustanovljena v Ameriki. /// so ugotovili še citotoksičnost (toksičnost za zdrave celice) in protitumorno delovanje</w:t>
      </w:r>
    </w:p>
    <w:p w14:paraId="2D701C31" w14:textId="7BFEB0C3" w:rsidR="0049618D" w:rsidRDefault="0049618D">
      <w:pPr>
        <w:widowControl w:val="0"/>
      </w:pPr>
    </w:p>
    <w:p w14:paraId="74D023F2" w14:textId="5B863313" w:rsidR="00B80DFE" w:rsidRPr="001C0668" w:rsidRDefault="00B80DFE">
      <w:pPr>
        <w:widowControl w:val="0"/>
        <w:rPr>
          <w:u w:val="single"/>
        </w:rPr>
      </w:pPr>
      <w:r w:rsidRPr="001C0668">
        <w:rPr>
          <w:u w:val="single"/>
        </w:rPr>
        <w:t>[Deljena ločila]</w:t>
      </w:r>
    </w:p>
    <w:p w14:paraId="06880CDC" w14:textId="77777777" w:rsidR="00FF2B82" w:rsidRPr="00FF2B82" w:rsidRDefault="00FF2B82" w:rsidP="00196DC1">
      <w:pPr>
        <w:widowControl w:val="0"/>
        <w:rPr>
          <w:color w:val="000000" w:themeColor="text1"/>
        </w:rPr>
      </w:pPr>
      <w:r w:rsidRPr="00FF2B82">
        <w:rPr>
          <w:color w:val="000000" w:themeColor="text1"/>
        </w:rPr>
        <w:t>Pri interpretaciji drugega pravila z zgornjega seznama včasih naletimo na dilemo, kam povezati vejico, ki razmejuje dve podrejeni strukturi z istim nadrejenim elementom. Tak primer ponazarja drugi primer spodaj, kjer pristavku sledi še predmetni odvisnik. V takih primerih tako 'deljeno' vejico povežemo na podredni element, ki ji sledi, torej jedro predmetnega odvisnik v spodnjem primeru).</w:t>
      </w:r>
    </w:p>
    <w:p w14:paraId="3AA3A431" w14:textId="77777777" w:rsidR="00FF2B82" w:rsidRPr="00FF2B82" w:rsidRDefault="00FF2B82">
      <w:pPr>
        <w:widowControl w:val="0"/>
        <w:rPr>
          <w:color w:val="000000" w:themeColor="text1"/>
        </w:rPr>
      </w:pPr>
      <w:r w:rsidRPr="00FF2B82">
        <w:rPr>
          <w:noProof/>
          <w:color w:val="000000" w:themeColor="text1"/>
        </w:rPr>
        <w:drawing>
          <wp:inline distT="0" distB="0" distL="0" distR="0" wp14:anchorId="255A13E9" wp14:editId="0BBA8AF8">
            <wp:extent cx="5733415" cy="1146810"/>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9"/>
                    <a:stretch>
                      <a:fillRect/>
                    </a:stretch>
                  </pic:blipFill>
                  <pic:spPr>
                    <a:xfrm>
                      <a:off x="0" y="0"/>
                      <a:ext cx="5733415" cy="1146810"/>
                    </a:xfrm>
                    <a:prstGeom prst="rect">
                      <a:avLst/>
                    </a:prstGeom>
                  </pic:spPr>
                </pic:pic>
              </a:graphicData>
            </a:graphic>
          </wp:inline>
        </w:drawing>
      </w:r>
    </w:p>
    <w:p w14:paraId="25F3B2F0" w14:textId="77777777" w:rsidR="00FF2B82" w:rsidRPr="00FF2B82" w:rsidRDefault="00FF2B82" w:rsidP="000A3208">
      <w:pPr>
        <w:widowControl w:val="0"/>
        <w:rPr>
          <w:color w:val="000000" w:themeColor="text1"/>
        </w:rPr>
      </w:pPr>
    </w:p>
    <w:p w14:paraId="3D936FB2" w14:textId="77777777" w:rsidR="00FF2B82" w:rsidRPr="00FF2B82" w:rsidRDefault="00FF2B82" w:rsidP="000A3208">
      <w:pPr>
        <w:widowControl w:val="0"/>
        <w:rPr>
          <w:color w:val="000000" w:themeColor="text1"/>
        </w:rPr>
      </w:pPr>
      <w:r w:rsidRPr="00FF2B82">
        <w:rPr>
          <w:color w:val="000000" w:themeColor="text1"/>
        </w:rPr>
        <w:t xml:space="preserve">Zgornje pravilo je še zlasti relevantno pri razčlenjevanju govorjenega jezika, kjer se v siceršnjo strukturo pogosto vrivajo še samopopravki, diskurzni označevalci in drugi vrivki. </w:t>
      </w:r>
    </w:p>
    <w:p w14:paraId="296B3688" w14:textId="77E23EE3" w:rsidR="0049618D" w:rsidRDefault="001C0668">
      <w:pPr>
        <w:widowControl w:val="0"/>
      </w:pPr>
      <w:r w:rsidRPr="001C0668">
        <w:rPr>
          <w:noProof/>
        </w:rPr>
        <w:drawing>
          <wp:inline distT="0" distB="0" distL="0" distR="0" wp14:anchorId="4525756B" wp14:editId="026A4EC4">
            <wp:extent cx="5733415" cy="560705"/>
            <wp:effectExtent l="0" t="0" r="635" b="0"/>
            <wp:docPr id="992960129" name="Picture 992960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0"/>
                    <a:stretch>
                      <a:fillRect/>
                    </a:stretch>
                  </pic:blipFill>
                  <pic:spPr>
                    <a:xfrm>
                      <a:off x="0" y="0"/>
                      <a:ext cx="5733415" cy="560705"/>
                    </a:xfrm>
                    <a:prstGeom prst="rect">
                      <a:avLst/>
                    </a:prstGeom>
                  </pic:spPr>
                </pic:pic>
              </a:graphicData>
            </a:graphic>
          </wp:inline>
        </w:drawing>
      </w:r>
    </w:p>
    <w:p w14:paraId="2791D8C3" w14:textId="40B61538" w:rsidR="003B00FE" w:rsidRPr="0049618D" w:rsidRDefault="0049618D" w:rsidP="00EB00CF">
      <w:pPr>
        <w:pStyle w:val="Skritiprimeri"/>
      </w:pPr>
      <w:r w:rsidRPr="0049618D">
        <w:t>Kje pa dobim podatke za tujino? /// kaj ? a nama je ušlo tole zdajle ?</w:t>
      </w:r>
    </w:p>
    <w:p w14:paraId="2A79549B" w14:textId="77777777" w:rsidR="001C0668" w:rsidRDefault="001C0668">
      <w:pPr>
        <w:widowControl w:val="0"/>
        <w:rPr>
          <w:u w:val="single"/>
        </w:rPr>
      </w:pPr>
    </w:p>
    <w:p w14:paraId="6CADA76D" w14:textId="35196661" w:rsidR="006D65E5" w:rsidRDefault="006D65E5">
      <w:pPr>
        <w:widowControl w:val="0"/>
        <w:rPr>
          <w:u w:val="single"/>
        </w:rPr>
      </w:pPr>
      <w:r>
        <w:rPr>
          <w:u w:val="single"/>
        </w:rPr>
        <w:t>[Pozor, simboli!]</w:t>
      </w:r>
    </w:p>
    <w:p w14:paraId="5CFCFEB3" w14:textId="75E08C10" w:rsidR="006D65E5" w:rsidRDefault="006D65E5">
      <w:pPr>
        <w:widowControl w:val="0"/>
      </w:pPr>
      <w:r>
        <w:t xml:space="preserve">Z oznako </w:t>
      </w:r>
      <w:r w:rsidRPr="004D753C">
        <w:rPr>
          <w:rStyle w:val="UDTagChar"/>
        </w:rPr>
        <w:t>punct</w:t>
      </w:r>
      <w:r>
        <w:rPr>
          <w:rFonts w:ascii="Courier New" w:eastAsia="Courier New" w:hAnsi="Courier New" w:cs="Courier New"/>
        </w:rPr>
        <w:t xml:space="preserve"> </w:t>
      </w:r>
      <w:r>
        <w:t>povezujemo samo pojavnice, označene kot ločila (</w:t>
      </w:r>
      <w:hyperlink w:anchor="_PUNCT:_punctuation">
        <w:r>
          <w:rPr>
            <w:color w:val="1155CC"/>
            <w:u w:val="single"/>
          </w:rPr>
          <w:t>PUNCT</w:t>
        </w:r>
      </w:hyperlink>
      <w:r>
        <w:t>), ne pa znakov, ki so označeni kot simboli (</w:t>
      </w:r>
      <w:hyperlink w:anchor="_SYM:_symbol">
        <w:r>
          <w:rPr>
            <w:color w:val="1155CC"/>
            <w:u w:val="single"/>
          </w:rPr>
          <w:t>SYM</w:t>
        </w:r>
      </w:hyperlink>
      <w:r>
        <w:t xml:space="preserve">). </w:t>
      </w:r>
      <w:r w:rsidR="004D753C">
        <w:t xml:space="preserve">Glede na to, da ti nadomeščajo konkretne besede (npr. % kot </w:t>
      </w:r>
      <w:r w:rsidR="004D753C" w:rsidRPr="004D753C">
        <w:rPr>
          <w:i/>
        </w:rPr>
        <w:t>odstotek</w:t>
      </w:r>
      <w:r w:rsidR="004D753C">
        <w:t xml:space="preserve">), slednje </w:t>
      </w:r>
      <w:r>
        <w:t>analiziramo glede na vsakokratno skladenjsko vlogo oz. pomen.</w:t>
      </w:r>
      <w:r w:rsidR="0079518C">
        <w:t xml:space="preserve"> Glej tudi povezani </w:t>
      </w:r>
      <w:hyperlink w:anchor="_Okrajšave_in_simboli" w:history="1">
        <w:r w:rsidR="0079518C">
          <w:rPr>
            <w:rStyle w:val="Hyperlink"/>
          </w:rPr>
          <w:t>r</w:t>
        </w:r>
        <w:r w:rsidR="0079518C" w:rsidRPr="0079518C">
          <w:rPr>
            <w:rStyle w:val="Hyperlink"/>
          </w:rPr>
          <w:t>azdelek</w:t>
        </w:r>
      </w:hyperlink>
      <w:r w:rsidR="0079518C">
        <w:t xml:space="preserve"> v poglavju o težavnejših strukturah.</w:t>
      </w:r>
    </w:p>
    <w:p w14:paraId="70C40DD7" w14:textId="7ACCAFBF" w:rsidR="006D65E5" w:rsidRDefault="006D65E5">
      <w:pPr>
        <w:widowControl w:val="0"/>
      </w:pPr>
    </w:p>
    <w:p w14:paraId="3FFB3A38" w14:textId="77777777" w:rsidR="002043D3" w:rsidRPr="00F0140C" w:rsidRDefault="002043D3" w:rsidP="002043D3">
      <w:pPr>
        <w:widowControl w:val="0"/>
        <w:rPr>
          <w:highlight w:val="yellow"/>
        </w:rPr>
      </w:pPr>
      <w:r>
        <w:rPr>
          <w:b/>
        </w:rPr>
        <w:t xml:space="preserve">Koristne povezave: </w:t>
      </w:r>
    </w:p>
    <w:p w14:paraId="23F55C19" w14:textId="432BB4FD" w:rsidR="002043D3" w:rsidRDefault="004204D5" w:rsidP="00F22EEB">
      <w:pPr>
        <w:widowControl w:val="0"/>
        <w:numPr>
          <w:ilvl w:val="0"/>
          <w:numId w:val="6"/>
        </w:numPr>
        <w:spacing w:after="0"/>
        <w:ind w:left="714" w:hanging="357"/>
        <w:jc w:val="both"/>
      </w:pPr>
      <w:hyperlink r:id="rId531">
        <w:r w:rsidR="002043D3" w:rsidRPr="00421CE0">
          <w:rPr>
            <w:rStyle w:val="Hyperlink"/>
          </w:rPr>
          <w:t>uporabne statistike</w:t>
        </w:r>
      </w:hyperlink>
      <w:r w:rsidR="002043D3">
        <w:t xml:space="preserve"> </w:t>
      </w:r>
      <w:r w:rsidR="00A30E22">
        <w:t>o relaciji</w:t>
      </w:r>
      <w:r w:rsidR="002043D3">
        <w:t xml:space="preserve"> </w:t>
      </w:r>
      <w:r w:rsidR="002043D3">
        <w:rPr>
          <w:rStyle w:val="UDTagChar"/>
        </w:rPr>
        <w:t>punct</w:t>
      </w:r>
      <w:r w:rsidR="002043D3">
        <w:t xml:space="preserve"> v korpusu SSJ-UD</w:t>
      </w:r>
    </w:p>
    <w:p w14:paraId="16DAF830" w14:textId="2CCE4DE5" w:rsidR="002043D3" w:rsidRDefault="004204D5" w:rsidP="00F22EEB">
      <w:pPr>
        <w:widowControl w:val="0"/>
        <w:numPr>
          <w:ilvl w:val="0"/>
          <w:numId w:val="6"/>
        </w:numPr>
        <w:spacing w:after="0"/>
        <w:ind w:left="714" w:hanging="357"/>
      </w:pPr>
      <w:hyperlink r:id="rId532" w:history="1">
        <w:r w:rsidR="002043D3" w:rsidRPr="00A861FD">
          <w:rPr>
            <w:rStyle w:val="Hyperlink"/>
          </w:rPr>
          <w:t>vse pojavnice</w:t>
        </w:r>
      </w:hyperlink>
      <w:r w:rsidR="002043D3">
        <w:t xml:space="preserve"> z oznako </w:t>
      </w:r>
      <w:r w:rsidR="002043D3">
        <w:rPr>
          <w:rStyle w:val="UDTagChar"/>
        </w:rPr>
        <w:t>punct</w:t>
      </w:r>
      <w:r w:rsidR="002043D3">
        <w:t xml:space="preserve"> </w:t>
      </w:r>
      <w:r w:rsidR="00403221">
        <w:t>v korpusu SSJ-UD/SUK v konkordančniku noSketchEngine</w:t>
      </w:r>
    </w:p>
    <w:p w14:paraId="60D258AB" w14:textId="754745B0" w:rsidR="00CD30E3" w:rsidRDefault="004204D5" w:rsidP="00CD30E3">
      <w:pPr>
        <w:widowControl w:val="0"/>
        <w:numPr>
          <w:ilvl w:val="0"/>
          <w:numId w:val="6"/>
        </w:numPr>
        <w:spacing w:after="0"/>
        <w:ind w:left="714" w:hanging="357"/>
      </w:pPr>
      <w:hyperlink r:id="rId533" w:history="1">
        <w:r w:rsidR="00CD30E3" w:rsidRPr="00A861FD">
          <w:rPr>
            <w:rStyle w:val="Hyperlink"/>
          </w:rPr>
          <w:t>vse pojavnice</w:t>
        </w:r>
      </w:hyperlink>
      <w:r w:rsidR="00CD30E3">
        <w:t xml:space="preserve"> z oznako </w:t>
      </w:r>
      <w:r w:rsidR="00CD30E3">
        <w:rPr>
          <w:rStyle w:val="UDTagChar"/>
        </w:rPr>
        <w:t>punct</w:t>
      </w:r>
      <w:r w:rsidR="00CD30E3">
        <w:t xml:space="preserve"> v korpusu SSJ-UD v orodju Drevesnik</w:t>
      </w:r>
    </w:p>
    <w:p w14:paraId="56AC0079" w14:textId="2716E6FB" w:rsidR="00DD7D6D" w:rsidRPr="00DD7D6D" w:rsidRDefault="004204D5" w:rsidP="00DD7D6D">
      <w:pPr>
        <w:pStyle w:val="ListParagraph"/>
        <w:widowControl w:val="0"/>
        <w:numPr>
          <w:ilvl w:val="0"/>
          <w:numId w:val="6"/>
        </w:numPr>
        <w:spacing w:after="0"/>
        <w:rPr>
          <w:rFonts w:ascii="Open Sans" w:eastAsia="MS Mincho" w:hAnsi="Open Sans" w:cs="Times New Roman"/>
        </w:rPr>
      </w:pPr>
      <w:hyperlink r:id="rId534" w:history="1">
        <w:r w:rsidR="00DD7D6D" w:rsidRPr="00DD7D6D">
          <w:rPr>
            <w:rStyle w:val="Hyperlink"/>
            <w:rFonts w:ascii="Open Sans" w:eastAsia="MS Mincho" w:hAnsi="Open Sans" w:cs="Times New Roman"/>
          </w:rPr>
          <w:t>vse pojavnice</w:t>
        </w:r>
      </w:hyperlink>
      <w:r w:rsidR="00DD7D6D" w:rsidRPr="00DD7D6D">
        <w:rPr>
          <w:rFonts w:ascii="Open Sans" w:eastAsia="MS Mincho" w:hAnsi="Open Sans" w:cs="Times New Roman"/>
        </w:rPr>
        <w:t xml:space="preserve"> z oznako </w:t>
      </w:r>
      <w:r w:rsidR="00DD7D6D">
        <w:rPr>
          <w:rFonts w:ascii="Courier New" w:eastAsia="MS Mincho" w:hAnsi="Courier New" w:cs="Times New Roman"/>
          <w:b/>
        </w:rPr>
        <w:t>punct</w:t>
      </w:r>
      <w:r w:rsidR="00DD7D6D" w:rsidRPr="00DD7D6D">
        <w:rPr>
          <w:rFonts w:ascii="Open Sans" w:eastAsia="MS Mincho" w:hAnsi="Open Sans" w:cs="Times New Roman"/>
        </w:rPr>
        <w:t xml:space="preserve"> v korpusu SSJ-UD v orodju Grew-match</w:t>
      </w:r>
    </w:p>
    <w:p w14:paraId="696FF964" w14:textId="77777777" w:rsidR="002043D3" w:rsidRDefault="002043D3" w:rsidP="002043D3"/>
    <w:p w14:paraId="3B082009" w14:textId="77777777" w:rsidR="00314345" w:rsidRDefault="00BD78CA">
      <w:pPr>
        <w:pStyle w:val="Heading3"/>
      </w:pPr>
      <w:bookmarkStart w:id="189" w:name="_xye2t3t11mde" w:colFirst="0" w:colLast="0"/>
      <w:bookmarkEnd w:id="189"/>
      <w:r>
        <w:br w:type="page"/>
      </w:r>
    </w:p>
    <w:p w14:paraId="3B08200A" w14:textId="77777777" w:rsidR="00314345" w:rsidRPr="004006D6" w:rsidRDefault="00BD78CA" w:rsidP="00335864">
      <w:pPr>
        <w:pStyle w:val="Heading4"/>
      </w:pPr>
      <w:bookmarkStart w:id="190" w:name="_reparandum:_overriden_disfluency"/>
      <w:bookmarkStart w:id="191" w:name="_Toc176509775"/>
      <w:bookmarkEnd w:id="190"/>
      <w:r w:rsidRPr="004006D6">
        <w:lastRenderedPageBreak/>
        <w:t>reparandum: overriden disfluency</w:t>
      </w:r>
      <w:bookmarkEnd w:id="191"/>
    </w:p>
    <w:p w14:paraId="3B08200D" w14:textId="7BB0BDDC" w:rsidR="00314345" w:rsidRDefault="00BD78CA">
      <w:r>
        <w:t xml:space="preserve">Povezava do univerzalnih smernic za relacijo </w:t>
      </w:r>
      <w:r w:rsidRPr="005001B5">
        <w:rPr>
          <w:rStyle w:val="UDTagChar"/>
        </w:rPr>
        <w:t>reparandum</w:t>
      </w:r>
      <w:r>
        <w:t xml:space="preserve">: </w:t>
      </w:r>
      <w:hyperlink r:id="rId535">
        <w:r>
          <w:rPr>
            <w:color w:val="1155CC"/>
            <w:u w:val="single"/>
          </w:rPr>
          <w:t>https://universaldependencies.org/u/dep/reparandum.html</w:t>
        </w:r>
      </w:hyperlink>
      <w:r>
        <w:t xml:space="preserve"> </w:t>
      </w:r>
    </w:p>
    <w:p w14:paraId="3B08200E" w14:textId="77777777" w:rsidR="00314345" w:rsidRDefault="00314345"/>
    <w:p w14:paraId="3B2D4AA6" w14:textId="77777777" w:rsidR="00FF2B82" w:rsidRPr="00FF2B82" w:rsidRDefault="00FF2B82">
      <w:pPr>
        <w:rPr>
          <w:color w:val="000000" w:themeColor="text1"/>
        </w:rPr>
      </w:pPr>
      <w:r w:rsidRPr="00FF2B82">
        <w:rPr>
          <w:b/>
          <w:color w:val="000000" w:themeColor="text1"/>
        </w:rPr>
        <w:t>Izpeljane smernice za slovenščino</w:t>
      </w:r>
      <w:r w:rsidRPr="00FF2B82">
        <w:rPr>
          <w:color w:val="000000" w:themeColor="text1"/>
        </w:rPr>
        <w:t>:</w:t>
      </w:r>
    </w:p>
    <w:p w14:paraId="47387DDA" w14:textId="77777777" w:rsidR="00FF2B82" w:rsidRPr="00FF2B82" w:rsidRDefault="00FF2B82">
      <w:pPr>
        <w:widowControl w:val="0"/>
        <w:rPr>
          <w:color w:val="000000" w:themeColor="text1"/>
        </w:rPr>
      </w:pPr>
      <w:r w:rsidRPr="00FF2B82">
        <w:rPr>
          <w:color w:val="000000" w:themeColor="text1"/>
        </w:rPr>
        <w:t xml:space="preserve">Z relacijo </w:t>
      </w:r>
      <w:r w:rsidRPr="00FF2B82">
        <w:rPr>
          <w:rStyle w:val="UDTagChar"/>
          <w:color w:val="000000" w:themeColor="text1"/>
        </w:rPr>
        <w:t>reparandum</w:t>
      </w:r>
      <w:r w:rsidRPr="00FF2B82">
        <w:rPr>
          <w:rFonts w:ascii="Courier New" w:eastAsia="Courier New" w:hAnsi="Courier New" w:cs="Courier New"/>
          <w:b/>
          <w:color w:val="000000" w:themeColor="text1"/>
        </w:rPr>
        <w:t xml:space="preserve"> </w:t>
      </w:r>
      <w:r w:rsidRPr="00FF2B82">
        <w:rPr>
          <w:color w:val="000000" w:themeColor="text1"/>
        </w:rPr>
        <w:t xml:space="preserve">označujemo različne oblike samopopravljanja (netekočnosti) v spontanem govoru. Izvor povezave je končna oz. želena ubeseditev (popravek, angl. </w:t>
      </w:r>
      <w:r w:rsidRPr="00FF2B82">
        <w:rPr>
          <w:i/>
          <w:color w:val="000000" w:themeColor="text1"/>
        </w:rPr>
        <w:t>repair</w:t>
      </w:r>
      <w:r w:rsidRPr="00FF2B82">
        <w:rPr>
          <w:color w:val="000000" w:themeColor="text1"/>
        </w:rPr>
        <w:t xml:space="preserve">), njen cilj pa prvotna oz. popravljena ubeseditev (angl. </w:t>
      </w:r>
      <w:r w:rsidRPr="00FF2B82">
        <w:rPr>
          <w:i/>
          <w:color w:val="000000" w:themeColor="text1"/>
        </w:rPr>
        <w:t>reparandum</w:t>
      </w:r>
      <w:r w:rsidRPr="00FF2B82">
        <w:rPr>
          <w:color w:val="000000" w:themeColor="text1"/>
        </w:rPr>
        <w:t xml:space="preserve">), pri čemer med samopopravljanja štejemo tudi ponovitve identičnih besed z namenom podaljševanja načrtovalnega časa. </w:t>
      </w:r>
    </w:p>
    <w:p w14:paraId="4B2C6EA5" w14:textId="5995144C" w:rsidR="00CD3BB3" w:rsidRDefault="00CD3BB3">
      <w:pPr>
        <w:widowControl w:val="0"/>
      </w:pPr>
    </w:p>
    <w:p w14:paraId="2F8528C8" w14:textId="4E77DA11" w:rsidR="00957B63" w:rsidRDefault="00957B63">
      <w:pPr>
        <w:widowControl w:val="0"/>
      </w:pPr>
      <w:r>
        <w:rPr>
          <w:noProof/>
        </w:rPr>
        <w:drawing>
          <wp:inline distT="0" distB="0" distL="0" distR="0" wp14:anchorId="66F58AAD" wp14:editId="45AC2627">
            <wp:extent cx="5733415" cy="2839085"/>
            <wp:effectExtent l="0" t="0" r="63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5004FE7.tmp"/>
                    <pic:cNvPicPr/>
                  </pic:nvPicPr>
                  <pic:blipFill>
                    <a:blip r:embed="rId536">
                      <a:extLst>
                        <a:ext uri="{28A0092B-C50C-407E-A947-70E740481C1C}">
                          <a14:useLocalDpi xmlns:a14="http://schemas.microsoft.com/office/drawing/2010/main" val="0"/>
                        </a:ext>
                      </a:extLst>
                    </a:blip>
                    <a:stretch>
                      <a:fillRect/>
                    </a:stretch>
                  </pic:blipFill>
                  <pic:spPr>
                    <a:xfrm>
                      <a:off x="0" y="0"/>
                      <a:ext cx="5733415" cy="2839085"/>
                    </a:xfrm>
                    <a:prstGeom prst="rect">
                      <a:avLst/>
                    </a:prstGeom>
                  </pic:spPr>
                </pic:pic>
              </a:graphicData>
            </a:graphic>
          </wp:inline>
        </w:drawing>
      </w:r>
    </w:p>
    <w:p w14:paraId="62E43AE6" w14:textId="076961F3" w:rsidR="00830BF1" w:rsidRPr="008C1185" w:rsidRDefault="008C1185" w:rsidP="005001B5">
      <w:pPr>
        <w:widowControl w:val="0"/>
        <w:rPr>
          <w:color w:val="FFFFFF" w:themeColor="background1"/>
          <w:sz w:val="2"/>
          <w:szCs w:val="2"/>
        </w:rPr>
      </w:pPr>
      <w:r w:rsidRPr="008C1185">
        <w:rPr>
          <w:color w:val="FFFFFF" w:themeColor="background1"/>
          <w:sz w:val="2"/>
          <w:szCs w:val="2"/>
        </w:rPr>
        <w:t>Da so te eee ti stroški čim manjši /// eem kako orož- orožje pa to /// ste zadovoljni s stanoval- s svojimi stanovalci /// huh eem da da zožamo nekatere eee teritorije ne</w:t>
      </w:r>
    </w:p>
    <w:p w14:paraId="02B28281" w14:textId="77777777" w:rsidR="00FF2B82" w:rsidRPr="00FF2B82" w:rsidRDefault="00FF2B82" w:rsidP="005001B5">
      <w:pPr>
        <w:widowControl w:val="0"/>
        <w:rPr>
          <w:color w:val="000000" w:themeColor="text1"/>
        </w:rPr>
      </w:pPr>
      <w:r w:rsidRPr="00FF2B82">
        <w:rPr>
          <w:color w:val="000000" w:themeColor="text1"/>
        </w:rPr>
        <w:t xml:space="preserve">Zgornji primeri prikazujejo popravke skladenjsko zaključenih besed ali besednih zvez, pogosto pa govorci nameravano ubeseditev prekinejo oz. opustijo tudi sredi daljše strukture. Če prekinjena oz. popravljena struktura ni pomensko-skladenjsko zaključena enota, njeno notranjo zgradbo analiziramo </w:t>
      </w:r>
      <w:hyperlink w:anchor="_Elipse_1" w:history="1">
        <w:r w:rsidRPr="00FF2B82">
          <w:rPr>
            <w:rStyle w:val="Hyperlink"/>
            <w:color w:val="000000" w:themeColor="text1"/>
          </w:rPr>
          <w:t>enako kot pri drugih vrstah elips</w:t>
        </w:r>
      </w:hyperlink>
      <w:r w:rsidRPr="00FF2B82">
        <w:rPr>
          <w:color w:val="000000" w:themeColor="text1"/>
        </w:rPr>
        <w:t xml:space="preserve">, tj. s privzdigovanjem jedra in uporabo relacije </w:t>
      </w:r>
      <w:hyperlink w:anchor="_orphan:_orphan" w:history="1">
        <w:r w:rsidRPr="00FF2B82">
          <w:rPr>
            <w:rStyle w:val="Hyperlink"/>
            <w:color w:val="000000" w:themeColor="text1"/>
          </w:rPr>
          <w:t>orphan</w:t>
        </w:r>
      </w:hyperlink>
      <w:r w:rsidRPr="00FF2B82">
        <w:rPr>
          <w:color w:val="000000" w:themeColor="text1"/>
        </w:rPr>
        <w:t>, če je potrebno. Tudi v teh primerih popravljeno strukturo vežemo na jedro skladenjsko ekvivalentnega popravka.</w:t>
      </w:r>
    </w:p>
    <w:p w14:paraId="23974C72" w14:textId="19984C44" w:rsidR="00957B63" w:rsidRDefault="00FB51E3" w:rsidP="005001B5">
      <w:pPr>
        <w:widowControl w:val="0"/>
      </w:pPr>
      <w:r>
        <w:rPr>
          <w:noProof/>
        </w:rPr>
        <w:lastRenderedPageBreak/>
        <w:drawing>
          <wp:inline distT="0" distB="0" distL="0" distR="0" wp14:anchorId="2DDFDE7E" wp14:editId="49349FB6">
            <wp:extent cx="5733415" cy="3192145"/>
            <wp:effectExtent l="0" t="0" r="635" b="825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5006AA4.tmp"/>
                    <pic:cNvPicPr/>
                  </pic:nvPicPr>
                  <pic:blipFill>
                    <a:blip r:embed="rId537">
                      <a:extLst>
                        <a:ext uri="{28A0092B-C50C-407E-A947-70E740481C1C}">
                          <a14:useLocalDpi xmlns:a14="http://schemas.microsoft.com/office/drawing/2010/main" val="0"/>
                        </a:ext>
                      </a:extLst>
                    </a:blip>
                    <a:stretch>
                      <a:fillRect/>
                    </a:stretch>
                  </pic:blipFill>
                  <pic:spPr>
                    <a:xfrm>
                      <a:off x="0" y="0"/>
                      <a:ext cx="5733415" cy="3192145"/>
                    </a:xfrm>
                    <a:prstGeom prst="rect">
                      <a:avLst/>
                    </a:prstGeom>
                  </pic:spPr>
                </pic:pic>
              </a:graphicData>
            </a:graphic>
          </wp:inline>
        </w:drawing>
      </w:r>
    </w:p>
    <w:p w14:paraId="7F310BA1" w14:textId="166CF396" w:rsidR="008C1185" w:rsidRPr="008C1185" w:rsidRDefault="008C1185" w:rsidP="00BA439A">
      <w:pPr>
        <w:widowControl w:val="0"/>
        <w:rPr>
          <w:color w:val="FFFFFF" w:themeColor="background1"/>
          <w:sz w:val="2"/>
          <w:szCs w:val="2"/>
        </w:rPr>
      </w:pPr>
      <w:r w:rsidRPr="008C1185">
        <w:rPr>
          <w:color w:val="FFFFFF" w:themeColor="background1"/>
          <w:sz w:val="2"/>
          <w:szCs w:val="2"/>
        </w:rPr>
        <w:t>Če prav če sem prav razumel /// ne daj naj požri naj požre tisto /// zdaj vse se da potem spraviti v povezati z kozmologijo /// nekega dne sem se eee skregal</w:t>
      </w:r>
    </w:p>
    <w:p w14:paraId="18A30597" w14:textId="77777777" w:rsidR="00FF2B82" w:rsidRPr="00FF2B82" w:rsidRDefault="00FF2B82" w:rsidP="00BA439A">
      <w:pPr>
        <w:widowControl w:val="0"/>
        <w:rPr>
          <w:color w:val="000000" w:themeColor="text1"/>
          <w:u w:val="single"/>
        </w:rPr>
      </w:pPr>
      <w:r w:rsidRPr="00FF2B82">
        <w:rPr>
          <w:color w:val="000000" w:themeColor="text1"/>
          <w:u w:val="single"/>
        </w:rPr>
        <w:t>[Veriženje popravkov]</w:t>
      </w:r>
    </w:p>
    <w:p w14:paraId="5A879D40" w14:textId="77777777" w:rsidR="00FF2B82" w:rsidRPr="00FF2B82" w:rsidRDefault="00FF2B82" w:rsidP="00BA439A">
      <w:pPr>
        <w:widowControl w:val="0"/>
        <w:rPr>
          <w:color w:val="000000" w:themeColor="text1"/>
        </w:rPr>
      </w:pPr>
      <w:r w:rsidRPr="00FF2B82">
        <w:rPr>
          <w:color w:val="000000" w:themeColor="text1"/>
        </w:rPr>
        <w:t>V primeru daljšega zatikanja, ko si zaporedno sledi več popravkov oz. ponovnih začetkov iste besede ali besedne zveze, vse popravljene strukture vežemo na isto jedro – končni popravek.</w:t>
      </w:r>
    </w:p>
    <w:p w14:paraId="6F6BAF3F" w14:textId="77777777" w:rsidR="00FF2B82" w:rsidRPr="00FF2B82" w:rsidRDefault="00FF2B82" w:rsidP="00BA439A">
      <w:pPr>
        <w:widowControl w:val="0"/>
        <w:rPr>
          <w:color w:val="000000" w:themeColor="text1"/>
          <w:u w:val="single"/>
        </w:rPr>
      </w:pPr>
    </w:p>
    <w:p w14:paraId="63677A25" w14:textId="746990D5" w:rsidR="00286B02" w:rsidRDefault="000D043B" w:rsidP="00BA439A">
      <w:pPr>
        <w:widowControl w:val="0"/>
        <w:rPr>
          <w:u w:val="single"/>
        </w:rPr>
      </w:pPr>
      <w:r>
        <w:rPr>
          <w:noProof/>
          <w:u w:val="single"/>
        </w:rPr>
        <w:drawing>
          <wp:inline distT="0" distB="0" distL="0" distR="0" wp14:anchorId="10E64314" wp14:editId="5D8A172F">
            <wp:extent cx="5733415" cy="1129665"/>
            <wp:effectExtent l="0" t="0" r="63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9D4E480.tmp"/>
                    <pic:cNvPicPr/>
                  </pic:nvPicPr>
                  <pic:blipFill>
                    <a:blip r:embed="rId538">
                      <a:extLst>
                        <a:ext uri="{28A0092B-C50C-407E-A947-70E740481C1C}">
                          <a14:useLocalDpi xmlns:a14="http://schemas.microsoft.com/office/drawing/2010/main" val="0"/>
                        </a:ext>
                      </a:extLst>
                    </a:blip>
                    <a:stretch>
                      <a:fillRect/>
                    </a:stretch>
                  </pic:blipFill>
                  <pic:spPr>
                    <a:xfrm>
                      <a:off x="0" y="0"/>
                      <a:ext cx="5733415" cy="1129665"/>
                    </a:xfrm>
                    <a:prstGeom prst="rect">
                      <a:avLst/>
                    </a:prstGeom>
                  </pic:spPr>
                </pic:pic>
              </a:graphicData>
            </a:graphic>
          </wp:inline>
        </w:drawing>
      </w:r>
    </w:p>
    <w:p w14:paraId="782E6B72" w14:textId="0BA3BD91" w:rsidR="00286B02" w:rsidRPr="008C1185" w:rsidRDefault="008C1185" w:rsidP="00BA439A">
      <w:pPr>
        <w:widowControl w:val="0"/>
        <w:rPr>
          <w:color w:val="FFFFFF" w:themeColor="background1"/>
          <w:sz w:val="2"/>
          <w:szCs w:val="2"/>
        </w:rPr>
      </w:pPr>
      <w:r w:rsidRPr="008C1185">
        <w:rPr>
          <w:color w:val="FFFFFF" w:themeColor="background1"/>
          <w:sz w:val="2"/>
          <w:szCs w:val="2"/>
        </w:rPr>
        <w:t>Iskalnik je po krajih po imenih po po po ukrepih ne /// kako k- kako hodiš</w:t>
      </w:r>
    </w:p>
    <w:p w14:paraId="0F8EB4A6" w14:textId="77777777" w:rsidR="00FF2B82" w:rsidRPr="00FF2B82" w:rsidRDefault="00FF2B82" w:rsidP="00BA439A">
      <w:pPr>
        <w:widowControl w:val="0"/>
        <w:rPr>
          <w:color w:val="000000" w:themeColor="text1"/>
          <w:u w:val="single"/>
        </w:rPr>
      </w:pPr>
      <w:r w:rsidRPr="00FF2B82">
        <w:rPr>
          <w:color w:val="000000" w:themeColor="text1"/>
          <w:u w:val="single"/>
        </w:rPr>
        <w:t>[Deljeni podrejeni elementi]</w:t>
      </w:r>
    </w:p>
    <w:p w14:paraId="2D091107" w14:textId="77777777" w:rsidR="00FF2B82" w:rsidRPr="00FF2B82" w:rsidRDefault="00FF2B82" w:rsidP="00BA439A">
      <w:pPr>
        <w:widowControl w:val="0"/>
        <w:rPr>
          <w:color w:val="000000" w:themeColor="text1"/>
        </w:rPr>
      </w:pPr>
      <w:r w:rsidRPr="00FF2B82">
        <w:rPr>
          <w:color w:val="000000" w:themeColor="text1"/>
        </w:rPr>
        <w:t xml:space="preserve">Tako pri popravljanju zaključenih kot nezaključenih struktur v primeru deljenih podrejenih elementov, ki se povezujejo tako s prvotno ubeseditvijo (tj. ciljem relacije </w:t>
      </w:r>
      <w:r w:rsidRPr="00FF2B82">
        <w:rPr>
          <w:rStyle w:val="UDTagChar"/>
          <w:color w:val="000000" w:themeColor="text1"/>
        </w:rPr>
        <w:t>reparandum</w:t>
      </w:r>
      <w:r w:rsidRPr="00FF2B82">
        <w:rPr>
          <w:color w:val="000000" w:themeColor="text1"/>
        </w:rPr>
        <w:t xml:space="preserve">) kot njenim popravkom (tj. izvorom relacije </w:t>
      </w:r>
      <w:r w:rsidRPr="00FF2B82">
        <w:rPr>
          <w:rStyle w:val="UDTagChar"/>
          <w:color w:val="000000" w:themeColor="text1"/>
        </w:rPr>
        <w:t>reparandum</w:t>
      </w:r>
      <w:r w:rsidRPr="00FF2B82">
        <w:rPr>
          <w:color w:val="000000" w:themeColor="text1"/>
        </w:rPr>
        <w:t xml:space="preserve">), </w:t>
      </w:r>
      <w:r w:rsidRPr="00FF2B82">
        <w:rPr>
          <w:b/>
          <w:color w:val="000000" w:themeColor="text1"/>
        </w:rPr>
        <w:t>deljene elemente vežemo na popravek</w:t>
      </w:r>
      <w:r w:rsidRPr="00FF2B82">
        <w:rPr>
          <w:color w:val="000000" w:themeColor="text1"/>
        </w:rPr>
        <w:t xml:space="preserve">, kot je npr. določilo </w:t>
      </w:r>
      <w:r w:rsidRPr="00FF2B82">
        <w:rPr>
          <w:i/>
          <w:color w:val="000000" w:themeColor="text1"/>
        </w:rPr>
        <w:t>kako</w:t>
      </w:r>
      <w:r w:rsidRPr="00FF2B82">
        <w:rPr>
          <w:color w:val="000000" w:themeColor="text1"/>
        </w:rPr>
        <w:t xml:space="preserve"> v primeru </w:t>
      </w:r>
      <w:r w:rsidRPr="00FF2B82">
        <w:rPr>
          <w:i/>
          <w:color w:val="000000" w:themeColor="text1"/>
        </w:rPr>
        <w:t xml:space="preserve">kako orož- orožje pa to </w:t>
      </w:r>
      <w:r w:rsidRPr="00FF2B82">
        <w:rPr>
          <w:color w:val="000000" w:themeColor="text1"/>
        </w:rPr>
        <w:t xml:space="preserve">(primer 386 zgoraj) ali prislovno določilo </w:t>
      </w:r>
      <w:r w:rsidRPr="00FF2B82">
        <w:rPr>
          <w:i/>
          <w:color w:val="000000" w:themeColor="text1"/>
        </w:rPr>
        <w:t xml:space="preserve">nekega dne </w:t>
      </w:r>
      <w:r w:rsidRPr="00FF2B82">
        <w:rPr>
          <w:color w:val="000000" w:themeColor="text1"/>
        </w:rPr>
        <w:t xml:space="preserve">v primeru </w:t>
      </w:r>
      <w:r w:rsidRPr="00FF2B82">
        <w:rPr>
          <w:i/>
          <w:color w:val="000000" w:themeColor="text1"/>
        </w:rPr>
        <w:t xml:space="preserve">nekega dne sem se eee sem se skregal </w:t>
      </w:r>
      <w:r w:rsidRPr="00FF2B82">
        <w:rPr>
          <w:color w:val="000000" w:themeColor="text1"/>
        </w:rPr>
        <w:t>(primer 393 zgoraj).</w:t>
      </w:r>
    </w:p>
    <w:p w14:paraId="71737B02" w14:textId="77777777" w:rsidR="00FF2B82" w:rsidRPr="00FF2B82" w:rsidRDefault="00FF2B82" w:rsidP="005001B5">
      <w:pPr>
        <w:widowControl w:val="0"/>
        <w:rPr>
          <w:color w:val="000000" w:themeColor="text1"/>
        </w:rPr>
      </w:pPr>
      <w:r w:rsidRPr="00FF2B82">
        <w:rPr>
          <w:color w:val="000000" w:themeColor="text1"/>
        </w:rPr>
        <w:t xml:space="preserve">Na ta način tudi v primeru morebitne odstranitve popravljenih struktur (tj. vseh elementov, ki so povezani na cilj relacije </w:t>
      </w:r>
      <w:r w:rsidRPr="00FF2B82">
        <w:rPr>
          <w:rStyle w:val="UDTagChar"/>
          <w:color w:val="000000" w:themeColor="text1"/>
        </w:rPr>
        <w:t>reparandum</w:t>
      </w:r>
      <w:r w:rsidRPr="00FF2B82">
        <w:rPr>
          <w:color w:val="000000" w:themeColor="text1"/>
        </w:rPr>
        <w:t>) izjava ostane skladenjsko-pomensko zaključena enota  (</w:t>
      </w:r>
      <w:r w:rsidRPr="00FF2B82">
        <w:rPr>
          <w:i/>
          <w:color w:val="000000" w:themeColor="text1"/>
        </w:rPr>
        <w:t>kako orožje pa to; nekega dne sem se skregal</w:t>
      </w:r>
      <w:r w:rsidRPr="00FF2B82">
        <w:rPr>
          <w:color w:val="000000" w:themeColor="text1"/>
        </w:rPr>
        <w:t xml:space="preserve">), kar je načelo, ki ga upoštevamo pri obravnavi samopopravljanj nasploh. </w:t>
      </w:r>
    </w:p>
    <w:p w14:paraId="1E1D6EA1" w14:textId="77777777" w:rsidR="00FF2B82" w:rsidRPr="00FF2B82" w:rsidRDefault="00FF2B82" w:rsidP="005001B5">
      <w:pPr>
        <w:widowControl w:val="0"/>
        <w:rPr>
          <w:i/>
          <w:color w:val="000000" w:themeColor="text1"/>
        </w:rPr>
      </w:pPr>
      <w:r w:rsidRPr="00FF2B82">
        <w:rPr>
          <w:color w:val="000000" w:themeColor="text1"/>
        </w:rPr>
        <w:t xml:space="preserve">Če bi iz zgornjim primerov odstranili popravljene strukture (veje z relacijo </w:t>
      </w:r>
      <w:r w:rsidRPr="00FF2B82">
        <w:rPr>
          <w:i/>
          <w:color w:val="000000" w:themeColor="text1"/>
        </w:rPr>
        <w:t>reparandum</w:t>
      </w:r>
      <w:r w:rsidRPr="00FF2B82">
        <w:rPr>
          <w:color w:val="000000" w:themeColor="text1"/>
        </w:rPr>
        <w:t xml:space="preserve">) in diskurzne elemente (veje z relacijo </w:t>
      </w:r>
      <w:r w:rsidRPr="00FF2B82">
        <w:rPr>
          <w:i/>
          <w:color w:val="000000" w:themeColor="text1"/>
        </w:rPr>
        <w:t>discourse</w:t>
      </w:r>
      <w:r w:rsidRPr="00FF2B82">
        <w:rPr>
          <w:color w:val="000000" w:themeColor="text1"/>
        </w:rPr>
        <w:t xml:space="preserve">), bi nam denimo ostale izjave, kot so: </w:t>
      </w:r>
      <w:r w:rsidRPr="00FF2B82">
        <w:rPr>
          <w:i/>
          <w:color w:val="000000" w:themeColor="text1"/>
        </w:rPr>
        <w:t xml:space="preserve">da so ti stroški čim manjši, kako orožje pa to, ste zadovoljni s svojimi stanovalci, da zožamo nekatere teritorije, če sem prav razumel, naj požre tisto, vse se da potem povezati s kozmologijo, nekega dne sem se skregal. </w:t>
      </w:r>
    </w:p>
    <w:p w14:paraId="2E667675" w14:textId="77777777" w:rsidR="00FF2B82" w:rsidRPr="00FF2B82" w:rsidRDefault="00FF2B82" w:rsidP="005001B5">
      <w:pPr>
        <w:widowControl w:val="0"/>
        <w:rPr>
          <w:color w:val="000000" w:themeColor="text1"/>
          <w:u w:val="single"/>
        </w:rPr>
      </w:pPr>
    </w:p>
    <w:p w14:paraId="4816F5EC" w14:textId="7324B779" w:rsidR="00BA439A" w:rsidRPr="00F349E5" w:rsidRDefault="0007786C" w:rsidP="005001B5">
      <w:pPr>
        <w:widowControl w:val="0"/>
        <w:rPr>
          <w:u w:val="single"/>
        </w:rPr>
      </w:pPr>
      <w:r w:rsidRPr="00F349E5">
        <w:rPr>
          <w:u w:val="single"/>
        </w:rPr>
        <w:t>[</w:t>
      </w:r>
      <w:r w:rsidR="00987C68">
        <w:rPr>
          <w:u w:val="single"/>
        </w:rPr>
        <w:t>Ponovno začete izjave</w:t>
      </w:r>
      <w:r w:rsidRPr="00F349E5">
        <w:rPr>
          <w:u w:val="single"/>
        </w:rPr>
        <w:t>]</w:t>
      </w:r>
    </w:p>
    <w:p w14:paraId="1853A672" w14:textId="1BAA08F7" w:rsidR="0043390F" w:rsidRDefault="0043390F" w:rsidP="005001B5">
      <w:pPr>
        <w:widowControl w:val="0"/>
      </w:pPr>
      <w:r>
        <w:t>Kadar popravljena oz. opuščena enota ni zgolj beseda</w:t>
      </w:r>
      <w:r w:rsidR="005A60C7">
        <w:t xml:space="preserve">, </w:t>
      </w:r>
      <w:r>
        <w:t>besedna zveza</w:t>
      </w:r>
      <w:r w:rsidR="005A60C7">
        <w:t xml:space="preserve"> ali del stavka</w:t>
      </w:r>
      <w:r>
        <w:t>, temveč</w:t>
      </w:r>
      <w:r w:rsidR="0057097B">
        <w:t xml:space="preserve"> govorec opusti celoten  stavek in ga nadomesti s povsem novim začetkom izjave, </w:t>
      </w:r>
      <w:r>
        <w:t>tovrstne strukture analiziramo nekoliko drugače</w:t>
      </w:r>
      <w:r w:rsidR="005A60C7">
        <w:t xml:space="preserve">: </w:t>
      </w:r>
      <w:r>
        <w:t xml:space="preserve">kot soredje med opuščeno in ponovno začeto izjavo, za kar uporabljamo oznako </w:t>
      </w:r>
      <w:hyperlink w:anchor="_parataxis:_parataxis_1" w:history="1">
        <w:r w:rsidRPr="0043390F">
          <w:rPr>
            <w:rStyle w:val="Hyperlink"/>
            <w:rFonts w:ascii="Courier New" w:hAnsi="Courier New"/>
          </w:rPr>
          <w:t>parataxis:restart</w:t>
        </w:r>
      </w:hyperlink>
      <w:r>
        <w:t xml:space="preserve">. </w:t>
      </w:r>
    </w:p>
    <w:p w14:paraId="026C5A32" w14:textId="11CCDF86" w:rsidR="00A178CE" w:rsidRDefault="00A178CE" w:rsidP="005001B5">
      <w:pPr>
        <w:widowControl w:val="0"/>
      </w:pPr>
    </w:p>
    <w:p w14:paraId="5A72AEF2" w14:textId="77777777" w:rsidR="00984F35" w:rsidRDefault="00984F35" w:rsidP="005001B5">
      <w:pPr>
        <w:widowControl w:val="0"/>
        <w:rPr>
          <w:b/>
        </w:rPr>
      </w:pPr>
    </w:p>
    <w:p w14:paraId="3BD1F250" w14:textId="62405E68" w:rsidR="005001B5" w:rsidRPr="00F0140C" w:rsidRDefault="005001B5" w:rsidP="005001B5">
      <w:pPr>
        <w:widowControl w:val="0"/>
        <w:rPr>
          <w:highlight w:val="yellow"/>
        </w:rPr>
      </w:pPr>
      <w:r>
        <w:rPr>
          <w:b/>
        </w:rPr>
        <w:t xml:space="preserve">Koristne povezave: </w:t>
      </w:r>
    </w:p>
    <w:p w14:paraId="35E7D401" w14:textId="0EB4CDF2" w:rsidR="001B39EF" w:rsidRDefault="004204D5" w:rsidP="001B39EF">
      <w:pPr>
        <w:widowControl w:val="0"/>
        <w:numPr>
          <w:ilvl w:val="0"/>
          <w:numId w:val="6"/>
        </w:numPr>
        <w:spacing w:after="0"/>
        <w:ind w:left="714" w:hanging="357"/>
        <w:jc w:val="both"/>
      </w:pPr>
      <w:hyperlink r:id="rId539">
        <w:r w:rsidR="005001B5" w:rsidRPr="00421CE0">
          <w:rPr>
            <w:rStyle w:val="Hyperlink"/>
          </w:rPr>
          <w:t>uporabne statistike</w:t>
        </w:r>
      </w:hyperlink>
      <w:r w:rsidR="005001B5">
        <w:t xml:space="preserve"> </w:t>
      </w:r>
      <w:r w:rsidR="00A30E22">
        <w:t>o relaciji</w:t>
      </w:r>
      <w:r w:rsidR="005001B5">
        <w:t xml:space="preserve"> </w:t>
      </w:r>
      <w:r w:rsidR="00E560DE">
        <w:rPr>
          <w:rStyle w:val="UDTagChar"/>
        </w:rPr>
        <w:t>reparandum</w:t>
      </w:r>
      <w:r w:rsidR="005001B5">
        <w:t xml:space="preserve"> v korpusu SS</w:t>
      </w:r>
      <w:r w:rsidR="009607BA">
        <w:t>T</w:t>
      </w:r>
      <w:r w:rsidR="005001B5">
        <w:t>-UD</w:t>
      </w:r>
    </w:p>
    <w:p w14:paraId="35AAC10F" w14:textId="76B993E3" w:rsidR="001B39EF" w:rsidRDefault="004204D5" w:rsidP="001B39EF">
      <w:pPr>
        <w:widowControl w:val="0"/>
        <w:numPr>
          <w:ilvl w:val="0"/>
          <w:numId w:val="6"/>
        </w:numPr>
        <w:spacing w:after="0"/>
        <w:ind w:left="714" w:hanging="357"/>
      </w:pPr>
      <w:hyperlink r:id="rId540" w:history="1">
        <w:r w:rsidR="001B39EF" w:rsidRPr="00A861FD">
          <w:rPr>
            <w:rStyle w:val="Hyperlink"/>
          </w:rPr>
          <w:t>vse pojavnice</w:t>
        </w:r>
      </w:hyperlink>
      <w:r w:rsidR="001B39EF">
        <w:t xml:space="preserve"> z oznako </w:t>
      </w:r>
      <w:r w:rsidR="001B39EF">
        <w:rPr>
          <w:rStyle w:val="UDTagChar"/>
        </w:rPr>
        <w:t>reparandum</w:t>
      </w:r>
      <w:r w:rsidR="001B39EF">
        <w:t xml:space="preserve"> v korpusu SST-UD v orodju Drevesnik</w:t>
      </w:r>
    </w:p>
    <w:p w14:paraId="04CE775C" w14:textId="47F62B6B" w:rsidR="001B39EF" w:rsidRPr="001B39EF" w:rsidRDefault="004204D5" w:rsidP="001B39EF">
      <w:pPr>
        <w:pStyle w:val="ListParagraph"/>
        <w:widowControl w:val="0"/>
        <w:numPr>
          <w:ilvl w:val="0"/>
          <w:numId w:val="6"/>
        </w:numPr>
        <w:spacing w:after="0"/>
        <w:rPr>
          <w:rFonts w:ascii="Open Sans" w:eastAsia="MS Mincho" w:hAnsi="Open Sans" w:cs="Times New Roman"/>
        </w:rPr>
      </w:pPr>
      <w:hyperlink r:id="rId541" w:history="1">
        <w:r w:rsidR="001B39EF" w:rsidRPr="00DD7D6D">
          <w:rPr>
            <w:rStyle w:val="Hyperlink"/>
            <w:rFonts w:ascii="Open Sans" w:eastAsia="MS Mincho" w:hAnsi="Open Sans" w:cs="Times New Roman"/>
          </w:rPr>
          <w:t>vse pojavnice</w:t>
        </w:r>
      </w:hyperlink>
      <w:r w:rsidR="001B39EF" w:rsidRPr="00DD7D6D">
        <w:rPr>
          <w:rFonts w:ascii="Open Sans" w:eastAsia="MS Mincho" w:hAnsi="Open Sans" w:cs="Times New Roman"/>
        </w:rPr>
        <w:t xml:space="preserve"> z oznako </w:t>
      </w:r>
      <w:r w:rsidR="001B39EF">
        <w:rPr>
          <w:rFonts w:ascii="Courier New" w:eastAsia="MS Mincho" w:hAnsi="Courier New" w:cs="Times New Roman"/>
          <w:b/>
        </w:rPr>
        <w:t>reparandum</w:t>
      </w:r>
      <w:r w:rsidR="001B39EF" w:rsidRPr="00DD7D6D">
        <w:rPr>
          <w:rFonts w:ascii="Open Sans" w:eastAsia="MS Mincho" w:hAnsi="Open Sans" w:cs="Times New Roman"/>
        </w:rPr>
        <w:t xml:space="preserve"> v korpusu SS</w:t>
      </w:r>
      <w:r w:rsidR="001B39EF">
        <w:rPr>
          <w:rFonts w:ascii="Open Sans" w:eastAsia="MS Mincho" w:hAnsi="Open Sans" w:cs="Times New Roman"/>
        </w:rPr>
        <w:t>T</w:t>
      </w:r>
      <w:r w:rsidR="001B39EF" w:rsidRPr="00DD7D6D">
        <w:rPr>
          <w:rFonts w:ascii="Open Sans" w:eastAsia="MS Mincho" w:hAnsi="Open Sans" w:cs="Times New Roman"/>
        </w:rPr>
        <w:t>-UD v orodju Grew-match</w:t>
      </w:r>
    </w:p>
    <w:p w14:paraId="382F59AC" w14:textId="0A347A88" w:rsidR="001769D1" w:rsidRDefault="001769D1" w:rsidP="00F22EEB">
      <w:pPr>
        <w:widowControl w:val="0"/>
        <w:numPr>
          <w:ilvl w:val="0"/>
          <w:numId w:val="6"/>
        </w:numPr>
        <w:spacing w:after="0"/>
        <w:ind w:left="714" w:hanging="357"/>
      </w:pPr>
      <w:r>
        <w:t xml:space="preserve">V korpusu SSJ-UD trenutno ni pojavnic z oznako </w:t>
      </w:r>
      <w:r>
        <w:rPr>
          <w:rStyle w:val="UDTagChar"/>
        </w:rPr>
        <w:t>reparandum</w:t>
      </w:r>
      <w:r>
        <w:t>.</w:t>
      </w:r>
    </w:p>
    <w:p w14:paraId="491A7A9F" w14:textId="77777777" w:rsidR="005001B5" w:rsidRDefault="005001B5" w:rsidP="005001B5"/>
    <w:p w14:paraId="3B082024" w14:textId="77777777" w:rsidR="00314345" w:rsidRDefault="00BD78CA" w:rsidP="00335864">
      <w:pPr>
        <w:pStyle w:val="Heading4"/>
      </w:pPr>
      <w:bookmarkStart w:id="192" w:name="_root:_root"/>
      <w:bookmarkEnd w:id="192"/>
      <w:r>
        <w:br w:type="page"/>
      </w:r>
      <w:bookmarkStart w:id="193" w:name="_Toc176509776"/>
      <w:r>
        <w:lastRenderedPageBreak/>
        <w:t>root: root</w:t>
      </w:r>
      <w:bookmarkEnd w:id="193"/>
    </w:p>
    <w:p w14:paraId="3B082027" w14:textId="4514C616" w:rsidR="00314345" w:rsidRDefault="00BD78CA">
      <w:r>
        <w:t xml:space="preserve">Povezava do univerzalnih smernic za relacijo </w:t>
      </w:r>
      <w:r w:rsidRPr="0006341D">
        <w:rPr>
          <w:rStyle w:val="UDTagChar"/>
        </w:rPr>
        <w:t>root</w:t>
      </w:r>
      <w:r>
        <w:t xml:space="preserve">: </w:t>
      </w:r>
      <w:hyperlink r:id="rId542">
        <w:r>
          <w:rPr>
            <w:color w:val="1155CC"/>
            <w:u w:val="single"/>
          </w:rPr>
          <w:t>https://universaldependencies.org/u/dep/root.html</w:t>
        </w:r>
      </w:hyperlink>
      <w:r>
        <w:t xml:space="preserve"> </w:t>
      </w:r>
    </w:p>
    <w:p w14:paraId="3B082028" w14:textId="77777777" w:rsidR="00314345" w:rsidRDefault="00314345"/>
    <w:p w14:paraId="3B082029" w14:textId="77777777" w:rsidR="00314345" w:rsidRDefault="00BD78CA">
      <w:r>
        <w:rPr>
          <w:b/>
        </w:rPr>
        <w:t>Izpeljane smernice za slovenščino</w:t>
      </w:r>
    </w:p>
    <w:p w14:paraId="32DF1426" w14:textId="33D50C0E" w:rsidR="005C2DA8" w:rsidRDefault="004474C9">
      <w:pPr>
        <w:widowControl w:val="0"/>
      </w:pPr>
      <w:r>
        <w:t>Z relacijo</w:t>
      </w:r>
      <w:r w:rsidR="005C2DA8">
        <w:t xml:space="preserve"> </w:t>
      </w:r>
      <w:r w:rsidR="005C2DA8" w:rsidRPr="005C2DA8">
        <w:rPr>
          <w:rStyle w:val="UDTagChar"/>
        </w:rPr>
        <w:t>root</w:t>
      </w:r>
      <w:r w:rsidR="005C2DA8">
        <w:rPr>
          <w:rFonts w:ascii="Courier New" w:eastAsia="Courier New" w:hAnsi="Courier New" w:cs="Courier New"/>
          <w:b/>
        </w:rPr>
        <w:t>,</w:t>
      </w:r>
      <w:r w:rsidR="001F7DD3">
        <w:t xml:space="preserve"> k</w:t>
      </w:r>
      <w:r w:rsidR="005C2DA8">
        <w:t>i je lahko pripisana natanko eni pojavnici</w:t>
      </w:r>
      <w:r w:rsidR="001769D1">
        <w:t xml:space="preserve"> v povedi</w:t>
      </w:r>
      <w:r w:rsidR="005C2DA8">
        <w:t xml:space="preserve">, označujemo jedro oz. </w:t>
      </w:r>
      <w:r w:rsidR="005C2DA8">
        <w:rPr>
          <w:b/>
        </w:rPr>
        <w:t>koren povedi</w:t>
      </w:r>
      <w:r w:rsidR="005C2DA8">
        <w:t>. To je običajno jedro povedka glavnega stavka povedi.</w:t>
      </w:r>
    </w:p>
    <w:p w14:paraId="3314CA53" w14:textId="4D486566" w:rsidR="005C2DA8" w:rsidRDefault="005C2DA8">
      <w:pPr>
        <w:widowControl w:val="0"/>
      </w:pPr>
      <w:r>
        <w:rPr>
          <w:noProof/>
        </w:rPr>
        <w:drawing>
          <wp:inline distT="0" distB="0" distL="0" distR="0" wp14:anchorId="6D66CCA0" wp14:editId="22FD3EC1">
            <wp:extent cx="5733415" cy="1316990"/>
            <wp:effectExtent l="0" t="0" r="63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7186FAB.tmp"/>
                    <pic:cNvPicPr/>
                  </pic:nvPicPr>
                  <pic:blipFill>
                    <a:blip r:embed="rId543">
                      <a:extLst>
                        <a:ext uri="{28A0092B-C50C-407E-A947-70E740481C1C}">
                          <a14:useLocalDpi xmlns:a14="http://schemas.microsoft.com/office/drawing/2010/main" val="0"/>
                        </a:ext>
                      </a:extLst>
                    </a:blip>
                    <a:stretch>
                      <a:fillRect/>
                    </a:stretch>
                  </pic:blipFill>
                  <pic:spPr>
                    <a:xfrm>
                      <a:off x="0" y="0"/>
                      <a:ext cx="5733415" cy="1316990"/>
                    </a:xfrm>
                    <a:prstGeom prst="rect">
                      <a:avLst/>
                    </a:prstGeom>
                  </pic:spPr>
                </pic:pic>
              </a:graphicData>
            </a:graphic>
          </wp:inline>
        </w:drawing>
      </w:r>
    </w:p>
    <w:p w14:paraId="5E0C0830" w14:textId="7D6E456F" w:rsidR="005C2DA8" w:rsidRDefault="005C2DA8" w:rsidP="00EB00CF">
      <w:pPr>
        <w:pStyle w:val="Skritiprimeri"/>
      </w:pPr>
      <w:r>
        <w:t>Lastnika je oškodoval za 30 tisočakov. /// To je bilo značilno za pokrajine daleč od morja.</w:t>
      </w:r>
    </w:p>
    <w:p w14:paraId="1C617C35" w14:textId="294A335C" w:rsidR="005C2DA8" w:rsidRDefault="005C2DA8">
      <w:pPr>
        <w:widowControl w:val="0"/>
      </w:pPr>
      <w:r>
        <w:t xml:space="preserve">V primeru glagolske elipse upoštevamo načelo </w:t>
      </w:r>
      <w:hyperlink w:anchor="_rsbsu33aizk">
        <w:r>
          <w:rPr>
            <w:color w:val="1155CC"/>
            <w:u w:val="single"/>
          </w:rPr>
          <w:t>povzdigovanja elementov</w:t>
        </w:r>
      </w:hyperlink>
      <w:r>
        <w:t xml:space="preserve"> in </w:t>
      </w:r>
      <w:r w:rsidR="004474C9">
        <w:t>oznako</w:t>
      </w:r>
      <w:r>
        <w:t xml:space="preserve"> </w:t>
      </w:r>
      <w:r w:rsidRPr="004474C9">
        <w:rPr>
          <w:rStyle w:val="UDTagChar"/>
        </w:rPr>
        <w:t>root</w:t>
      </w:r>
      <w:r>
        <w:rPr>
          <w:rFonts w:ascii="Courier New" w:eastAsia="Courier New" w:hAnsi="Courier New" w:cs="Courier New"/>
        </w:rPr>
        <w:t xml:space="preserve"> </w:t>
      </w:r>
      <w:r>
        <w:t>pripišemo jedru ustreznega argumenta izpuščenega povedka.</w:t>
      </w:r>
    </w:p>
    <w:p w14:paraId="62E6CE66" w14:textId="274A3D6A" w:rsidR="005C2DA8" w:rsidRDefault="005C2DA8">
      <w:pPr>
        <w:widowControl w:val="0"/>
      </w:pPr>
      <w:r>
        <w:rPr>
          <w:noProof/>
        </w:rPr>
        <w:drawing>
          <wp:inline distT="0" distB="0" distL="0" distR="0" wp14:anchorId="6622CDAB" wp14:editId="0E2E82C2">
            <wp:extent cx="5733415" cy="621665"/>
            <wp:effectExtent l="0" t="0" r="635" b="698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718F008.tmp"/>
                    <pic:cNvPicPr/>
                  </pic:nvPicPr>
                  <pic:blipFill>
                    <a:blip r:embed="rId544">
                      <a:extLst>
                        <a:ext uri="{28A0092B-C50C-407E-A947-70E740481C1C}">
                          <a14:useLocalDpi xmlns:a14="http://schemas.microsoft.com/office/drawing/2010/main" val="0"/>
                        </a:ext>
                      </a:extLst>
                    </a:blip>
                    <a:stretch>
                      <a:fillRect/>
                    </a:stretch>
                  </pic:blipFill>
                  <pic:spPr>
                    <a:xfrm>
                      <a:off x="0" y="0"/>
                      <a:ext cx="5733415" cy="621665"/>
                    </a:xfrm>
                    <a:prstGeom prst="rect">
                      <a:avLst/>
                    </a:prstGeom>
                  </pic:spPr>
                </pic:pic>
              </a:graphicData>
            </a:graphic>
          </wp:inline>
        </w:drawing>
      </w:r>
    </w:p>
    <w:p w14:paraId="4B891464" w14:textId="77777777" w:rsidR="005C2DA8" w:rsidRDefault="005C2DA8" w:rsidP="00EB00CF">
      <w:pPr>
        <w:pStyle w:val="Skritiprimeri"/>
      </w:pPr>
      <w:r>
        <w:t>Večno hvaležni udeleženci prometa v Ljubljani!</w:t>
      </w:r>
    </w:p>
    <w:p w14:paraId="06EDD78D" w14:textId="77777777" w:rsidR="005C2DA8" w:rsidRDefault="005C2DA8">
      <w:pPr>
        <w:widowControl w:val="0"/>
        <w:rPr>
          <w:u w:val="single"/>
        </w:rPr>
      </w:pPr>
      <w:r>
        <w:rPr>
          <w:u w:val="single"/>
        </w:rPr>
        <w:t>[Pozor, specifike vmesnika za označevanje!]</w:t>
      </w:r>
    </w:p>
    <w:p w14:paraId="6D72FA7C" w14:textId="27B89B68" w:rsidR="005C2DA8" w:rsidRDefault="000778BD">
      <w:pPr>
        <w:widowControl w:val="0"/>
      </w:pPr>
      <w:r>
        <w:t xml:space="preserve">Prikaz korenskega elementa oz. nulte pojavnice je odvisen od konkretnega orodja za vizualizacijo oz. označevanje skladenjskih dreves. V orodju Q-CAT lahko možnosti prikazovanja korenskega elementa urejamo s klikom na gumb </w:t>
      </w:r>
      <w:r>
        <w:rPr>
          <w:noProof/>
        </w:rPr>
        <w:drawing>
          <wp:anchor distT="0" distB="0" distL="114300" distR="114300" simplePos="0" relativeHeight="251656192" behindDoc="0" locked="0" layoutInCell="1" allowOverlap="1" wp14:anchorId="675F0BBE" wp14:editId="0B228C23">
            <wp:simplePos x="0" y="0"/>
            <wp:positionH relativeFrom="column">
              <wp:posOffset>2200275</wp:posOffset>
            </wp:positionH>
            <wp:positionV relativeFrom="paragraph">
              <wp:posOffset>342900</wp:posOffset>
            </wp:positionV>
            <wp:extent cx="209550" cy="219075"/>
            <wp:effectExtent l="0" t="0" r="0" b="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7182C38.tmp"/>
                    <pic:cNvPicPr/>
                  </pic:nvPicPr>
                  <pic:blipFill>
                    <a:blip r:embed="rId545">
                      <a:extLst>
                        <a:ext uri="{28A0092B-C50C-407E-A947-70E740481C1C}">
                          <a14:useLocalDpi xmlns:a14="http://schemas.microsoft.com/office/drawing/2010/main" val="0"/>
                        </a:ext>
                      </a:extLst>
                    </a:blip>
                    <a:stretch>
                      <a:fillRect/>
                    </a:stretch>
                  </pic:blipFill>
                  <pic:spPr>
                    <a:xfrm>
                      <a:off x="0" y="0"/>
                      <a:ext cx="209550" cy="219075"/>
                    </a:xfrm>
                    <a:prstGeom prst="rect">
                      <a:avLst/>
                    </a:prstGeom>
                  </pic:spPr>
                </pic:pic>
              </a:graphicData>
            </a:graphic>
          </wp:anchor>
        </w:drawing>
      </w:r>
    </w:p>
    <w:p w14:paraId="61228FF0" w14:textId="77777777" w:rsidR="00BB7B80" w:rsidRDefault="00BB7B80" w:rsidP="00BB7B80">
      <w:pPr>
        <w:widowControl w:val="0"/>
        <w:rPr>
          <w:b/>
        </w:rPr>
      </w:pPr>
    </w:p>
    <w:p w14:paraId="5D5746D1" w14:textId="2E753297" w:rsidR="00BB7B80" w:rsidRPr="00F0140C" w:rsidRDefault="00BB7B80" w:rsidP="00BB7B80">
      <w:pPr>
        <w:widowControl w:val="0"/>
        <w:rPr>
          <w:highlight w:val="yellow"/>
        </w:rPr>
      </w:pPr>
      <w:r>
        <w:rPr>
          <w:b/>
        </w:rPr>
        <w:t xml:space="preserve">Koristne povezave: </w:t>
      </w:r>
    </w:p>
    <w:p w14:paraId="78449FAE" w14:textId="75F90CA2" w:rsidR="00BB7B80" w:rsidRDefault="004204D5" w:rsidP="00F22EEB">
      <w:pPr>
        <w:widowControl w:val="0"/>
        <w:numPr>
          <w:ilvl w:val="0"/>
          <w:numId w:val="6"/>
        </w:numPr>
        <w:spacing w:after="0"/>
        <w:ind w:left="714" w:hanging="357"/>
        <w:jc w:val="both"/>
      </w:pPr>
      <w:hyperlink r:id="rId546">
        <w:r w:rsidR="00BB7B80" w:rsidRPr="00421CE0">
          <w:rPr>
            <w:rStyle w:val="Hyperlink"/>
          </w:rPr>
          <w:t>uporabne statistike</w:t>
        </w:r>
      </w:hyperlink>
      <w:r w:rsidR="00BB7B80">
        <w:t xml:space="preserve"> </w:t>
      </w:r>
      <w:r w:rsidR="00A30E22">
        <w:t>o relaciji</w:t>
      </w:r>
      <w:r w:rsidR="00BB7B80">
        <w:t xml:space="preserve"> </w:t>
      </w:r>
      <w:r w:rsidR="00BB7B80">
        <w:rPr>
          <w:rStyle w:val="UDTagChar"/>
        </w:rPr>
        <w:t>root</w:t>
      </w:r>
      <w:r w:rsidR="00BB7B80">
        <w:t xml:space="preserve"> v korpusu SSJ-UD</w:t>
      </w:r>
    </w:p>
    <w:p w14:paraId="7E2DA933" w14:textId="63FB48FF" w:rsidR="00BB7B80" w:rsidRDefault="004204D5" w:rsidP="00BB7B80">
      <w:pPr>
        <w:widowControl w:val="0"/>
        <w:numPr>
          <w:ilvl w:val="0"/>
          <w:numId w:val="6"/>
        </w:numPr>
        <w:spacing w:after="0"/>
        <w:ind w:left="714" w:hanging="357"/>
      </w:pPr>
      <w:hyperlink r:id="rId547" w:history="1">
        <w:r w:rsidR="00BB7B80" w:rsidRPr="00A861FD">
          <w:rPr>
            <w:rStyle w:val="Hyperlink"/>
          </w:rPr>
          <w:t>vse pojavnice</w:t>
        </w:r>
      </w:hyperlink>
      <w:r w:rsidR="00BB7B80">
        <w:t xml:space="preserve"> z oznako </w:t>
      </w:r>
      <w:r w:rsidR="00BB7B80">
        <w:rPr>
          <w:rStyle w:val="UDTagChar"/>
        </w:rPr>
        <w:t>root</w:t>
      </w:r>
      <w:r w:rsidR="00BB7B80">
        <w:t xml:space="preserve"> </w:t>
      </w:r>
      <w:r w:rsidR="00403221">
        <w:t>v korpusu SSJ-UD/SUK v konkordančniku noSketchEngin</w:t>
      </w:r>
      <w:r w:rsidR="00CD30E3">
        <w:t>e</w:t>
      </w:r>
    </w:p>
    <w:p w14:paraId="28325E44" w14:textId="6EA7FCBD" w:rsidR="00DD7D6D" w:rsidRPr="00DD7D6D" w:rsidRDefault="004204D5" w:rsidP="00DD7D6D">
      <w:pPr>
        <w:pStyle w:val="ListParagraph"/>
        <w:widowControl w:val="0"/>
        <w:numPr>
          <w:ilvl w:val="0"/>
          <w:numId w:val="6"/>
        </w:numPr>
        <w:spacing w:after="0"/>
        <w:rPr>
          <w:rFonts w:ascii="Open Sans" w:eastAsia="MS Mincho" w:hAnsi="Open Sans" w:cs="Times New Roman"/>
        </w:rPr>
      </w:pPr>
      <w:hyperlink r:id="rId548" w:history="1">
        <w:r w:rsidR="00DD7D6D" w:rsidRPr="00DD7D6D">
          <w:rPr>
            <w:rStyle w:val="Hyperlink"/>
            <w:rFonts w:ascii="Open Sans" w:eastAsia="MS Mincho" w:hAnsi="Open Sans" w:cs="Times New Roman"/>
          </w:rPr>
          <w:t>vse pojavnice</w:t>
        </w:r>
      </w:hyperlink>
      <w:r w:rsidR="00DD7D6D" w:rsidRPr="00DD7D6D">
        <w:rPr>
          <w:rFonts w:ascii="Open Sans" w:eastAsia="MS Mincho" w:hAnsi="Open Sans" w:cs="Times New Roman"/>
        </w:rPr>
        <w:t xml:space="preserve"> z oznako </w:t>
      </w:r>
      <w:r w:rsidR="00DD7D6D">
        <w:rPr>
          <w:rFonts w:ascii="Courier New" w:eastAsia="MS Mincho" w:hAnsi="Courier New" w:cs="Times New Roman"/>
          <w:b/>
        </w:rPr>
        <w:t>root</w:t>
      </w:r>
      <w:r w:rsidR="00DD7D6D" w:rsidRPr="00DD7D6D">
        <w:rPr>
          <w:rFonts w:ascii="Open Sans" w:eastAsia="MS Mincho" w:hAnsi="Open Sans" w:cs="Times New Roman"/>
        </w:rPr>
        <w:t xml:space="preserve"> v korpusu SSJ-UD v orodju Grew-match</w:t>
      </w:r>
    </w:p>
    <w:p w14:paraId="3B082047" w14:textId="77777777" w:rsidR="00314345" w:rsidRDefault="00BD78CA">
      <w:pPr>
        <w:pStyle w:val="Heading3"/>
      </w:pPr>
      <w:bookmarkStart w:id="194" w:name="_jz4836kll23r" w:colFirst="0" w:colLast="0"/>
      <w:bookmarkEnd w:id="194"/>
      <w:r>
        <w:br w:type="page"/>
      </w:r>
    </w:p>
    <w:p w14:paraId="3B082048" w14:textId="77777777" w:rsidR="00314345" w:rsidRDefault="00BD78CA" w:rsidP="00335864">
      <w:pPr>
        <w:pStyle w:val="Heading4"/>
      </w:pPr>
      <w:bookmarkStart w:id="195" w:name="_vocative:_vocative"/>
      <w:bookmarkStart w:id="196" w:name="_Toc176509777"/>
      <w:bookmarkEnd w:id="195"/>
      <w:r>
        <w:lastRenderedPageBreak/>
        <w:t>vocative: vocative</w:t>
      </w:r>
      <w:bookmarkEnd w:id="196"/>
    </w:p>
    <w:p w14:paraId="3B08204B" w14:textId="43C832FD" w:rsidR="00314345" w:rsidRDefault="00BD78CA">
      <w:r>
        <w:t xml:space="preserve">Povezava do univerzalnih smernic za relacijo </w:t>
      </w:r>
      <w:r w:rsidRPr="000831C1">
        <w:rPr>
          <w:rStyle w:val="UDTagChar"/>
        </w:rPr>
        <w:t>vocative</w:t>
      </w:r>
      <w:r>
        <w:t xml:space="preserve">: </w:t>
      </w:r>
      <w:hyperlink r:id="rId549">
        <w:r>
          <w:rPr>
            <w:color w:val="1155CC"/>
            <w:u w:val="single"/>
          </w:rPr>
          <w:t>https://universaldependencies.org/u/dep/vocative.html</w:t>
        </w:r>
      </w:hyperlink>
      <w:r>
        <w:t xml:space="preserve"> </w:t>
      </w:r>
    </w:p>
    <w:p w14:paraId="3B08204C" w14:textId="77777777" w:rsidR="00314345" w:rsidRDefault="00314345"/>
    <w:p w14:paraId="3B08204D" w14:textId="77777777" w:rsidR="00314345" w:rsidRDefault="00BD78CA">
      <w:r>
        <w:rPr>
          <w:b/>
        </w:rPr>
        <w:t>Izpeljane smernice za slovenščino</w:t>
      </w:r>
    </w:p>
    <w:p w14:paraId="58EE98B3" w14:textId="7AC5DB52" w:rsidR="00E30DED" w:rsidRDefault="004474C9">
      <w:pPr>
        <w:widowControl w:val="0"/>
      </w:pPr>
      <w:r>
        <w:t>Z relacijo</w:t>
      </w:r>
      <w:r w:rsidR="00E30DED">
        <w:t xml:space="preserve"> za zvalnike (</w:t>
      </w:r>
      <w:r w:rsidR="00E30DED" w:rsidRPr="00E30DED">
        <w:rPr>
          <w:rStyle w:val="UDTagChar"/>
        </w:rPr>
        <w:t>vocative</w:t>
      </w:r>
      <w:r w:rsidR="00E30DED">
        <w:rPr>
          <w:b/>
        </w:rPr>
        <w:t xml:space="preserve">) </w:t>
      </w:r>
      <w:r w:rsidR="00E30DED">
        <w:t xml:space="preserve">označujemo pastavčne </w:t>
      </w:r>
      <w:r w:rsidR="00E30DED">
        <w:rPr>
          <w:b/>
        </w:rPr>
        <w:t xml:space="preserve">ogovore oz. nagovore </w:t>
      </w:r>
      <w:r w:rsidR="00E30DED">
        <w:t xml:space="preserve">udeležencev nekega sporazumevalnega dogodka (običajno v pogovorih, e-pošti, spletnih diskusijah ipd.). Izvor povezave je jedro relevantnega stavka, njen cilj pa jedro pastavka (običajno samostalniška zveza v imenovalniku). </w:t>
      </w:r>
    </w:p>
    <w:p w14:paraId="5464EE62" w14:textId="09849F70" w:rsidR="00E30DED" w:rsidRDefault="00FB7C80">
      <w:pPr>
        <w:widowControl w:val="0"/>
      </w:pPr>
      <w:r>
        <w:rPr>
          <w:noProof/>
        </w:rPr>
        <w:drawing>
          <wp:inline distT="0" distB="0" distL="0" distR="0" wp14:anchorId="3FE5441C" wp14:editId="269E4C58">
            <wp:extent cx="5733415" cy="1248410"/>
            <wp:effectExtent l="0" t="0" r="635" b="889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718DDBB.tmp"/>
                    <pic:cNvPicPr/>
                  </pic:nvPicPr>
                  <pic:blipFill>
                    <a:blip r:embed="rId550">
                      <a:extLst>
                        <a:ext uri="{28A0092B-C50C-407E-A947-70E740481C1C}">
                          <a14:useLocalDpi xmlns:a14="http://schemas.microsoft.com/office/drawing/2010/main" val="0"/>
                        </a:ext>
                      </a:extLst>
                    </a:blip>
                    <a:stretch>
                      <a:fillRect/>
                    </a:stretch>
                  </pic:blipFill>
                  <pic:spPr>
                    <a:xfrm>
                      <a:off x="0" y="0"/>
                      <a:ext cx="5733415" cy="1248410"/>
                    </a:xfrm>
                    <a:prstGeom prst="rect">
                      <a:avLst/>
                    </a:prstGeom>
                  </pic:spPr>
                </pic:pic>
              </a:graphicData>
            </a:graphic>
          </wp:inline>
        </w:drawing>
      </w:r>
    </w:p>
    <w:p w14:paraId="6294AD4A" w14:textId="4995DA4A" w:rsidR="00E30DED" w:rsidRDefault="00E30DED" w:rsidP="00EB00CF">
      <w:pPr>
        <w:pStyle w:val="Skritiprimeri"/>
      </w:pPr>
      <w:r>
        <w:t>Tebi gre najbrž drugače, rdečečopek, kajne? /// Kako s kej, Nelly?</w:t>
      </w:r>
    </w:p>
    <w:p w14:paraId="4775A4B2" w14:textId="37987176" w:rsidR="00FB7C80" w:rsidRPr="00F0140C" w:rsidRDefault="00FB7C80" w:rsidP="00FB7C80">
      <w:pPr>
        <w:widowControl w:val="0"/>
        <w:rPr>
          <w:highlight w:val="yellow"/>
        </w:rPr>
      </w:pPr>
      <w:r>
        <w:rPr>
          <w:b/>
        </w:rPr>
        <w:t xml:space="preserve">Koristne povezave: </w:t>
      </w:r>
    </w:p>
    <w:p w14:paraId="073C2E83" w14:textId="707EF95E" w:rsidR="00FB7C80" w:rsidRDefault="004204D5" w:rsidP="00F22EEB">
      <w:pPr>
        <w:widowControl w:val="0"/>
        <w:numPr>
          <w:ilvl w:val="0"/>
          <w:numId w:val="6"/>
        </w:numPr>
        <w:spacing w:after="0"/>
        <w:ind w:left="714" w:hanging="357"/>
        <w:jc w:val="both"/>
      </w:pPr>
      <w:hyperlink r:id="rId551">
        <w:r w:rsidR="00FB7C80" w:rsidRPr="00421CE0">
          <w:rPr>
            <w:rStyle w:val="Hyperlink"/>
          </w:rPr>
          <w:t>uporabne statistike</w:t>
        </w:r>
      </w:hyperlink>
      <w:r w:rsidR="00FB7C80">
        <w:t xml:space="preserve"> </w:t>
      </w:r>
      <w:r w:rsidR="00A30E22">
        <w:t>o relaciji</w:t>
      </w:r>
      <w:r w:rsidR="00FB7C80">
        <w:t xml:space="preserve"> </w:t>
      </w:r>
      <w:r w:rsidR="00FB7C80">
        <w:rPr>
          <w:rStyle w:val="UDTagChar"/>
        </w:rPr>
        <w:t>vocative</w:t>
      </w:r>
      <w:r w:rsidR="00FB7C80">
        <w:t xml:space="preserve"> v korpusu SSJ-UD</w:t>
      </w:r>
    </w:p>
    <w:p w14:paraId="2AD11602" w14:textId="5A4C35EB" w:rsidR="00FB7C80" w:rsidRDefault="004204D5" w:rsidP="00F22EEB">
      <w:pPr>
        <w:widowControl w:val="0"/>
        <w:numPr>
          <w:ilvl w:val="0"/>
          <w:numId w:val="6"/>
        </w:numPr>
        <w:spacing w:after="0"/>
        <w:ind w:left="714" w:hanging="357"/>
      </w:pPr>
      <w:hyperlink r:id="rId552" w:history="1">
        <w:r w:rsidR="00FB7C80" w:rsidRPr="00A861FD">
          <w:rPr>
            <w:rStyle w:val="Hyperlink"/>
          </w:rPr>
          <w:t>vse pojavnice</w:t>
        </w:r>
      </w:hyperlink>
      <w:r w:rsidR="00FB7C80">
        <w:t xml:space="preserve"> z oznako </w:t>
      </w:r>
      <w:r w:rsidR="001769D1">
        <w:rPr>
          <w:rStyle w:val="UDTagChar"/>
        </w:rPr>
        <w:t>vocative</w:t>
      </w:r>
      <w:r w:rsidR="00FB7C80">
        <w:t xml:space="preserve"> </w:t>
      </w:r>
      <w:r w:rsidR="00403221">
        <w:t>v korpusu SSJ-UD/SUK v konkordančniku noSketchEngine</w:t>
      </w:r>
    </w:p>
    <w:p w14:paraId="63C553BB" w14:textId="3D8A77DC" w:rsidR="00CD30E3" w:rsidRDefault="004204D5" w:rsidP="00CD30E3">
      <w:pPr>
        <w:widowControl w:val="0"/>
        <w:numPr>
          <w:ilvl w:val="0"/>
          <w:numId w:val="6"/>
        </w:numPr>
        <w:spacing w:after="0"/>
        <w:ind w:left="714" w:hanging="357"/>
      </w:pPr>
      <w:hyperlink r:id="rId553" w:history="1">
        <w:r w:rsidR="00CD30E3" w:rsidRPr="00A861FD">
          <w:rPr>
            <w:rStyle w:val="Hyperlink"/>
          </w:rPr>
          <w:t>vse pojavnice</w:t>
        </w:r>
      </w:hyperlink>
      <w:r w:rsidR="00CD30E3">
        <w:t xml:space="preserve"> z oznako </w:t>
      </w:r>
      <w:r w:rsidR="00CD30E3">
        <w:rPr>
          <w:rStyle w:val="UDTagChar"/>
        </w:rPr>
        <w:t>vocative</w:t>
      </w:r>
      <w:r w:rsidR="00CD30E3">
        <w:t xml:space="preserve"> v korpusu SSJ-UD v orodju Drevesnik</w:t>
      </w:r>
    </w:p>
    <w:p w14:paraId="01B5EB01" w14:textId="2F149260" w:rsidR="00DD7D6D" w:rsidRPr="00DD7D6D" w:rsidRDefault="004204D5" w:rsidP="00DD7D6D">
      <w:pPr>
        <w:pStyle w:val="ListParagraph"/>
        <w:widowControl w:val="0"/>
        <w:numPr>
          <w:ilvl w:val="0"/>
          <w:numId w:val="6"/>
        </w:numPr>
        <w:spacing w:after="0"/>
        <w:rPr>
          <w:rFonts w:ascii="Open Sans" w:eastAsia="MS Mincho" w:hAnsi="Open Sans" w:cs="Times New Roman"/>
        </w:rPr>
      </w:pPr>
      <w:hyperlink r:id="rId554" w:history="1">
        <w:r w:rsidR="00DD7D6D" w:rsidRPr="00DD7D6D">
          <w:rPr>
            <w:rStyle w:val="Hyperlink"/>
            <w:rFonts w:ascii="Open Sans" w:eastAsia="MS Mincho" w:hAnsi="Open Sans" w:cs="Times New Roman"/>
          </w:rPr>
          <w:t>vse pojavnice</w:t>
        </w:r>
      </w:hyperlink>
      <w:r w:rsidR="00DD7D6D" w:rsidRPr="00DD7D6D">
        <w:rPr>
          <w:rFonts w:ascii="Open Sans" w:eastAsia="MS Mincho" w:hAnsi="Open Sans" w:cs="Times New Roman"/>
        </w:rPr>
        <w:t xml:space="preserve"> z oznako </w:t>
      </w:r>
      <w:r w:rsidR="00DD7D6D">
        <w:rPr>
          <w:rFonts w:ascii="Courier New" w:eastAsia="MS Mincho" w:hAnsi="Courier New" w:cs="Times New Roman"/>
          <w:b/>
        </w:rPr>
        <w:t>vocative</w:t>
      </w:r>
      <w:r w:rsidR="00DD7D6D" w:rsidRPr="00DD7D6D">
        <w:rPr>
          <w:rFonts w:ascii="Open Sans" w:eastAsia="MS Mincho" w:hAnsi="Open Sans" w:cs="Times New Roman"/>
        </w:rPr>
        <w:t xml:space="preserve"> v korpusu SSJ-UD v orodju Grew-match</w:t>
      </w:r>
    </w:p>
    <w:p w14:paraId="3B082063" w14:textId="77777777" w:rsidR="00314345" w:rsidRDefault="00BD78CA">
      <w:pPr>
        <w:pStyle w:val="Heading3"/>
      </w:pPr>
      <w:bookmarkStart w:id="197" w:name="_gdwmmyy2mkir" w:colFirst="0" w:colLast="0"/>
      <w:bookmarkEnd w:id="197"/>
      <w:r>
        <w:br w:type="page"/>
      </w:r>
    </w:p>
    <w:p w14:paraId="3B082064" w14:textId="77777777" w:rsidR="00314345" w:rsidRDefault="00BD78CA" w:rsidP="00335864">
      <w:pPr>
        <w:pStyle w:val="Heading4"/>
      </w:pPr>
      <w:bookmarkStart w:id="198" w:name="_xcomp:_open_clausal"/>
      <w:bookmarkStart w:id="199" w:name="_Toc176509778"/>
      <w:bookmarkEnd w:id="198"/>
      <w:r>
        <w:lastRenderedPageBreak/>
        <w:t>xcomp: open clausal complement</w:t>
      </w:r>
      <w:bookmarkEnd w:id="199"/>
    </w:p>
    <w:p w14:paraId="3B082067" w14:textId="101C0508" w:rsidR="00314345" w:rsidRDefault="00BD78CA">
      <w:r>
        <w:t xml:space="preserve">Povezava do univerzalnih smernic za relacijo </w:t>
      </w:r>
      <w:r w:rsidRPr="00FB7C80">
        <w:rPr>
          <w:rStyle w:val="UDTagChar"/>
        </w:rPr>
        <w:t>xcomp</w:t>
      </w:r>
      <w:r>
        <w:t xml:space="preserve">: </w:t>
      </w:r>
      <w:hyperlink r:id="rId555">
        <w:r>
          <w:rPr>
            <w:color w:val="1155CC"/>
            <w:u w:val="single"/>
          </w:rPr>
          <w:t>https://universaldependencies.org/u/dep/xcomp.html</w:t>
        </w:r>
      </w:hyperlink>
      <w:r>
        <w:t xml:space="preserve"> </w:t>
      </w:r>
    </w:p>
    <w:p w14:paraId="3B082068" w14:textId="77777777" w:rsidR="00314345" w:rsidRDefault="00314345"/>
    <w:p w14:paraId="3B082069" w14:textId="77777777" w:rsidR="00314345" w:rsidRDefault="00BD78CA">
      <w:r>
        <w:rPr>
          <w:b/>
        </w:rPr>
        <w:t>Izpeljane smernice za slovenščino</w:t>
      </w:r>
    </w:p>
    <w:p w14:paraId="7E4183E9" w14:textId="27DAC1CD" w:rsidR="00BA10DF" w:rsidRDefault="00BA10DF">
      <w:pPr>
        <w:widowControl w:val="0"/>
      </w:pPr>
      <w:r>
        <w:t>Odprta stavčna dopolnila (</w:t>
      </w:r>
      <w:r w:rsidRPr="00BA10DF">
        <w:rPr>
          <w:rStyle w:val="UDTagChar"/>
        </w:rPr>
        <w:t>xcomp</w:t>
      </w:r>
      <w:r>
        <w:t xml:space="preserve">) glagolov ali pridevnikov so povedkova določila oz. stavki </w:t>
      </w:r>
      <w:r>
        <w:rPr>
          <w:u w:val="single"/>
        </w:rPr>
        <w:t>brez lastnega osebka</w:t>
      </w:r>
      <w:r>
        <w:t xml:space="preserve"> (ta ni izražen niti leksikalno niti morfološko). Osebek lahko razberemo šele iz argumenta (predmeta ali osebka), ki leži izven odprtega stavčnega dopolnila (</w:t>
      </w:r>
      <w:r w:rsidR="00EA7067">
        <w:t>torej</w:t>
      </w:r>
      <w:r>
        <w:t xml:space="preserve"> strukture, označene z </w:t>
      </w:r>
      <w:r w:rsidRPr="00EA7067">
        <w:rPr>
          <w:rStyle w:val="UDTagChar"/>
        </w:rPr>
        <w:t>xcomp</w:t>
      </w:r>
      <w:r>
        <w:t xml:space="preserve">). V slovničnih teorijah se ta pojav imenuje tudi obvezni nadzor. Spodaj naštevamo vrste struktur, pri katerih se v slovenski drevesnici ta </w:t>
      </w:r>
      <w:r w:rsidR="004474C9">
        <w:t>relacija</w:t>
      </w:r>
      <w:r>
        <w:t xml:space="preserve"> uporablja trenutno.</w:t>
      </w:r>
    </w:p>
    <w:p w14:paraId="554FC9F4" w14:textId="19348BE2" w:rsidR="00BA10DF" w:rsidRDefault="00BA10DF">
      <w:pPr>
        <w:widowControl w:val="0"/>
      </w:pPr>
      <w:r>
        <w:t>Kot odprta stavčna dopolnila (</w:t>
      </w:r>
      <w:r w:rsidRPr="00EA7067">
        <w:rPr>
          <w:rStyle w:val="UDTagChar"/>
        </w:rPr>
        <w:t>xcomp</w:t>
      </w:r>
      <w:r>
        <w:t xml:space="preserve">) označujemo vse strukture z </w:t>
      </w:r>
      <w:r>
        <w:rPr>
          <w:b/>
        </w:rPr>
        <w:t xml:space="preserve">nedoločniki </w:t>
      </w:r>
      <w:r>
        <w:t xml:space="preserve">in </w:t>
      </w:r>
      <w:r>
        <w:rPr>
          <w:b/>
        </w:rPr>
        <w:t>namenilniki</w:t>
      </w:r>
      <w:r>
        <w:t>, ki se pojavljajo ob faznih in modalnih glagol</w:t>
      </w:r>
      <w:r w:rsidR="002E45CD">
        <w:t>ih</w:t>
      </w:r>
      <w:r>
        <w:t>, glagol</w:t>
      </w:r>
      <w:r w:rsidR="002E45CD">
        <w:t>ih</w:t>
      </w:r>
      <w:r>
        <w:t xml:space="preserve"> premikanja in vseh drugih</w:t>
      </w:r>
      <w:r>
        <w:rPr>
          <w:b/>
        </w:rPr>
        <w:t xml:space="preserve"> </w:t>
      </w:r>
      <w:r>
        <w:t>polnopomenskih glagol</w:t>
      </w:r>
      <w:r w:rsidR="002E45CD">
        <w:t>ih</w:t>
      </w:r>
      <w:r>
        <w:t xml:space="preserve">, ki se vežejo z nedoločniki. Jedro povezave je </w:t>
      </w:r>
      <w:r w:rsidR="002E45CD">
        <w:t>povedek nadrednega stavka</w:t>
      </w:r>
      <w:r>
        <w:t xml:space="preserve">, njen cilj pa nedoločnik oz. namenilnik. Kot je podrobneje pojasnjeno v </w:t>
      </w:r>
      <w:hyperlink w:anchor="_Nedoločniki">
        <w:r w:rsidR="001769D1">
          <w:rPr>
            <w:color w:val="1155CC"/>
            <w:u w:val="single"/>
          </w:rPr>
          <w:t>razdelku</w:t>
        </w:r>
        <w:r>
          <w:rPr>
            <w:color w:val="1155CC"/>
            <w:u w:val="single"/>
          </w:rPr>
          <w:t xml:space="preserve"> o nedoločnikih</w:t>
        </w:r>
      </w:hyperlink>
      <w:r>
        <w:t xml:space="preserve">, trenutno kot </w:t>
      </w:r>
      <w:r w:rsidRPr="00EA7067">
        <w:rPr>
          <w:rStyle w:val="UDTagChar"/>
        </w:rPr>
        <w:t>xcomp</w:t>
      </w:r>
      <w:r>
        <w:rPr>
          <w:rFonts w:ascii="Courier New" w:eastAsia="Courier New" w:hAnsi="Courier New" w:cs="Courier New"/>
        </w:rPr>
        <w:t xml:space="preserve"> </w:t>
      </w:r>
      <w:r>
        <w:t xml:space="preserve">označujemo </w:t>
      </w:r>
      <w:r w:rsidRPr="000B3E0C">
        <w:rPr>
          <w:b/>
        </w:rPr>
        <w:t xml:space="preserve">vse strukture </w:t>
      </w:r>
      <w:r w:rsidR="002E45CD">
        <w:rPr>
          <w:b/>
        </w:rPr>
        <w:t>glagolov</w:t>
      </w:r>
      <w:r w:rsidRPr="000B3E0C">
        <w:rPr>
          <w:b/>
        </w:rPr>
        <w:t xml:space="preserve"> z nedoločniki</w:t>
      </w:r>
      <w:r>
        <w:t xml:space="preserve"> (ne glede na pomen ali izpustljivost nedoločnika).</w:t>
      </w:r>
    </w:p>
    <w:p w14:paraId="5204FFFB" w14:textId="4E27658F" w:rsidR="000B3E0C" w:rsidRDefault="000B3E0C">
      <w:pPr>
        <w:widowControl w:val="0"/>
      </w:pPr>
      <w:r>
        <w:rPr>
          <w:noProof/>
        </w:rPr>
        <w:drawing>
          <wp:inline distT="0" distB="0" distL="0" distR="0" wp14:anchorId="5870030D" wp14:editId="5B2AF32A">
            <wp:extent cx="5733415" cy="2594610"/>
            <wp:effectExtent l="0" t="0" r="63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71873A5.tmp"/>
                    <pic:cNvPicPr/>
                  </pic:nvPicPr>
                  <pic:blipFill>
                    <a:blip r:embed="rId556">
                      <a:extLst>
                        <a:ext uri="{28A0092B-C50C-407E-A947-70E740481C1C}">
                          <a14:useLocalDpi xmlns:a14="http://schemas.microsoft.com/office/drawing/2010/main" val="0"/>
                        </a:ext>
                      </a:extLst>
                    </a:blip>
                    <a:stretch>
                      <a:fillRect/>
                    </a:stretch>
                  </pic:blipFill>
                  <pic:spPr>
                    <a:xfrm>
                      <a:off x="0" y="0"/>
                      <a:ext cx="5733415" cy="2594610"/>
                    </a:xfrm>
                    <a:prstGeom prst="rect">
                      <a:avLst/>
                    </a:prstGeom>
                  </pic:spPr>
                </pic:pic>
              </a:graphicData>
            </a:graphic>
          </wp:inline>
        </w:drawing>
      </w:r>
    </w:p>
    <w:p w14:paraId="0E8209F4" w14:textId="1293F36C" w:rsidR="00BA10DF" w:rsidRDefault="00BA10DF" w:rsidP="00EB00CF">
      <w:pPr>
        <w:pStyle w:val="Skritiprimeri"/>
      </w:pPr>
      <w:r>
        <w:t>Za delovno mesto stažista je moral</w:t>
      </w:r>
      <w:r w:rsidR="000B3E0C">
        <w:t xml:space="preserve"> </w:t>
      </w:r>
      <w:r>
        <w:t>izpolnjevati</w:t>
      </w:r>
      <w:r w:rsidR="000B3E0C">
        <w:t xml:space="preserve"> </w:t>
      </w:r>
      <w:r>
        <w:t>dva pogoja</w:t>
      </w:r>
      <w:r w:rsidR="000B3E0C">
        <w:t xml:space="preserve"> /// </w:t>
      </w:r>
      <w:r>
        <w:t>Tam se je</w:t>
      </w:r>
      <w:r w:rsidR="000B3E0C">
        <w:t xml:space="preserve"> dalo </w:t>
      </w:r>
      <w:r>
        <w:t>kaj naučiti</w:t>
      </w:r>
      <w:r w:rsidR="000B3E0C">
        <w:t xml:space="preserve"> /// </w:t>
      </w:r>
      <w:r>
        <w:t>Avgust je</w:t>
      </w:r>
      <w:r w:rsidR="000B3E0C">
        <w:t xml:space="preserve"> </w:t>
      </w:r>
      <w:r>
        <w:t>skušal</w:t>
      </w:r>
      <w:r w:rsidR="000B3E0C">
        <w:t xml:space="preserve"> </w:t>
      </w:r>
      <w:r>
        <w:t>uvesti dedno pravico do prestola</w:t>
      </w:r>
      <w:r w:rsidR="000B3E0C">
        <w:t xml:space="preserve"> /// </w:t>
      </w:r>
      <w:r>
        <w:t>Čilsko sodišče mu je</w:t>
      </w:r>
      <w:r w:rsidR="000B3E0C">
        <w:t xml:space="preserve"> sklenilo </w:t>
      </w:r>
      <w:r>
        <w:t>odvzeti imuniteto</w:t>
      </w:r>
      <w:r w:rsidR="000B3E0C">
        <w:t xml:space="preserve"> /// </w:t>
      </w:r>
      <w:r>
        <w:t>Johnnyja Younga, ki si je prišel</w:t>
      </w:r>
      <w:r w:rsidR="0003134D">
        <w:t xml:space="preserve"> pogledat </w:t>
      </w:r>
      <w:r>
        <w:t>bazar</w:t>
      </w:r>
    </w:p>
    <w:p w14:paraId="67E6F467" w14:textId="0B18777B" w:rsidR="00BA10DF" w:rsidRDefault="00BA10DF">
      <w:pPr>
        <w:widowControl w:val="0"/>
      </w:pPr>
      <w:r>
        <w:t xml:space="preserve">Glede povezovanja drugih stavčnih členov (jih povezujemo na osebno glagolsko obliko ali na nedoločnik?) glej </w:t>
      </w:r>
      <w:hyperlink w:anchor="_Vezava_stavčnih_členov">
        <w:r w:rsidR="001769D1">
          <w:rPr>
            <w:color w:val="1155CC"/>
            <w:u w:val="single"/>
          </w:rPr>
          <w:t>razdelek</w:t>
        </w:r>
      </w:hyperlink>
      <w:r>
        <w:t xml:space="preserve"> v </w:t>
      </w:r>
      <w:r w:rsidR="001769D1">
        <w:t>poglavju s težavnejšimi</w:t>
      </w:r>
      <w:r>
        <w:t xml:space="preserve"> struktur</w:t>
      </w:r>
      <w:r w:rsidR="001769D1">
        <w:t>ami</w:t>
      </w:r>
      <w:r>
        <w:t>.</w:t>
      </w:r>
    </w:p>
    <w:p w14:paraId="38C30A60" w14:textId="77777777" w:rsidR="0017301B" w:rsidRDefault="0017301B">
      <w:pPr>
        <w:widowControl w:val="0"/>
      </w:pPr>
    </w:p>
    <w:p w14:paraId="4F8C2B03" w14:textId="685F997F" w:rsidR="00BA10DF" w:rsidRDefault="00BA10DF">
      <w:pPr>
        <w:widowControl w:val="0"/>
      </w:pPr>
      <w:r>
        <w:t xml:space="preserve">Poleg </w:t>
      </w:r>
      <w:r w:rsidR="001769D1">
        <w:t>zgornjih struktur</w:t>
      </w:r>
      <w:r>
        <w:t xml:space="preserve"> </w:t>
      </w:r>
      <w:r w:rsidR="004474C9">
        <w:t>relacijo</w:t>
      </w:r>
      <w:r>
        <w:t xml:space="preserve"> </w:t>
      </w:r>
      <w:r w:rsidRPr="0017301B">
        <w:rPr>
          <w:rStyle w:val="UDTagChar"/>
        </w:rPr>
        <w:t>xcomp</w:t>
      </w:r>
      <w:r>
        <w:rPr>
          <w:rFonts w:ascii="Courier New" w:eastAsia="Courier New" w:hAnsi="Courier New" w:cs="Courier New"/>
        </w:rPr>
        <w:t xml:space="preserve"> </w:t>
      </w:r>
      <w:r>
        <w:t xml:space="preserve">uporabljamo tudi za </w:t>
      </w:r>
      <w:r w:rsidRPr="0017301B">
        <w:rPr>
          <w:b/>
        </w:rPr>
        <w:t>povezovanje samostalniških ali pridevniških</w:t>
      </w:r>
      <w:r>
        <w:t xml:space="preserve"> </w:t>
      </w:r>
      <w:r>
        <w:rPr>
          <w:b/>
        </w:rPr>
        <w:t>določil ob pomensko oslabljenih glagolih</w:t>
      </w:r>
      <w:r>
        <w:t xml:space="preserve"> tipa </w:t>
      </w:r>
      <w:r>
        <w:rPr>
          <w:i/>
        </w:rPr>
        <w:t xml:space="preserve">ostati, postati, zdeti se; izkazati se, veljati, imenovati + </w:t>
      </w:r>
      <w:r>
        <w:t xml:space="preserve">predlog </w:t>
      </w:r>
      <w:r>
        <w:rPr>
          <w:i/>
        </w:rPr>
        <w:t>ZA</w:t>
      </w:r>
      <w:r>
        <w:t xml:space="preserve">, pri katerih določilo opisuje rezultat nekega dejanja in ni izpustljivo, saj brez njega stavek ni več slovničen. Več o </w:t>
      </w:r>
      <w:hyperlink w:anchor="_Sekundarna_predikacija">
        <w:r>
          <w:rPr>
            <w:color w:val="1155CC"/>
            <w:u w:val="single"/>
          </w:rPr>
          <w:t>sekundarni predikaciji</w:t>
        </w:r>
      </w:hyperlink>
      <w:r>
        <w:t>, ločevanju tovrstnih struktur od izpustljivih povedkovih prilastkov (</w:t>
      </w:r>
      <w:hyperlink w:anchor="_acl:_clausal_modifier" w:history="1">
        <w:r w:rsidRPr="0017301B">
          <w:rPr>
            <w:rStyle w:val="Hyperlink"/>
          </w:rPr>
          <w:t>acl</w:t>
        </w:r>
      </w:hyperlink>
      <w:r>
        <w:t xml:space="preserve"> oz. </w:t>
      </w:r>
      <w:hyperlink w:anchor="_advcl:_adverbial_clause">
        <w:r>
          <w:rPr>
            <w:color w:val="1155CC"/>
            <w:u w:val="single"/>
          </w:rPr>
          <w:t>advcl</w:t>
        </w:r>
      </w:hyperlink>
      <w:r>
        <w:t xml:space="preserve">) in njihovi </w:t>
      </w:r>
      <w:hyperlink w:anchor="_Vezava_stavčnih_členov">
        <w:r>
          <w:rPr>
            <w:color w:val="1155CC"/>
            <w:u w:val="single"/>
          </w:rPr>
          <w:t xml:space="preserve">vezljivosti </w:t>
        </w:r>
      </w:hyperlink>
      <w:r>
        <w:t xml:space="preserve">si lahko preberemo v </w:t>
      </w:r>
      <w:r w:rsidR="0017301B">
        <w:t xml:space="preserve">poglavju o težavnejših </w:t>
      </w:r>
      <w:r>
        <w:t>struktur</w:t>
      </w:r>
      <w:r w:rsidR="0017301B">
        <w:t>ah</w:t>
      </w:r>
      <w:r>
        <w:t>.</w:t>
      </w:r>
    </w:p>
    <w:p w14:paraId="4F5AE483" w14:textId="7581C43A" w:rsidR="00BA10DF" w:rsidRDefault="0017301B">
      <w:pPr>
        <w:widowControl w:val="0"/>
      </w:pPr>
      <w:r>
        <w:rPr>
          <w:noProof/>
        </w:rPr>
        <w:lastRenderedPageBreak/>
        <w:drawing>
          <wp:inline distT="0" distB="0" distL="0" distR="0" wp14:anchorId="0E51DD42" wp14:editId="5AFB621B">
            <wp:extent cx="5733415" cy="2370455"/>
            <wp:effectExtent l="0" t="0" r="63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718F255.tmp"/>
                    <pic:cNvPicPr/>
                  </pic:nvPicPr>
                  <pic:blipFill>
                    <a:blip r:embed="rId557">
                      <a:extLst>
                        <a:ext uri="{28A0092B-C50C-407E-A947-70E740481C1C}">
                          <a14:useLocalDpi xmlns:a14="http://schemas.microsoft.com/office/drawing/2010/main" val="0"/>
                        </a:ext>
                      </a:extLst>
                    </a:blip>
                    <a:stretch>
                      <a:fillRect/>
                    </a:stretch>
                  </pic:blipFill>
                  <pic:spPr>
                    <a:xfrm>
                      <a:off x="0" y="0"/>
                      <a:ext cx="5733415" cy="2370455"/>
                    </a:xfrm>
                    <a:prstGeom prst="rect">
                      <a:avLst/>
                    </a:prstGeom>
                  </pic:spPr>
                </pic:pic>
              </a:graphicData>
            </a:graphic>
          </wp:inline>
        </w:drawing>
      </w:r>
    </w:p>
    <w:p w14:paraId="40901C62" w14:textId="73A5A33E" w:rsidR="00BA10DF" w:rsidRDefault="00BA10DF" w:rsidP="00EB00CF">
      <w:pPr>
        <w:pStyle w:val="Skritiprimeri"/>
      </w:pPr>
      <w:r>
        <w:t>Voda ostaja najboljši</w:t>
      </w:r>
      <w:r w:rsidR="0017301B">
        <w:t xml:space="preserve"> dodatek </w:t>
      </w:r>
      <w:r>
        <w:t>za gnojevko</w:t>
      </w:r>
      <w:r w:rsidR="0017301B">
        <w:t xml:space="preserve"> . /// </w:t>
      </w:r>
      <w:r>
        <w:t>Potem je svet postal</w:t>
      </w:r>
      <w:r w:rsidR="0017301B">
        <w:t xml:space="preserve"> lepši</w:t>
      </w:r>
      <w:r>
        <w:t>.</w:t>
      </w:r>
      <w:r w:rsidR="0017301B">
        <w:t xml:space="preserve"> /// V</w:t>
      </w:r>
      <w:r>
        <w:t>elja za najpomembnejšo špansko blagovno</w:t>
      </w:r>
      <w:r w:rsidR="0017301B">
        <w:t xml:space="preserve"> </w:t>
      </w:r>
      <w:r>
        <w:t>znamko</w:t>
      </w:r>
      <w:r w:rsidR="0017301B">
        <w:t xml:space="preserve"> </w:t>
      </w:r>
      <w:r>
        <w:t>luksuznih izdelkov</w:t>
      </w:r>
      <w:r w:rsidR="0017301B">
        <w:t xml:space="preserve"> /// </w:t>
      </w:r>
      <w:r>
        <w:t>Sodišče je lucijskega podjetnika spoznalo za</w:t>
      </w:r>
      <w:r>
        <w:tab/>
        <w:t>krivega</w:t>
      </w:r>
    </w:p>
    <w:p w14:paraId="4FDA3A5F" w14:textId="77777777" w:rsidR="0017301B" w:rsidRPr="00F0140C" w:rsidRDefault="0017301B" w:rsidP="0017301B">
      <w:pPr>
        <w:widowControl w:val="0"/>
        <w:rPr>
          <w:highlight w:val="yellow"/>
        </w:rPr>
      </w:pPr>
      <w:r>
        <w:rPr>
          <w:b/>
        </w:rPr>
        <w:t xml:space="preserve">Koristne povezave: </w:t>
      </w:r>
    </w:p>
    <w:p w14:paraId="01FE3CE3" w14:textId="50239FCE" w:rsidR="0017301B" w:rsidRDefault="004204D5" w:rsidP="00F22EEB">
      <w:pPr>
        <w:widowControl w:val="0"/>
        <w:numPr>
          <w:ilvl w:val="0"/>
          <w:numId w:val="6"/>
        </w:numPr>
        <w:spacing w:after="0"/>
        <w:ind w:left="714" w:hanging="357"/>
        <w:jc w:val="both"/>
      </w:pPr>
      <w:hyperlink r:id="rId558">
        <w:r w:rsidR="0017301B" w:rsidRPr="00421CE0">
          <w:rPr>
            <w:rStyle w:val="Hyperlink"/>
          </w:rPr>
          <w:t>uporabne statistike</w:t>
        </w:r>
      </w:hyperlink>
      <w:r w:rsidR="0017301B">
        <w:t xml:space="preserve"> </w:t>
      </w:r>
      <w:r w:rsidR="00A30E22">
        <w:t>o relaciji</w:t>
      </w:r>
      <w:r w:rsidR="0017301B">
        <w:t xml:space="preserve"> </w:t>
      </w:r>
      <w:r w:rsidR="0017301B">
        <w:rPr>
          <w:rStyle w:val="UDTagChar"/>
        </w:rPr>
        <w:t>xcomp</w:t>
      </w:r>
      <w:r w:rsidR="0017301B">
        <w:t xml:space="preserve"> v korpusu SSJ-UD</w:t>
      </w:r>
    </w:p>
    <w:p w14:paraId="117272EF" w14:textId="7A74F69B" w:rsidR="0017301B" w:rsidRDefault="004204D5" w:rsidP="00F22EEB">
      <w:pPr>
        <w:widowControl w:val="0"/>
        <w:numPr>
          <w:ilvl w:val="0"/>
          <w:numId w:val="6"/>
        </w:numPr>
        <w:spacing w:after="0"/>
        <w:ind w:left="714" w:hanging="357"/>
      </w:pPr>
      <w:hyperlink r:id="rId559" w:history="1">
        <w:r w:rsidR="0017301B" w:rsidRPr="00A861FD">
          <w:rPr>
            <w:rStyle w:val="Hyperlink"/>
          </w:rPr>
          <w:t>vse pojavnice</w:t>
        </w:r>
      </w:hyperlink>
      <w:r w:rsidR="0017301B">
        <w:t xml:space="preserve"> z oznako </w:t>
      </w:r>
      <w:r w:rsidR="0017301B">
        <w:rPr>
          <w:rStyle w:val="UDTagChar"/>
        </w:rPr>
        <w:t>xcomp</w:t>
      </w:r>
      <w:r w:rsidR="0017301B">
        <w:t xml:space="preserve"> </w:t>
      </w:r>
      <w:r w:rsidR="00403221">
        <w:t>v korpusu SSJ-UD/SUK v konkordančniku noSketchEngine</w:t>
      </w:r>
    </w:p>
    <w:p w14:paraId="226DA073" w14:textId="63EB26A5" w:rsidR="00CD30E3" w:rsidRDefault="004204D5" w:rsidP="00CD30E3">
      <w:pPr>
        <w:widowControl w:val="0"/>
        <w:numPr>
          <w:ilvl w:val="0"/>
          <w:numId w:val="6"/>
        </w:numPr>
        <w:spacing w:after="0"/>
        <w:ind w:left="714" w:hanging="357"/>
      </w:pPr>
      <w:hyperlink r:id="rId560" w:history="1">
        <w:r w:rsidR="00CD30E3" w:rsidRPr="00A861FD">
          <w:rPr>
            <w:rStyle w:val="Hyperlink"/>
          </w:rPr>
          <w:t>vse pojavnice</w:t>
        </w:r>
      </w:hyperlink>
      <w:r w:rsidR="00CD30E3">
        <w:t xml:space="preserve"> z oznako </w:t>
      </w:r>
      <w:r w:rsidR="00CD30E3">
        <w:rPr>
          <w:rStyle w:val="UDTagChar"/>
        </w:rPr>
        <w:t>xcomp</w:t>
      </w:r>
      <w:r w:rsidR="00CD30E3">
        <w:t xml:space="preserve"> v korpusu SSJ-UD v orodju Drevesnik</w:t>
      </w:r>
    </w:p>
    <w:p w14:paraId="0F901E13" w14:textId="412250DD" w:rsidR="00DD7D6D" w:rsidRPr="00DD7D6D" w:rsidRDefault="004204D5" w:rsidP="00DD7D6D">
      <w:pPr>
        <w:pStyle w:val="ListParagraph"/>
        <w:widowControl w:val="0"/>
        <w:numPr>
          <w:ilvl w:val="0"/>
          <w:numId w:val="6"/>
        </w:numPr>
        <w:spacing w:after="0"/>
        <w:rPr>
          <w:rFonts w:ascii="Open Sans" w:eastAsia="MS Mincho" w:hAnsi="Open Sans" w:cs="Times New Roman"/>
        </w:rPr>
      </w:pPr>
      <w:hyperlink r:id="rId561" w:history="1">
        <w:r w:rsidR="00DD7D6D" w:rsidRPr="00DD7D6D">
          <w:rPr>
            <w:rStyle w:val="Hyperlink"/>
            <w:rFonts w:ascii="Open Sans" w:eastAsia="MS Mincho" w:hAnsi="Open Sans" w:cs="Times New Roman"/>
          </w:rPr>
          <w:t>vse pojavnice</w:t>
        </w:r>
      </w:hyperlink>
      <w:r w:rsidR="00DD7D6D" w:rsidRPr="00DD7D6D">
        <w:rPr>
          <w:rFonts w:ascii="Open Sans" w:eastAsia="MS Mincho" w:hAnsi="Open Sans" w:cs="Times New Roman"/>
        </w:rPr>
        <w:t xml:space="preserve"> z oznako </w:t>
      </w:r>
      <w:r w:rsidR="00DD7D6D">
        <w:rPr>
          <w:rFonts w:ascii="Courier New" w:eastAsia="MS Mincho" w:hAnsi="Courier New" w:cs="Times New Roman"/>
          <w:b/>
        </w:rPr>
        <w:t>xcomp</w:t>
      </w:r>
      <w:r w:rsidR="00DD7D6D" w:rsidRPr="00DD7D6D">
        <w:rPr>
          <w:rFonts w:ascii="Open Sans" w:eastAsia="MS Mincho" w:hAnsi="Open Sans" w:cs="Times New Roman"/>
        </w:rPr>
        <w:t xml:space="preserve"> v korpusu SSJ-UD v orodju Grew-match</w:t>
      </w:r>
    </w:p>
    <w:p w14:paraId="3B082099" w14:textId="77777777" w:rsidR="00314345" w:rsidRDefault="00BD78CA">
      <w:pPr>
        <w:pStyle w:val="Heading3"/>
      </w:pPr>
      <w:bookmarkStart w:id="200" w:name="_73mo7iwn0qpw" w:colFirst="0" w:colLast="0"/>
      <w:bookmarkEnd w:id="200"/>
      <w:r>
        <w:br w:type="page"/>
      </w:r>
    </w:p>
    <w:p w14:paraId="3B08209A" w14:textId="43E1452E" w:rsidR="00314345" w:rsidRDefault="00BD78CA">
      <w:pPr>
        <w:pStyle w:val="Heading3"/>
      </w:pPr>
      <w:bookmarkStart w:id="201" w:name="_Težavnejše_strukture"/>
      <w:bookmarkStart w:id="202" w:name="_Toc176509779"/>
      <w:bookmarkEnd w:id="201"/>
      <w:r>
        <w:lastRenderedPageBreak/>
        <w:t>Težavnejše strukture</w:t>
      </w:r>
      <w:bookmarkEnd w:id="202"/>
    </w:p>
    <w:p w14:paraId="66E85BAD" w14:textId="21AEF4C2" w:rsidR="00ED46B9" w:rsidRDefault="00BD78CA" w:rsidP="00ED46B9">
      <w:r>
        <w:t xml:space="preserve">V tem poglavju so opisane smernice za označevanje kompleksnejših skladenjskih struktur in posebnosti znotraj posamičnih skladenjskih relacij. Njihov nabor temelji na izpostavljenih specifičnih strukturah v </w:t>
      </w:r>
      <w:hyperlink r:id="rId562">
        <w:r>
          <w:rPr>
            <w:color w:val="1155CC"/>
            <w:u w:val="single"/>
          </w:rPr>
          <w:t>splošnih smernicah</w:t>
        </w:r>
      </w:hyperlink>
      <w:r>
        <w:t xml:space="preserve"> (gl. alineje pod Annotation guidelines) in smernicah sistema </w:t>
      </w:r>
      <w:r w:rsidR="00070E16">
        <w:t>JOS-SYN</w:t>
      </w:r>
      <w:r>
        <w:t xml:space="preserve"> (gl. smernice str. 25-53) ter strukturah, ki so se kot problematične pokazale med samim označevanjem.</w:t>
      </w:r>
      <w:bookmarkStart w:id="203" w:name="_Elipse"/>
      <w:bookmarkEnd w:id="203"/>
    </w:p>
    <w:p w14:paraId="7580B0D2" w14:textId="77777777" w:rsidR="00ED46B9" w:rsidRDefault="00ED46B9" w:rsidP="00ED46B9"/>
    <w:p w14:paraId="02FEC764" w14:textId="421F7CE8" w:rsidR="00AA386C" w:rsidRPr="00AA386C" w:rsidRDefault="00BD78CA" w:rsidP="00335864">
      <w:pPr>
        <w:pStyle w:val="Heading4"/>
      </w:pPr>
      <w:bookmarkStart w:id="204" w:name="_Elipse_1"/>
      <w:bookmarkStart w:id="205" w:name="_Toc176509780"/>
      <w:bookmarkEnd w:id="204"/>
      <w:r w:rsidRPr="0017301B">
        <w:t>Elipse</w:t>
      </w:r>
      <w:bookmarkEnd w:id="205"/>
    </w:p>
    <w:p w14:paraId="3B08209E" w14:textId="77777777" w:rsidR="00314345" w:rsidRDefault="004204D5">
      <w:hyperlink r:id="rId563" w:anchor="ellipsis">
        <w:r w:rsidR="00BD78CA">
          <w:rPr>
            <w:color w:val="1155CC"/>
            <w:u w:val="single"/>
          </w:rPr>
          <w:t>Smernice UD</w:t>
        </w:r>
      </w:hyperlink>
      <w:r w:rsidR="00BD78CA">
        <w:t xml:space="preserve"> glede obravnave izpuščenih (eliptičnih) stavčnih elementov lahko v grobem povzamemo z naslednjimi priporočili, ki so jasneje ponazorjena v nadaljevanju:</w:t>
      </w:r>
    </w:p>
    <w:p w14:paraId="3B0820A0" w14:textId="77777777" w:rsidR="00314345" w:rsidRDefault="00BD78CA" w:rsidP="00F22EEB">
      <w:pPr>
        <w:numPr>
          <w:ilvl w:val="0"/>
          <w:numId w:val="2"/>
        </w:numPr>
      </w:pPr>
      <w:r>
        <w:t>če izpuščeni element nima nobenih podrejenih elementov, z analizo ni težav.</w:t>
      </w:r>
    </w:p>
    <w:p w14:paraId="3B0820A1" w14:textId="77777777" w:rsidR="00314345" w:rsidRDefault="00BD78CA" w:rsidP="00F22EEB">
      <w:pPr>
        <w:numPr>
          <w:ilvl w:val="0"/>
          <w:numId w:val="2"/>
        </w:numPr>
      </w:pPr>
      <w:r>
        <w:t>če ima izpuščeni element podrejene elemente, enega izmed njih ‘</w:t>
      </w:r>
      <w:r>
        <w:rPr>
          <w:u w:val="single"/>
        </w:rPr>
        <w:t>povzdignemo</w:t>
      </w:r>
      <w:r>
        <w:t>’ (promoviramo) na njegovo mesto in mu s tem dodelimo novo vlogo jedra oz. nadrejenega elementa vsem drugim elementom</w:t>
      </w:r>
    </w:p>
    <w:p w14:paraId="2BE32CBC" w14:textId="4C37FC49" w:rsidR="00586516" w:rsidRDefault="00BD78CA" w:rsidP="000F0B81">
      <w:pPr>
        <w:numPr>
          <w:ilvl w:val="0"/>
          <w:numId w:val="2"/>
        </w:numPr>
      </w:pPr>
      <w:r>
        <w:t xml:space="preserve">če je izpuščeni element </w:t>
      </w:r>
      <w:r w:rsidRPr="00E34B9E">
        <w:rPr>
          <w:u w:val="single"/>
        </w:rPr>
        <w:t>povedek</w:t>
      </w:r>
      <w:r>
        <w:t xml:space="preserve">, na njegovo mesto pa je bil povzdignjen eden izmed jedrnih stavčnih členov (osebek, predmet, prislovna določila), za povezovanje preostalih podrejenih elementov na povzdignjeno jedro uporabimo </w:t>
      </w:r>
      <w:r w:rsidR="004474C9">
        <w:t>oznako</w:t>
      </w:r>
      <w:r>
        <w:t xml:space="preserve"> </w:t>
      </w:r>
      <w:hyperlink w:anchor="_orphan:_orphan">
        <w:r w:rsidRPr="00E34B9E">
          <w:rPr>
            <w:color w:val="1155CC"/>
            <w:u w:val="single"/>
          </w:rPr>
          <w:t>orphan</w:t>
        </w:r>
      </w:hyperlink>
      <w:r w:rsidR="00E34B9E">
        <w:t xml:space="preserve">, da se izognemo izumetničenim skladenjskim analizam (npr. povezovanju osebka na predmet). Izjeme, kjer uporaba relacije </w:t>
      </w:r>
      <w:r w:rsidR="00E34B9E" w:rsidRPr="00E34B9E">
        <w:rPr>
          <w:rStyle w:val="UDTagChar"/>
        </w:rPr>
        <w:t>orphan</w:t>
      </w:r>
      <w:r w:rsidR="00E34B9E">
        <w:t xml:space="preserve"> ni potrebna, so omenjene v podpoglavju o stavčnih elipsah. </w:t>
      </w:r>
      <w:r>
        <w:t xml:space="preserve"> </w:t>
      </w:r>
    </w:p>
    <w:p w14:paraId="101AD578" w14:textId="77777777" w:rsidR="00E34B9E" w:rsidRDefault="00E34B9E" w:rsidP="00E34B9E">
      <w:pPr>
        <w:ind w:left="720"/>
      </w:pPr>
    </w:p>
    <w:p w14:paraId="3B0820A4" w14:textId="77777777" w:rsidR="00314345" w:rsidRPr="003F3FB2" w:rsidRDefault="00BD78CA">
      <w:pPr>
        <w:rPr>
          <w:b/>
        </w:rPr>
      </w:pPr>
      <w:r w:rsidRPr="003F3FB2">
        <w:rPr>
          <w:b/>
        </w:rPr>
        <w:t>Elipse v samostalniških zvezah:</w:t>
      </w:r>
    </w:p>
    <w:p w14:paraId="3B0820A5" w14:textId="77777777" w:rsidR="00314345" w:rsidRDefault="00BD78CA">
      <w:r>
        <w:t xml:space="preserve">Če je izpuščeno samostalniško jedro, pri odločanju glede povzdignjenega elementa upoštevamo naslednjo hierarhijo: </w:t>
      </w:r>
      <w:r w:rsidRPr="00ED46B9">
        <w:rPr>
          <w:rStyle w:val="UDTagChar"/>
        </w:rPr>
        <w:t>amod</w:t>
      </w:r>
      <w:r>
        <w:rPr>
          <w:rFonts w:ascii="Courier New" w:eastAsia="Courier New" w:hAnsi="Courier New" w:cs="Courier New"/>
        </w:rPr>
        <w:t xml:space="preserve"> &gt; </w:t>
      </w:r>
      <w:r w:rsidRPr="00ED46B9">
        <w:rPr>
          <w:rStyle w:val="UDTagChar"/>
        </w:rPr>
        <w:t>nummod</w:t>
      </w:r>
      <w:r>
        <w:rPr>
          <w:rFonts w:ascii="Courier New" w:eastAsia="Courier New" w:hAnsi="Courier New" w:cs="Courier New"/>
        </w:rPr>
        <w:t xml:space="preserve"> &gt; </w:t>
      </w:r>
      <w:r w:rsidRPr="00ED46B9">
        <w:rPr>
          <w:rStyle w:val="UDTagChar"/>
        </w:rPr>
        <w:t>det</w:t>
      </w:r>
      <w:r>
        <w:rPr>
          <w:rFonts w:ascii="Courier New" w:eastAsia="Courier New" w:hAnsi="Courier New" w:cs="Courier New"/>
        </w:rPr>
        <w:t xml:space="preserve"> &gt; </w:t>
      </w:r>
      <w:r w:rsidRPr="00ED46B9">
        <w:rPr>
          <w:rStyle w:val="UDTagChar"/>
        </w:rPr>
        <w:t>nmod</w:t>
      </w:r>
      <w:r>
        <w:rPr>
          <w:rFonts w:ascii="Courier New" w:eastAsia="Courier New" w:hAnsi="Courier New" w:cs="Courier New"/>
        </w:rPr>
        <w:t xml:space="preserve"> &gt; </w:t>
      </w:r>
      <w:r w:rsidRPr="00ED46B9">
        <w:rPr>
          <w:rStyle w:val="UDTagChar"/>
        </w:rPr>
        <w:t>case</w:t>
      </w:r>
      <w:r>
        <w:t xml:space="preserve">. </w:t>
      </w:r>
    </w:p>
    <w:p w14:paraId="3B0820A6" w14:textId="249EAEBC" w:rsidR="00314345" w:rsidRDefault="00BD0321">
      <w:r>
        <w:rPr>
          <w:noProof/>
        </w:rPr>
        <w:drawing>
          <wp:inline distT="0" distB="0" distL="0" distR="0" wp14:anchorId="76A22880" wp14:editId="72A83BFF">
            <wp:extent cx="5706271" cy="743054"/>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C88A0A8.tmp"/>
                    <pic:cNvPicPr/>
                  </pic:nvPicPr>
                  <pic:blipFill>
                    <a:blip r:embed="rId564">
                      <a:extLst>
                        <a:ext uri="{28A0092B-C50C-407E-A947-70E740481C1C}">
                          <a14:useLocalDpi xmlns:a14="http://schemas.microsoft.com/office/drawing/2010/main" val="0"/>
                        </a:ext>
                      </a:extLst>
                    </a:blip>
                    <a:stretch>
                      <a:fillRect/>
                    </a:stretch>
                  </pic:blipFill>
                  <pic:spPr>
                    <a:xfrm>
                      <a:off x="0" y="0"/>
                      <a:ext cx="5706271" cy="743054"/>
                    </a:xfrm>
                    <a:prstGeom prst="rect">
                      <a:avLst/>
                    </a:prstGeom>
                  </pic:spPr>
                </pic:pic>
              </a:graphicData>
            </a:graphic>
          </wp:inline>
        </w:drawing>
      </w:r>
    </w:p>
    <w:p w14:paraId="3B0820A8" w14:textId="5633A812" w:rsidR="00314345" w:rsidRDefault="00BD78CA" w:rsidP="00EB00CF">
      <w:pPr>
        <w:pStyle w:val="Skritiprimeri"/>
      </w:pPr>
      <w:r>
        <w:t>Sebi je kupil</w:t>
      </w:r>
      <w:r w:rsidR="003F5BCE">
        <w:t>a rdeč klobuk, meni pa je podarila zelenega</w:t>
      </w:r>
      <w:r>
        <w:t>.</w:t>
      </w:r>
    </w:p>
    <w:p w14:paraId="243D7E91" w14:textId="38CA4023" w:rsidR="00166B00" w:rsidRPr="005C1098" w:rsidRDefault="00817EE2">
      <w:r w:rsidRPr="005C1098">
        <w:t>Enako obravnavamo tudi predložne zveze s pridevniki in števniki v tipičnih samostalniških skladenjskih vlogah ne glede na to, ali gre za posamostaljene zveze ali zveze, pri katerih 'elipsa' samostalniškega jedra ni neposredno razvidna.</w:t>
      </w:r>
    </w:p>
    <w:p w14:paraId="33D6D427" w14:textId="77777777" w:rsidR="009C681B" w:rsidRPr="009C681B" w:rsidRDefault="009C681B">
      <w:pPr>
        <w:rPr>
          <w:color w:val="000000" w:themeColor="text1"/>
        </w:rPr>
      </w:pPr>
      <w:r w:rsidRPr="009C681B">
        <w:rPr>
          <w:noProof/>
          <w:color w:val="000000" w:themeColor="text1"/>
        </w:rPr>
        <w:drawing>
          <wp:inline distT="0" distB="0" distL="0" distR="0" wp14:anchorId="4C3C4288" wp14:editId="3ED12D01">
            <wp:extent cx="5534797" cy="1333686"/>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9848F5.tmp"/>
                    <pic:cNvPicPr/>
                  </pic:nvPicPr>
                  <pic:blipFill>
                    <a:blip r:embed="rId565">
                      <a:extLst>
                        <a:ext uri="{28A0092B-C50C-407E-A947-70E740481C1C}">
                          <a14:useLocalDpi xmlns:a14="http://schemas.microsoft.com/office/drawing/2010/main" val="0"/>
                        </a:ext>
                      </a:extLst>
                    </a:blip>
                    <a:stretch>
                      <a:fillRect/>
                    </a:stretch>
                  </pic:blipFill>
                  <pic:spPr>
                    <a:xfrm>
                      <a:off x="0" y="0"/>
                      <a:ext cx="5534797" cy="1333686"/>
                    </a:xfrm>
                    <a:prstGeom prst="rect">
                      <a:avLst/>
                    </a:prstGeom>
                    <a:ln>
                      <a:noFill/>
                    </a:ln>
                  </pic:spPr>
                </pic:pic>
              </a:graphicData>
            </a:graphic>
          </wp:inline>
        </w:drawing>
      </w:r>
    </w:p>
    <w:p w14:paraId="4406FA93" w14:textId="42FE60DD" w:rsidR="008F19DD" w:rsidRPr="008F19DD" w:rsidRDefault="00817EE2" w:rsidP="00EB00CF">
      <w:pPr>
        <w:pStyle w:val="Skritiprimeri"/>
      </w:pPr>
      <w:r w:rsidRPr="0094211F">
        <w:t>Naklonjena so vprašanju vlaganj in prevzemov na tujem]</w:t>
      </w:r>
      <w:r w:rsidR="0094211F" w:rsidRPr="0094211F">
        <w:t xml:space="preserve"> /// </w:t>
      </w:r>
      <w:r w:rsidR="008F19DD" w:rsidRPr="0094211F">
        <w:t>To pa je pomenilo vstajanje ob dveh]</w:t>
      </w:r>
    </w:p>
    <w:p w14:paraId="410ACAC7" w14:textId="77777777" w:rsidR="00817EE2" w:rsidRDefault="00817EE2">
      <w:pPr>
        <w:rPr>
          <w:u w:val="single"/>
        </w:rPr>
      </w:pPr>
    </w:p>
    <w:p w14:paraId="777C8EFD" w14:textId="06A4432A" w:rsidR="003F3FB2" w:rsidRPr="003F3FB2" w:rsidRDefault="00BD78CA">
      <w:pPr>
        <w:rPr>
          <w:b/>
        </w:rPr>
      </w:pPr>
      <w:r w:rsidRPr="003F3FB2">
        <w:rPr>
          <w:b/>
        </w:rPr>
        <w:lastRenderedPageBreak/>
        <w:t>Elipse v stavkih:</w:t>
      </w:r>
    </w:p>
    <w:p w14:paraId="0AF75D20" w14:textId="2816385A" w:rsidR="003F3FB2" w:rsidRPr="003F3FB2" w:rsidRDefault="003F3FB2">
      <w:pPr>
        <w:rPr>
          <w:u w:val="single"/>
        </w:rPr>
      </w:pPr>
      <w:r w:rsidRPr="003F3FB2">
        <w:rPr>
          <w:u w:val="single"/>
        </w:rPr>
        <w:t>[Izbira privzdignjenega elementa]</w:t>
      </w:r>
    </w:p>
    <w:p w14:paraId="3B0820AB" w14:textId="625C535F" w:rsidR="00314345" w:rsidRDefault="00BD78CA">
      <w:r>
        <w:t xml:space="preserve">Če je izpuščen </w:t>
      </w:r>
      <w:r w:rsidRPr="00C66A57">
        <w:rPr>
          <w:b/>
        </w:rPr>
        <w:t>povedek</w:t>
      </w:r>
      <w:r>
        <w:t xml:space="preserve"> stavka, na njegovo mesto povzdignemo pomožni (</w:t>
      </w:r>
      <w:hyperlink w:anchor="_aux:_auxiliary_1">
        <w:r>
          <w:rPr>
            <w:color w:val="1155CC"/>
            <w:u w:val="single"/>
          </w:rPr>
          <w:t>aux</w:t>
        </w:r>
      </w:hyperlink>
      <w:r>
        <w:t>) ali vezni (</w:t>
      </w:r>
      <w:hyperlink w:anchor="_cop:_copula">
        <w:r>
          <w:rPr>
            <w:color w:val="1155CC"/>
            <w:u w:val="single"/>
          </w:rPr>
          <w:t>cop</w:t>
        </w:r>
      </w:hyperlink>
      <w:r>
        <w:t xml:space="preserve">) glagol, v primeru elipse celotnega stavka </w:t>
      </w:r>
      <w:r w:rsidR="00BD0321">
        <w:t>lahko</w:t>
      </w:r>
      <w:r>
        <w:t xml:space="preserve"> tudi podredni veznik (</w:t>
      </w:r>
      <w:hyperlink w:anchor="_mark:_marker">
        <w:r>
          <w:rPr>
            <w:color w:val="1155CC"/>
            <w:u w:val="single"/>
          </w:rPr>
          <w:t>mark</w:t>
        </w:r>
      </w:hyperlink>
      <w:r>
        <w:t>).</w:t>
      </w:r>
    </w:p>
    <w:p w14:paraId="3B0820AC" w14:textId="1C0371AD" w:rsidR="00314345" w:rsidRDefault="003F5BCE">
      <w:r>
        <w:rPr>
          <w:noProof/>
        </w:rPr>
        <w:drawing>
          <wp:inline distT="0" distB="0" distL="0" distR="0" wp14:anchorId="7A2B0630" wp14:editId="22C663D6">
            <wp:extent cx="5733415" cy="1443990"/>
            <wp:effectExtent l="0" t="0" r="635"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718CB1C.tmp"/>
                    <pic:cNvPicPr/>
                  </pic:nvPicPr>
                  <pic:blipFill>
                    <a:blip r:embed="rId566">
                      <a:extLst>
                        <a:ext uri="{28A0092B-C50C-407E-A947-70E740481C1C}">
                          <a14:useLocalDpi xmlns:a14="http://schemas.microsoft.com/office/drawing/2010/main" val="0"/>
                        </a:ext>
                      </a:extLst>
                    </a:blip>
                    <a:stretch>
                      <a:fillRect/>
                    </a:stretch>
                  </pic:blipFill>
                  <pic:spPr>
                    <a:xfrm>
                      <a:off x="0" y="0"/>
                      <a:ext cx="5733415" cy="1443990"/>
                    </a:xfrm>
                    <a:prstGeom prst="rect">
                      <a:avLst/>
                    </a:prstGeom>
                  </pic:spPr>
                </pic:pic>
              </a:graphicData>
            </a:graphic>
          </wp:inline>
        </w:drawing>
      </w:r>
    </w:p>
    <w:p w14:paraId="4B2CACCC" w14:textId="4C7412F0" w:rsidR="005B50FC" w:rsidRDefault="00C66A57">
      <w:r>
        <w:rPr>
          <w:noProof/>
        </w:rPr>
        <w:drawing>
          <wp:inline distT="0" distB="0" distL="0" distR="0" wp14:anchorId="1C07612C" wp14:editId="23DA6CAC">
            <wp:extent cx="5733415" cy="53721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8EC90B3.tmp"/>
                    <pic:cNvPicPr/>
                  </pic:nvPicPr>
                  <pic:blipFill>
                    <a:blip r:embed="rId567">
                      <a:extLst>
                        <a:ext uri="{28A0092B-C50C-407E-A947-70E740481C1C}">
                          <a14:useLocalDpi xmlns:a14="http://schemas.microsoft.com/office/drawing/2010/main" val="0"/>
                        </a:ext>
                      </a:extLst>
                    </a:blip>
                    <a:stretch>
                      <a:fillRect/>
                    </a:stretch>
                  </pic:blipFill>
                  <pic:spPr>
                    <a:xfrm>
                      <a:off x="0" y="0"/>
                      <a:ext cx="5733415" cy="537210"/>
                    </a:xfrm>
                    <a:prstGeom prst="rect">
                      <a:avLst/>
                    </a:prstGeom>
                  </pic:spPr>
                </pic:pic>
              </a:graphicData>
            </a:graphic>
          </wp:inline>
        </w:drawing>
      </w:r>
    </w:p>
    <w:p w14:paraId="3B0820AE" w14:textId="34242F60" w:rsidR="00314345" w:rsidRPr="008C1185" w:rsidRDefault="00BD78CA" w:rsidP="00EB00CF">
      <w:pPr>
        <w:pStyle w:val="Skritiprimeri"/>
      </w:pPr>
      <w:r w:rsidRPr="008C1185">
        <w:t xml:space="preserve">Kupila sem jabolka in tudi Peter jih je. </w:t>
      </w:r>
      <w:r w:rsidR="003F5BCE" w:rsidRPr="008C1185">
        <w:t xml:space="preserve"> /// </w:t>
      </w:r>
      <w:r w:rsidRPr="008C1185">
        <w:t xml:space="preserve">Ne vem, </w:t>
      </w:r>
      <w:r w:rsidR="003F5BCE" w:rsidRPr="008C1185">
        <w:t>kdaj.</w:t>
      </w:r>
      <w:r w:rsidR="008C1185" w:rsidRPr="008C1185">
        <w:t xml:space="preserve"> /// upam da</w:t>
      </w:r>
    </w:p>
    <w:p w14:paraId="79D458B7" w14:textId="15E48B8A" w:rsidR="003F3FB2" w:rsidRDefault="00BD78CA">
      <w:r>
        <w:t xml:space="preserve">Kadar pomožnega ali veznega glagola ni, na mesto manjkajočega povedka povzdignemo enega </w:t>
      </w:r>
      <w:r w:rsidRPr="005C1098">
        <w:t xml:space="preserve">izmed njegovih neposredno podrejenih elementov, pri čemer upoštevamo naslednjo hierarhijo: </w:t>
      </w:r>
      <w:r w:rsidR="002E25E3" w:rsidRPr="005C1098">
        <w:rPr>
          <w:b/>
        </w:rPr>
        <w:t>nikalni členek</w:t>
      </w:r>
      <w:r w:rsidR="002E25E3" w:rsidRPr="005C1098">
        <w:t xml:space="preserve"> </w:t>
      </w:r>
      <w:r w:rsidR="002E25E3" w:rsidRPr="005C1098">
        <w:rPr>
          <w:b/>
          <w:i/>
        </w:rPr>
        <w:t>ne</w:t>
      </w:r>
      <w:r w:rsidR="002E25E3" w:rsidRPr="005C1098">
        <w:rPr>
          <w:i/>
        </w:rPr>
        <w:t xml:space="preserve"> </w:t>
      </w:r>
      <w:r w:rsidR="002E25E3" w:rsidRPr="005C1098">
        <w:t>(</w:t>
      </w:r>
      <w:r w:rsidR="00B036E5" w:rsidRPr="005C1098">
        <w:t xml:space="preserve">gl. </w:t>
      </w:r>
      <w:r w:rsidR="002E25E3" w:rsidRPr="005C1098">
        <w:t>primer</w:t>
      </w:r>
      <w:r w:rsidR="00C66A57">
        <w:t>a</w:t>
      </w:r>
      <w:r w:rsidR="002E25E3" w:rsidRPr="005C1098">
        <w:t xml:space="preserve"> spodaj) </w:t>
      </w:r>
      <w:r w:rsidR="002E25E3">
        <w:t xml:space="preserve">&gt; </w:t>
      </w:r>
      <w:r w:rsidRPr="00AD0993">
        <w:rPr>
          <w:rStyle w:val="UDTagChar"/>
        </w:rPr>
        <w:t>nsubj</w:t>
      </w:r>
      <w:r>
        <w:rPr>
          <w:rFonts w:ascii="Courier New" w:eastAsia="Courier New" w:hAnsi="Courier New" w:cs="Courier New"/>
        </w:rPr>
        <w:t xml:space="preserve"> &gt; </w:t>
      </w:r>
      <w:r w:rsidRPr="00AD0993">
        <w:rPr>
          <w:rStyle w:val="UDTagChar"/>
        </w:rPr>
        <w:t>obj</w:t>
      </w:r>
      <w:r>
        <w:rPr>
          <w:rFonts w:ascii="Courier New" w:eastAsia="Courier New" w:hAnsi="Courier New" w:cs="Courier New"/>
        </w:rPr>
        <w:t xml:space="preserve"> &gt; </w:t>
      </w:r>
      <w:r w:rsidRPr="00AD0993">
        <w:rPr>
          <w:rStyle w:val="UDTagChar"/>
        </w:rPr>
        <w:t>iobj</w:t>
      </w:r>
      <w:r>
        <w:rPr>
          <w:rFonts w:ascii="Courier New" w:eastAsia="Courier New" w:hAnsi="Courier New" w:cs="Courier New"/>
        </w:rPr>
        <w:t xml:space="preserve"> &gt; </w:t>
      </w:r>
      <w:r w:rsidRPr="00AD0993">
        <w:rPr>
          <w:rStyle w:val="UDTagChar"/>
        </w:rPr>
        <w:t>obl</w:t>
      </w:r>
      <w:r>
        <w:rPr>
          <w:rFonts w:ascii="Courier New" w:eastAsia="Courier New" w:hAnsi="Courier New" w:cs="Courier New"/>
        </w:rPr>
        <w:t xml:space="preserve"> &gt; </w:t>
      </w:r>
      <w:r w:rsidRPr="00AD0993">
        <w:rPr>
          <w:rStyle w:val="UDTagChar"/>
        </w:rPr>
        <w:t>advmod</w:t>
      </w:r>
      <w:r>
        <w:rPr>
          <w:rFonts w:ascii="Courier New" w:eastAsia="Courier New" w:hAnsi="Courier New" w:cs="Courier New"/>
        </w:rPr>
        <w:t xml:space="preserve"> &gt; </w:t>
      </w:r>
      <w:r w:rsidRPr="00AD0993">
        <w:rPr>
          <w:rStyle w:val="UDTagChar"/>
        </w:rPr>
        <w:t>csubj</w:t>
      </w:r>
      <w:r>
        <w:rPr>
          <w:rFonts w:ascii="Courier New" w:eastAsia="Courier New" w:hAnsi="Courier New" w:cs="Courier New"/>
        </w:rPr>
        <w:t xml:space="preserve"> &gt; </w:t>
      </w:r>
      <w:r w:rsidRPr="00AD0993">
        <w:rPr>
          <w:rStyle w:val="UDTagChar"/>
        </w:rPr>
        <w:t>xcomp</w:t>
      </w:r>
      <w:r>
        <w:rPr>
          <w:rFonts w:ascii="Courier New" w:eastAsia="Courier New" w:hAnsi="Courier New" w:cs="Courier New"/>
        </w:rPr>
        <w:t xml:space="preserve"> &gt; </w:t>
      </w:r>
      <w:r w:rsidRPr="00AD0993">
        <w:rPr>
          <w:rStyle w:val="UDTagChar"/>
        </w:rPr>
        <w:t>ccomp</w:t>
      </w:r>
      <w:r>
        <w:rPr>
          <w:rFonts w:ascii="Courier New" w:eastAsia="Courier New" w:hAnsi="Courier New" w:cs="Courier New"/>
        </w:rPr>
        <w:t xml:space="preserve"> &gt; </w:t>
      </w:r>
      <w:r w:rsidRPr="00AD0993">
        <w:rPr>
          <w:rStyle w:val="UDTagChar"/>
        </w:rPr>
        <w:t>advcl</w:t>
      </w:r>
      <w:r>
        <w:rPr>
          <w:rFonts w:ascii="Courier New" w:eastAsia="Courier New" w:hAnsi="Courier New" w:cs="Courier New"/>
        </w:rPr>
        <w:t xml:space="preserve"> &gt; </w:t>
      </w:r>
      <w:r w:rsidRPr="00AD0993">
        <w:rPr>
          <w:rStyle w:val="UDTagChar"/>
        </w:rPr>
        <w:t>dislocated</w:t>
      </w:r>
      <w:r>
        <w:rPr>
          <w:rFonts w:ascii="Courier New" w:eastAsia="Courier New" w:hAnsi="Courier New" w:cs="Courier New"/>
        </w:rPr>
        <w:t xml:space="preserve"> &gt; </w:t>
      </w:r>
      <w:r w:rsidRPr="00AD0993">
        <w:rPr>
          <w:rStyle w:val="UDTagChar"/>
        </w:rPr>
        <w:t>vocative</w:t>
      </w:r>
      <w:r>
        <w:t xml:space="preserve">.  </w:t>
      </w:r>
    </w:p>
    <w:p w14:paraId="7BC9DD4F" w14:textId="77777777" w:rsidR="003F3FB2" w:rsidRDefault="003F3FB2"/>
    <w:p w14:paraId="20DB2FCB" w14:textId="77777777" w:rsidR="003F3FB2" w:rsidRDefault="003F3FB2" w:rsidP="003F3FB2">
      <w:r w:rsidRPr="0094211F">
        <w:rPr>
          <w:noProof/>
        </w:rPr>
        <w:drawing>
          <wp:inline distT="0" distB="0" distL="0" distR="0" wp14:anchorId="137FD434" wp14:editId="04BBC300">
            <wp:extent cx="4156364" cy="71292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98A87B.tmp"/>
                    <pic:cNvPicPr/>
                  </pic:nvPicPr>
                  <pic:blipFill>
                    <a:blip r:embed="rId568">
                      <a:extLst>
                        <a:ext uri="{28A0092B-C50C-407E-A947-70E740481C1C}">
                          <a14:useLocalDpi xmlns:a14="http://schemas.microsoft.com/office/drawing/2010/main" val="0"/>
                        </a:ext>
                      </a:extLst>
                    </a:blip>
                    <a:stretch>
                      <a:fillRect/>
                    </a:stretch>
                  </pic:blipFill>
                  <pic:spPr>
                    <a:xfrm>
                      <a:off x="0" y="0"/>
                      <a:ext cx="4270705" cy="732540"/>
                    </a:xfrm>
                    <a:prstGeom prst="rect">
                      <a:avLst/>
                    </a:prstGeom>
                    <a:ln>
                      <a:noFill/>
                    </a:ln>
                  </pic:spPr>
                </pic:pic>
              </a:graphicData>
            </a:graphic>
          </wp:inline>
        </w:drawing>
      </w:r>
    </w:p>
    <w:p w14:paraId="7C76F499" w14:textId="0AD844C9" w:rsidR="003F3FB2" w:rsidRDefault="003F3FB2">
      <w:r>
        <w:rPr>
          <w:noProof/>
        </w:rPr>
        <w:drawing>
          <wp:inline distT="0" distB="0" distL="0" distR="0" wp14:anchorId="58E84D63" wp14:editId="62EDA967">
            <wp:extent cx="5733415" cy="454025"/>
            <wp:effectExtent l="0" t="0" r="635" b="317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8ECA547.tmp"/>
                    <pic:cNvPicPr/>
                  </pic:nvPicPr>
                  <pic:blipFill>
                    <a:blip r:embed="rId569">
                      <a:extLst>
                        <a:ext uri="{28A0092B-C50C-407E-A947-70E740481C1C}">
                          <a14:useLocalDpi xmlns:a14="http://schemas.microsoft.com/office/drawing/2010/main" val="0"/>
                        </a:ext>
                      </a:extLst>
                    </a:blip>
                    <a:stretch>
                      <a:fillRect/>
                    </a:stretch>
                  </pic:blipFill>
                  <pic:spPr>
                    <a:xfrm>
                      <a:off x="0" y="0"/>
                      <a:ext cx="5733415" cy="454025"/>
                    </a:xfrm>
                    <a:prstGeom prst="rect">
                      <a:avLst/>
                    </a:prstGeom>
                  </pic:spPr>
                </pic:pic>
              </a:graphicData>
            </a:graphic>
          </wp:inline>
        </w:drawing>
      </w:r>
    </w:p>
    <w:p w14:paraId="3E72E052" w14:textId="77777777" w:rsidR="003F3FB2" w:rsidRDefault="003F3FB2" w:rsidP="003F3FB2"/>
    <w:p w14:paraId="560CFD5D" w14:textId="0A3C180A" w:rsidR="003F3FB2" w:rsidRDefault="003F3FB2" w:rsidP="003F3FB2">
      <w:r>
        <w:t xml:space="preserve">Če lahko pri povzdigovanju izbiramo zgolj med več elementi istega tipa (npr. dva osirotela elementa, oba označena kot </w:t>
      </w:r>
      <w:r w:rsidRPr="006B7884">
        <w:rPr>
          <w:rStyle w:val="UDTagChar"/>
        </w:rPr>
        <w:t>advmod</w:t>
      </w:r>
      <w:r>
        <w:t>), kot jedro izberemo prvega (prvi primer spodaj) oz. po presoji.</w:t>
      </w:r>
    </w:p>
    <w:p w14:paraId="4B60AA75" w14:textId="77777777" w:rsidR="003F3FB2" w:rsidRDefault="003F3FB2" w:rsidP="003F3FB2">
      <w:r>
        <w:rPr>
          <w:noProof/>
        </w:rPr>
        <w:drawing>
          <wp:inline distT="0" distB="0" distL="0" distR="0" wp14:anchorId="5A05D66A" wp14:editId="2CFF92A0">
            <wp:extent cx="5677692" cy="676369"/>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C88F3CB.tmp"/>
                    <pic:cNvPicPr/>
                  </pic:nvPicPr>
                  <pic:blipFill>
                    <a:blip r:embed="rId570">
                      <a:extLst>
                        <a:ext uri="{28A0092B-C50C-407E-A947-70E740481C1C}">
                          <a14:useLocalDpi xmlns:a14="http://schemas.microsoft.com/office/drawing/2010/main" val="0"/>
                        </a:ext>
                      </a:extLst>
                    </a:blip>
                    <a:stretch>
                      <a:fillRect/>
                    </a:stretch>
                  </pic:blipFill>
                  <pic:spPr>
                    <a:xfrm>
                      <a:off x="0" y="0"/>
                      <a:ext cx="5677692" cy="676369"/>
                    </a:xfrm>
                    <a:prstGeom prst="rect">
                      <a:avLst/>
                    </a:prstGeom>
                  </pic:spPr>
                </pic:pic>
              </a:graphicData>
            </a:graphic>
          </wp:inline>
        </w:drawing>
      </w:r>
    </w:p>
    <w:p w14:paraId="567823E4" w14:textId="77777777" w:rsidR="003F3FB2" w:rsidRDefault="003F3FB2" w:rsidP="003F3FB2">
      <w:pPr>
        <w:pStyle w:val="Skritiprimeri"/>
      </w:pPr>
      <w:r>
        <w:t>odprtina se poveča najpozneje takrat, pogosto pa že prej.</w:t>
      </w:r>
    </w:p>
    <w:p w14:paraId="6C686F47" w14:textId="77777777" w:rsidR="00E34B9E" w:rsidRDefault="00E34B9E"/>
    <w:p w14:paraId="6E65A6C8" w14:textId="5D4942A2" w:rsidR="003F3FB2" w:rsidRPr="003F3FB2" w:rsidRDefault="003F3FB2">
      <w:pPr>
        <w:rPr>
          <w:u w:val="single"/>
        </w:rPr>
      </w:pPr>
      <w:r w:rsidRPr="003F3FB2">
        <w:rPr>
          <w:u w:val="single"/>
        </w:rPr>
        <w:t>[</w:t>
      </w:r>
      <w:r>
        <w:rPr>
          <w:u w:val="single"/>
        </w:rPr>
        <w:t xml:space="preserve">Relacija </w:t>
      </w:r>
      <w:r w:rsidRPr="003F3FB2">
        <w:rPr>
          <w:rStyle w:val="UDTagChar"/>
        </w:rPr>
        <w:t>orphan</w:t>
      </w:r>
      <w:r>
        <w:rPr>
          <w:u w:val="single"/>
        </w:rPr>
        <w:t xml:space="preserve"> in izjeme</w:t>
      </w:r>
      <w:r w:rsidRPr="003F3FB2">
        <w:rPr>
          <w:u w:val="single"/>
        </w:rPr>
        <w:t>]</w:t>
      </w:r>
    </w:p>
    <w:p w14:paraId="660C7F4B" w14:textId="2FC55F6C" w:rsidR="00E34B9E" w:rsidRDefault="00BD78CA">
      <w:r>
        <w:t xml:space="preserve">Za povezovanje preostalih podrejenih elementov na povzdignjeno novo jedro uporabimo </w:t>
      </w:r>
      <w:r w:rsidR="004474C9">
        <w:t>oznako</w:t>
      </w:r>
      <w:r>
        <w:t xml:space="preserve"> </w:t>
      </w:r>
      <w:hyperlink w:anchor="_orphan:_orphan">
        <w:r>
          <w:rPr>
            <w:color w:val="1155CC"/>
            <w:u w:val="single"/>
          </w:rPr>
          <w:t>orphan</w:t>
        </w:r>
      </w:hyperlink>
      <w:r>
        <w:t>, da se izognemo popačeni skladenjski interpretaciji (</w:t>
      </w:r>
      <w:r w:rsidR="00977425">
        <w:t xml:space="preserve">kot v spodnjih primerih, </w:t>
      </w:r>
      <w:r>
        <w:t xml:space="preserve">v katerih bi </w:t>
      </w:r>
      <w:r>
        <w:lastRenderedPageBreak/>
        <w:t xml:space="preserve">bil </w:t>
      </w:r>
      <w:r w:rsidR="00977425">
        <w:t xml:space="preserve">denimo </w:t>
      </w:r>
      <w:r w:rsidR="00977425">
        <w:rPr>
          <w:i/>
        </w:rPr>
        <w:t xml:space="preserve">za zmeraj </w:t>
      </w:r>
      <w:r w:rsidR="00977425">
        <w:t xml:space="preserve">zavajujoče označen kot prislovno določilo osebka </w:t>
      </w:r>
      <w:r w:rsidR="00977425">
        <w:rPr>
          <w:i/>
        </w:rPr>
        <w:t xml:space="preserve">nekateri </w:t>
      </w:r>
      <w:r w:rsidR="00977425">
        <w:t>oz.</w:t>
      </w:r>
      <w:r>
        <w:t xml:space="preserve"> </w:t>
      </w:r>
      <w:r w:rsidR="00AD0993">
        <w:rPr>
          <w:i/>
        </w:rPr>
        <w:t>Vodnarja</w:t>
      </w:r>
      <w:r>
        <w:t xml:space="preserve"> kot predmet osebka </w:t>
      </w:r>
      <w:r w:rsidR="00AD0993">
        <w:rPr>
          <w:i/>
        </w:rPr>
        <w:t>duhovna plat življenja</w:t>
      </w:r>
      <w:r>
        <w:t>).</w:t>
      </w:r>
      <w:r w:rsidR="00E34B9E">
        <w:t xml:space="preserve"> </w:t>
      </w:r>
    </w:p>
    <w:p w14:paraId="5EBAF19C" w14:textId="44D3DAC4" w:rsidR="00E34B9E" w:rsidRDefault="00E34B9E">
      <w:r>
        <w:rPr>
          <w:noProof/>
        </w:rPr>
        <w:drawing>
          <wp:inline distT="0" distB="0" distL="0" distR="0" wp14:anchorId="0E7C7D07" wp14:editId="28A3083D">
            <wp:extent cx="5733415" cy="2058035"/>
            <wp:effectExtent l="0" t="0" r="63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71865A7.tmp"/>
                    <pic:cNvPicPr/>
                  </pic:nvPicPr>
                  <pic:blipFill>
                    <a:blip r:embed="rId571">
                      <a:extLst>
                        <a:ext uri="{28A0092B-C50C-407E-A947-70E740481C1C}">
                          <a14:useLocalDpi xmlns:a14="http://schemas.microsoft.com/office/drawing/2010/main" val="0"/>
                        </a:ext>
                      </a:extLst>
                    </a:blip>
                    <a:stretch>
                      <a:fillRect/>
                    </a:stretch>
                  </pic:blipFill>
                  <pic:spPr>
                    <a:xfrm>
                      <a:off x="0" y="0"/>
                      <a:ext cx="5733415" cy="2058035"/>
                    </a:xfrm>
                    <a:prstGeom prst="rect">
                      <a:avLst/>
                    </a:prstGeom>
                  </pic:spPr>
                </pic:pic>
              </a:graphicData>
            </a:graphic>
          </wp:inline>
        </w:drawing>
      </w:r>
    </w:p>
    <w:p w14:paraId="16CADA9E" w14:textId="77777777" w:rsidR="003F3FB2" w:rsidRDefault="003F3FB2"/>
    <w:p w14:paraId="5DF2A7BD" w14:textId="6D4DA81B" w:rsidR="003F3FB2" w:rsidRDefault="003F3FB2">
      <w:r>
        <w:t xml:space="preserve">Pomembno je izpostaviti, da je relacija </w:t>
      </w:r>
      <w:r w:rsidRPr="003F3FB2">
        <w:rPr>
          <w:rStyle w:val="UDTagChar"/>
        </w:rPr>
        <w:t>orphan</w:t>
      </w:r>
      <w:r>
        <w:t xml:space="preserve"> namenjena predvsem izogibanju izumetničenim (nepričakovanim) skladenjskim interpretacijam, tako da se ne uporablja za čisto vse podrejene elemente izpuščenega povedka. </w:t>
      </w:r>
    </w:p>
    <w:p w14:paraId="03074CA7" w14:textId="77777777" w:rsidR="00FF2B82" w:rsidRPr="00FF2B82" w:rsidRDefault="00E34B9E" w:rsidP="003F3FB2">
      <w:pPr>
        <w:rPr>
          <w:color w:val="000000" w:themeColor="text1"/>
        </w:rPr>
      </w:pPr>
      <w:r>
        <w:t xml:space="preserve">Prva </w:t>
      </w:r>
      <w:r w:rsidR="003F3FB2">
        <w:t xml:space="preserve">taka </w:t>
      </w:r>
      <w:r>
        <w:t xml:space="preserve">izjema </w:t>
      </w:r>
      <w:r w:rsidR="00BD78CA">
        <w:t xml:space="preserve">so </w:t>
      </w:r>
      <w:r w:rsidR="00C66A57">
        <w:t xml:space="preserve">ločila in </w:t>
      </w:r>
      <w:r w:rsidR="00BD78CA">
        <w:t>funkcijske besede, še zlasti priredni vezniki (</w:t>
      </w:r>
      <w:r w:rsidR="00BD78CA" w:rsidRPr="00AD0993">
        <w:rPr>
          <w:rStyle w:val="UDTagChar"/>
        </w:rPr>
        <w:t>cc</w:t>
      </w:r>
      <w:r w:rsidR="00BD78CA">
        <w:t>), ki jih označimo tako, kot če do izpusta povedka ne bi prišlo, saj dejansko funkcionirajo kot vezniška sredstva, ki prvi del priredja povezujejo z eliptično strukturo</w:t>
      </w:r>
      <w:r w:rsidR="003F3FB2">
        <w:t xml:space="preserve"> (gl. analizo veznika </w:t>
      </w:r>
      <w:r w:rsidR="003F3FB2">
        <w:rPr>
          <w:i/>
        </w:rPr>
        <w:t xml:space="preserve">pač pa </w:t>
      </w:r>
      <w:r w:rsidR="003F3FB2">
        <w:t>v primeru 183 zgoraj)</w:t>
      </w:r>
      <w:r w:rsidR="00BD78CA">
        <w:t xml:space="preserve">. </w:t>
      </w:r>
      <w:r w:rsidR="00FF2B82" w:rsidRPr="00FF2B82">
        <w:rPr>
          <w:color w:val="000000" w:themeColor="text1"/>
        </w:rPr>
        <w:t>Enako velja tudi za druge skladenjsko manj vpete strukture s prevladujočo funkcijsko vlogo, kot so diskurzni členki (</w:t>
      </w:r>
      <w:r w:rsidR="003F3FB2" w:rsidRPr="00641F07">
        <w:rPr>
          <w:rStyle w:val="UDTagChar"/>
        </w:rPr>
        <w:t>discourse</w:t>
      </w:r>
      <w:r w:rsidR="00FF2B82" w:rsidRPr="00FF2B82">
        <w:rPr>
          <w:color w:val="000000" w:themeColor="text1"/>
        </w:rPr>
        <w:t>) ali zvalniki (</w:t>
      </w:r>
      <w:r w:rsidR="003F3FB2" w:rsidRPr="00641F07">
        <w:rPr>
          <w:rStyle w:val="UDTagChar"/>
        </w:rPr>
        <w:t>vocative</w:t>
      </w:r>
      <w:r w:rsidR="00FF2B82" w:rsidRPr="00FF2B82">
        <w:rPr>
          <w:color w:val="000000" w:themeColor="text1"/>
        </w:rPr>
        <w:t>), kakršne so zlasti pogoste v govoru:</w:t>
      </w:r>
    </w:p>
    <w:p w14:paraId="06CDB41B" w14:textId="3F72CAB6" w:rsidR="00E34B9E" w:rsidRDefault="00FF2B82">
      <w:r w:rsidRPr="00FF2B82">
        <w:rPr>
          <w:noProof/>
          <w:color w:val="000000" w:themeColor="text1"/>
        </w:rPr>
        <w:drawing>
          <wp:inline distT="0" distB="0" distL="0" distR="0" wp14:anchorId="31D77B97" wp14:editId="32AD10AB">
            <wp:extent cx="5733415" cy="889635"/>
            <wp:effectExtent l="0" t="0" r="635" b="5715"/>
            <wp:docPr id="992960128" name="Picture 992960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2"/>
                    <a:stretch>
                      <a:fillRect/>
                    </a:stretch>
                  </pic:blipFill>
                  <pic:spPr>
                    <a:xfrm>
                      <a:off x="0" y="0"/>
                      <a:ext cx="5733415" cy="889635"/>
                    </a:xfrm>
                    <a:prstGeom prst="rect">
                      <a:avLst/>
                    </a:prstGeom>
                  </pic:spPr>
                </pic:pic>
              </a:graphicData>
            </a:graphic>
          </wp:inline>
        </w:drawing>
      </w:r>
    </w:p>
    <w:p w14:paraId="0A37E5AA" w14:textId="77777777" w:rsidR="009C681B" w:rsidRPr="009C681B" w:rsidRDefault="009C681B" w:rsidP="004C54BE">
      <w:pPr>
        <w:rPr>
          <w:color w:val="000000" w:themeColor="text1"/>
        </w:rPr>
      </w:pPr>
      <w:r w:rsidRPr="009C681B">
        <w:rPr>
          <w:color w:val="000000" w:themeColor="text1"/>
        </w:rPr>
        <w:t xml:space="preserve">Poleg funkcijskih elementov sta izjemi tudi povezavi </w:t>
      </w:r>
      <w:r w:rsidRPr="009C681B">
        <w:rPr>
          <w:rStyle w:val="UDTagChar"/>
          <w:color w:val="000000" w:themeColor="text1"/>
        </w:rPr>
        <w:t>parataxis</w:t>
      </w:r>
      <w:r w:rsidRPr="009C681B">
        <w:rPr>
          <w:color w:val="000000" w:themeColor="text1"/>
        </w:rPr>
        <w:t xml:space="preserve"> in </w:t>
      </w:r>
      <w:r w:rsidRPr="009C681B">
        <w:rPr>
          <w:rStyle w:val="UDTagChar"/>
          <w:color w:val="000000" w:themeColor="text1"/>
        </w:rPr>
        <w:t>conj</w:t>
      </w:r>
      <w:r w:rsidRPr="009C681B">
        <w:rPr>
          <w:color w:val="000000" w:themeColor="text1"/>
        </w:rPr>
        <w:t xml:space="preserve"> (kadar </w:t>
      </w:r>
      <w:r w:rsidRPr="009C681B">
        <w:rPr>
          <w:rStyle w:val="UDTagChar"/>
          <w:color w:val="000000" w:themeColor="text1"/>
        </w:rPr>
        <w:t>conj</w:t>
      </w:r>
      <w:r w:rsidRPr="009C681B">
        <w:rPr>
          <w:color w:val="000000" w:themeColor="text1"/>
        </w:rPr>
        <w:t xml:space="preserve"> povezuje več priredno povezanih stavkov), ki že po svoji definiciji pogosto povezujeta asimetrične strukture in torej njihovo povezovanje na ta način ni tako zavajajoče kot pri ostalih relacijah.  </w:t>
      </w:r>
    </w:p>
    <w:p w14:paraId="281E15F8" w14:textId="7458B580" w:rsidR="004C54BE" w:rsidRDefault="004C54BE" w:rsidP="00EB00CF">
      <w:pPr>
        <w:pStyle w:val="Skritiprimeri"/>
      </w:pPr>
      <w:r>
        <w:rPr>
          <w:noProof/>
        </w:rPr>
        <w:drawing>
          <wp:inline distT="0" distB="0" distL="0" distR="0" wp14:anchorId="1A03E433" wp14:editId="74DA394E">
            <wp:extent cx="5677535" cy="1345114"/>
            <wp:effectExtent l="0" t="0" r="0" b="7620"/>
            <wp:docPr id="57361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73">
                      <a:extLst>
                        <a:ext uri="{28A0092B-C50C-407E-A947-70E740481C1C}">
                          <a14:useLocalDpi xmlns:a14="http://schemas.microsoft.com/office/drawing/2010/main" val="0"/>
                        </a:ext>
                      </a:extLst>
                    </a:blip>
                    <a:srcRect r="18752"/>
                    <a:stretch/>
                  </pic:blipFill>
                  <pic:spPr bwMode="auto">
                    <a:xfrm>
                      <a:off x="0" y="0"/>
                      <a:ext cx="5742300" cy="1360458"/>
                    </a:xfrm>
                    <a:prstGeom prst="rect">
                      <a:avLst/>
                    </a:prstGeom>
                    <a:noFill/>
                    <a:ln>
                      <a:noFill/>
                    </a:ln>
                    <a:extLst>
                      <a:ext uri="{53640926-AAD7-44D8-BBD7-CCE9431645EC}">
                        <a14:shadowObscured xmlns:a14="http://schemas.microsoft.com/office/drawing/2010/main"/>
                      </a:ext>
                    </a:extLst>
                  </pic:spPr>
                </pic:pic>
              </a:graphicData>
            </a:graphic>
          </wp:inline>
        </w:drawing>
      </w:r>
    </w:p>
    <w:p w14:paraId="39AA23DC" w14:textId="77777777" w:rsidR="003F3FB2" w:rsidRDefault="003F3FB2" w:rsidP="00EB00CF">
      <w:pPr>
        <w:pStyle w:val="Skritiprimeri"/>
      </w:pPr>
    </w:p>
    <w:p w14:paraId="342D132D" w14:textId="77777777" w:rsidR="008C1A9D" w:rsidRPr="008C1A9D" w:rsidRDefault="008C1A9D" w:rsidP="006B7884">
      <w:pPr>
        <w:rPr>
          <w:color w:val="FFFFFF" w:themeColor="background1"/>
          <w:sz w:val="2"/>
          <w:szCs w:val="18"/>
        </w:rPr>
      </w:pPr>
      <w:r w:rsidRPr="008C1A9D">
        <w:rPr>
          <w:color w:val="FFFFFF" w:themeColor="background1"/>
          <w:sz w:val="2"/>
          <w:szCs w:val="18"/>
        </w:rPr>
        <w:t>Delinčarji so večinoma potrdili predlagane sklepe, marsikje pa tudi ne v celoti. /// zakaj ne ? /// Odšli so, nekateri za zmeraj. /// No, H. ni prevzel od Anglosasov ničesar, pač pa Anglosasi nekaj od H. /// Leva zanima predvsem telesna, Vodnarja pa duhovna plat življenja. /// V Hochfilzen na biatlon , v Beljak na skoke . /// Večinoma kot poustvarjalko , vendar me zadnje čase mika pot lastnega ustvarjanja glasbe .</w:t>
      </w:r>
    </w:p>
    <w:p w14:paraId="1EDDDBD1" w14:textId="38D1F2A3" w:rsidR="00FD7DE0" w:rsidRPr="00FD7DE0" w:rsidRDefault="00FD7DE0" w:rsidP="000E2967">
      <w:pPr>
        <w:rPr>
          <w:u w:val="single"/>
        </w:rPr>
      </w:pPr>
      <w:r w:rsidRPr="00FD7DE0">
        <w:rPr>
          <w:u w:val="single"/>
        </w:rPr>
        <w:t>[</w:t>
      </w:r>
      <w:r>
        <w:rPr>
          <w:u w:val="single"/>
        </w:rPr>
        <w:t>Priredja samostalniških zvez ali eliptičnih stavkov?]</w:t>
      </w:r>
    </w:p>
    <w:p w14:paraId="1C988FE3" w14:textId="3ED57B09" w:rsidR="000E2967" w:rsidRDefault="000E2967" w:rsidP="000E2967">
      <w:r>
        <w:t xml:space="preserve">Glagolsko elipso pogosto srečamo pri naštevanjih v obliki </w:t>
      </w:r>
      <w:r w:rsidRPr="00816290">
        <w:rPr>
          <w:b/>
        </w:rPr>
        <w:t>priredij</w:t>
      </w:r>
      <w:r>
        <w:t>. Če gre za priredje skladenjsko enakovrednih struktur, priredje analiziramo kot priredj</w:t>
      </w:r>
      <w:r w:rsidR="00816290">
        <w:t>a nasploh</w:t>
      </w:r>
      <w:r>
        <w:t xml:space="preserve"> (</w:t>
      </w:r>
      <w:r w:rsidRPr="00816290">
        <w:rPr>
          <w:rStyle w:val="UDTagChar"/>
        </w:rPr>
        <w:t>conj</w:t>
      </w:r>
      <w:r>
        <w:t xml:space="preserve">), kot prikazujeta spodnja </w:t>
      </w:r>
      <w:r>
        <w:lastRenderedPageBreak/>
        <w:t xml:space="preserve">primera. (Edina razlika med njima je, da </w:t>
      </w:r>
      <w:r w:rsidR="00816290">
        <w:t xml:space="preserve">v drugem primeru zadnji člen priredja dodatno modificira še </w:t>
      </w:r>
      <w:hyperlink w:anchor="_Določanje_jedra_poudarjalnih" w:history="1">
        <w:r w:rsidR="00816290" w:rsidRPr="00816290">
          <w:rPr>
            <w:rStyle w:val="Hyperlink"/>
          </w:rPr>
          <w:t>poudarjalni členek</w:t>
        </w:r>
      </w:hyperlink>
      <w:r w:rsidR="00816290">
        <w:t xml:space="preserve"> </w:t>
      </w:r>
      <w:r w:rsidR="00816290" w:rsidRPr="00816290">
        <w:rPr>
          <w:i/>
        </w:rPr>
        <w:t>tudi</w:t>
      </w:r>
      <w:r w:rsidR="00816290">
        <w:t xml:space="preserve">). </w:t>
      </w:r>
    </w:p>
    <w:p w14:paraId="4101E8BC" w14:textId="5D6C4A6B" w:rsidR="000E2967" w:rsidRDefault="006B7884" w:rsidP="000E2967">
      <w:r>
        <w:rPr>
          <w:noProof/>
        </w:rPr>
        <w:drawing>
          <wp:inline distT="0" distB="0" distL="0" distR="0" wp14:anchorId="1E6FCD08" wp14:editId="5336833E">
            <wp:extent cx="5733415" cy="1431290"/>
            <wp:effectExtent l="0" t="0" r="63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71846F8.tmp"/>
                    <pic:cNvPicPr/>
                  </pic:nvPicPr>
                  <pic:blipFill>
                    <a:blip r:embed="rId574">
                      <a:extLst>
                        <a:ext uri="{28A0092B-C50C-407E-A947-70E740481C1C}">
                          <a14:useLocalDpi xmlns:a14="http://schemas.microsoft.com/office/drawing/2010/main" val="0"/>
                        </a:ext>
                      </a:extLst>
                    </a:blip>
                    <a:stretch>
                      <a:fillRect/>
                    </a:stretch>
                  </pic:blipFill>
                  <pic:spPr>
                    <a:xfrm>
                      <a:off x="0" y="0"/>
                      <a:ext cx="5733415" cy="1431290"/>
                    </a:xfrm>
                    <a:prstGeom prst="rect">
                      <a:avLst/>
                    </a:prstGeom>
                  </pic:spPr>
                </pic:pic>
              </a:graphicData>
            </a:graphic>
          </wp:inline>
        </w:drawing>
      </w:r>
    </w:p>
    <w:p w14:paraId="1E8B9EDA" w14:textId="593CB36F" w:rsidR="00816290" w:rsidRDefault="00BD78CA" w:rsidP="00EB00CF">
      <w:pPr>
        <w:pStyle w:val="Skritiprimeri"/>
      </w:pPr>
      <w:r>
        <w:t xml:space="preserve">je bilo treba razložiti sistem dogajanja in geografsko lego </w:t>
      </w:r>
      <w:r w:rsidR="00816290">
        <w:t>S</w:t>
      </w:r>
      <w:r>
        <w:t>lovenije</w:t>
      </w:r>
      <w:r w:rsidR="00816290">
        <w:t xml:space="preserve"> /// je bilo treba razložiti sistem dogajanja in tudi geografsko lego Slovenije</w:t>
      </w:r>
    </w:p>
    <w:p w14:paraId="3B0820B8" w14:textId="6DAF7189" w:rsidR="00314345" w:rsidRDefault="00CD7D29" w:rsidP="000E2967">
      <w:r>
        <w:t xml:space="preserve">Če pa se v priredje vrine še kakšen stavčni člen, tipično prislovna določila različnih vrst, kot denimo </w:t>
      </w:r>
      <w:r w:rsidRPr="00CD7D29">
        <w:rPr>
          <w:i/>
        </w:rPr>
        <w:t>znova</w:t>
      </w:r>
      <w:r>
        <w:t xml:space="preserve"> v spodnjem primeru, strukturo interpretiramo kot stavek z glagolsko elipso (... </w:t>
      </w:r>
      <w:r w:rsidRPr="00CD7D29">
        <w:rPr>
          <w:i/>
        </w:rPr>
        <w:t>in znova razložiti tudi geografsko lego Slovenije</w:t>
      </w:r>
      <w:r>
        <w:t xml:space="preserve">), v kateri je bil predmet </w:t>
      </w:r>
      <w:r>
        <w:rPr>
          <w:i/>
        </w:rPr>
        <w:t xml:space="preserve">geografsko lego Slovenije </w:t>
      </w:r>
      <w:r>
        <w:t xml:space="preserve">povzdignjen na mesto manjkajočega povedka. V skladu s tem izvor povezave </w:t>
      </w:r>
      <w:r w:rsidRPr="00CD7D29">
        <w:rPr>
          <w:rStyle w:val="UDTagChar"/>
        </w:rPr>
        <w:t>conj</w:t>
      </w:r>
      <w:r>
        <w:t xml:space="preserve"> postane jedro prvega stavka priredja</w:t>
      </w:r>
      <w:r w:rsidR="006B7884">
        <w:t xml:space="preserve"> (</w:t>
      </w:r>
      <w:r w:rsidR="006B7884">
        <w:rPr>
          <w:i/>
        </w:rPr>
        <w:t>razložiti</w:t>
      </w:r>
      <w:r w:rsidR="006B7884">
        <w:t>)</w:t>
      </w:r>
      <w:r>
        <w:t xml:space="preserve">, prislovno določilo </w:t>
      </w:r>
      <w:r w:rsidRPr="00CD7D29">
        <w:rPr>
          <w:i/>
        </w:rPr>
        <w:t>znova</w:t>
      </w:r>
      <w:r>
        <w:t xml:space="preserve"> pa osirotelo prislovno določilo (</w:t>
      </w:r>
      <w:r w:rsidRPr="00CD7D29">
        <w:rPr>
          <w:rStyle w:val="UDTagChar"/>
        </w:rPr>
        <w:t>orphan</w:t>
      </w:r>
      <w:r>
        <w:t xml:space="preserve">). </w:t>
      </w:r>
    </w:p>
    <w:p w14:paraId="177029DA" w14:textId="639B74CC" w:rsidR="003D78A8" w:rsidRDefault="006B7884" w:rsidP="00816290">
      <w:r>
        <w:rPr>
          <w:noProof/>
        </w:rPr>
        <w:drawing>
          <wp:inline distT="0" distB="0" distL="0" distR="0" wp14:anchorId="5DDCAE71" wp14:editId="48E70044">
            <wp:extent cx="5733415" cy="843280"/>
            <wp:effectExtent l="0" t="0" r="63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71871C2.tmp"/>
                    <pic:cNvPicPr/>
                  </pic:nvPicPr>
                  <pic:blipFill>
                    <a:blip r:embed="rId575">
                      <a:extLst>
                        <a:ext uri="{28A0092B-C50C-407E-A947-70E740481C1C}">
                          <a14:useLocalDpi xmlns:a14="http://schemas.microsoft.com/office/drawing/2010/main" val="0"/>
                        </a:ext>
                      </a:extLst>
                    </a:blip>
                    <a:stretch>
                      <a:fillRect/>
                    </a:stretch>
                  </pic:blipFill>
                  <pic:spPr>
                    <a:xfrm>
                      <a:off x="0" y="0"/>
                      <a:ext cx="5733415" cy="843280"/>
                    </a:xfrm>
                    <a:prstGeom prst="rect">
                      <a:avLst/>
                    </a:prstGeom>
                  </pic:spPr>
                </pic:pic>
              </a:graphicData>
            </a:graphic>
          </wp:inline>
        </w:drawing>
      </w:r>
    </w:p>
    <w:p w14:paraId="784B97DA" w14:textId="06196624" w:rsidR="00816290" w:rsidRDefault="00816290" w:rsidP="00EB00CF">
      <w:pPr>
        <w:pStyle w:val="Skritiprimeri"/>
      </w:pPr>
      <w:r>
        <w:t>je bilo treba razložiti sistem dogajanja in znova tudi geografsko lego Slovenije</w:t>
      </w:r>
    </w:p>
    <w:p w14:paraId="0D18A2D2" w14:textId="77777777" w:rsidR="00482CA8" w:rsidRDefault="00482CA8" w:rsidP="00482CA8">
      <w:pPr>
        <w:rPr>
          <w:u w:val="single"/>
        </w:rPr>
      </w:pPr>
    </w:p>
    <w:p w14:paraId="2F7DC7C1" w14:textId="7F2A1947" w:rsidR="00482CA8" w:rsidRPr="00482CA8" w:rsidRDefault="00482CA8" w:rsidP="00482CA8">
      <w:pPr>
        <w:rPr>
          <w:u w:val="single"/>
        </w:rPr>
      </w:pPr>
      <w:r w:rsidRPr="00482CA8">
        <w:rPr>
          <w:u w:val="single"/>
        </w:rPr>
        <w:t>[Elipsa veznega glagola]</w:t>
      </w:r>
    </w:p>
    <w:p w14:paraId="045B87E0" w14:textId="5C010DDD" w:rsidR="00482CA8" w:rsidRDefault="00482CA8" w:rsidP="00482CA8">
      <w:r>
        <w:t>Kadar naletimo na primer povedkovodoločilne strukture z izpuščenim veznim glagolom (</w:t>
      </w:r>
      <w:hyperlink w:anchor="_cop:_copula" w:history="1">
        <w:r w:rsidRPr="00731A8F">
          <w:rPr>
            <w:rStyle w:val="Hyperlink"/>
          </w:rPr>
          <w:t>cop</w:t>
        </w:r>
      </w:hyperlink>
      <w:r>
        <w:t xml:space="preserve">), ni potrebe po povzdigovanju podrejenih elementov, kot je to običajno pri </w:t>
      </w:r>
      <w:hyperlink w:anchor="_Elipse_1" w:history="1">
        <w:r w:rsidRPr="00692B55">
          <w:rPr>
            <w:rStyle w:val="Hyperlink"/>
          </w:rPr>
          <w:t>elipsah</w:t>
        </w:r>
      </w:hyperlink>
      <w:r>
        <w:t xml:space="preserve"> glavnih glagolov, saj je tudi v primeru brez izpusta jedro povedka vedno povedkovo določilo in ne vezni glagol. Vse povezave, ki izhajajo iz povedkovega določila, zato tudi v primeru elipse veznega glagola ostanejo nespremenjene (ni potrebe po relaciji </w:t>
      </w:r>
      <w:r w:rsidRPr="007075D0">
        <w:rPr>
          <w:rStyle w:val="UDTagChar"/>
        </w:rPr>
        <w:t>orphan</w:t>
      </w:r>
      <w:r>
        <w:t>).</w:t>
      </w:r>
    </w:p>
    <w:p w14:paraId="46785C24" w14:textId="77777777" w:rsidR="00482CA8" w:rsidRDefault="00482CA8" w:rsidP="00482CA8">
      <w:pPr>
        <w:rPr>
          <w:b/>
        </w:rPr>
      </w:pPr>
      <w:r>
        <w:rPr>
          <w:b/>
          <w:noProof/>
        </w:rPr>
        <w:drawing>
          <wp:inline distT="0" distB="0" distL="0" distR="0" wp14:anchorId="7801071B" wp14:editId="5A7A7C1C">
            <wp:extent cx="5733415" cy="64897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A8256B.tmp"/>
                    <pic:cNvPicPr/>
                  </pic:nvPicPr>
                  <pic:blipFill>
                    <a:blip r:embed="rId576">
                      <a:extLst>
                        <a:ext uri="{28A0092B-C50C-407E-A947-70E740481C1C}">
                          <a14:useLocalDpi xmlns:a14="http://schemas.microsoft.com/office/drawing/2010/main" val="0"/>
                        </a:ext>
                      </a:extLst>
                    </a:blip>
                    <a:stretch>
                      <a:fillRect/>
                    </a:stretch>
                  </pic:blipFill>
                  <pic:spPr>
                    <a:xfrm>
                      <a:off x="0" y="0"/>
                      <a:ext cx="5733415" cy="648970"/>
                    </a:xfrm>
                    <a:prstGeom prst="rect">
                      <a:avLst/>
                    </a:prstGeom>
                  </pic:spPr>
                </pic:pic>
              </a:graphicData>
            </a:graphic>
          </wp:inline>
        </w:drawing>
      </w:r>
    </w:p>
    <w:p w14:paraId="12739AA9" w14:textId="77777777" w:rsidR="00482CA8" w:rsidRDefault="00482CA8" w:rsidP="00482CA8">
      <w:pPr>
        <w:pStyle w:val="Skritiprimeri"/>
      </w:pPr>
      <w:r>
        <w:t>Hrbtna in replna plavut sta temne srebrnkaste do rumenkaste barve, prsne in trebušne plavuti pa temno rumeno pegaste.</w:t>
      </w:r>
    </w:p>
    <w:p w14:paraId="05DAFC0C" w14:textId="77777777" w:rsidR="00FF2B82" w:rsidRPr="00FF2B82" w:rsidRDefault="00FF2B82">
      <w:pPr>
        <w:rPr>
          <w:color w:val="000000" w:themeColor="text1"/>
        </w:rPr>
      </w:pPr>
    </w:p>
    <w:p w14:paraId="68A52D32" w14:textId="3E4DC222" w:rsidR="00482CA8" w:rsidRDefault="00482CA8">
      <w:r>
        <w:rPr>
          <w:u w:val="single"/>
        </w:rPr>
        <w:t>[Modificirani vezniki kot gramatikalizirana glagolska elipsa]</w:t>
      </w:r>
    </w:p>
    <w:p w14:paraId="3B0820C8" w14:textId="30C09F1F" w:rsidR="00314345" w:rsidRDefault="00BD78CA">
      <w:r>
        <w:t xml:space="preserve">S stavčno elipso se posredno povezuje tudi vprašanje </w:t>
      </w:r>
      <w:hyperlink w:anchor="_Modifikacija_podrednih_veznikov">
        <w:r>
          <w:rPr>
            <w:color w:val="1155CC"/>
            <w:u w:val="single"/>
          </w:rPr>
          <w:t>modificiranih veznikov</w:t>
        </w:r>
      </w:hyperlink>
      <w:r>
        <w:t xml:space="preserve"> (npr. strukture tipa </w:t>
      </w:r>
      <w:r>
        <w:rPr>
          <w:i/>
        </w:rPr>
        <w:t xml:space="preserve">radi se spominjamo preteklih dogodkov, </w:t>
      </w:r>
      <w:r w:rsidRPr="006B7884">
        <w:rPr>
          <w:i/>
          <w:u w:val="single"/>
        </w:rPr>
        <w:t>še posebej če</w:t>
      </w:r>
      <w:r>
        <w:rPr>
          <w:i/>
        </w:rPr>
        <w:t xml:space="preserve"> so pozitivni</w:t>
      </w:r>
      <w:r>
        <w:t xml:space="preserve">), ki </w:t>
      </w:r>
      <w:r w:rsidR="00EF3559">
        <w:t>pa jih obravnavamo</w:t>
      </w:r>
      <w:r w:rsidR="001F7DD3">
        <w:t xml:space="preserve"> </w:t>
      </w:r>
      <w:r w:rsidR="00EF3559">
        <w:t>drugače.</w:t>
      </w:r>
    </w:p>
    <w:p w14:paraId="3B0820C9" w14:textId="77777777" w:rsidR="00314345" w:rsidRDefault="00314345"/>
    <w:p w14:paraId="3B0820CF" w14:textId="77777777" w:rsidR="00314345" w:rsidRDefault="00BD78CA" w:rsidP="00335864">
      <w:pPr>
        <w:pStyle w:val="Heading4"/>
      </w:pPr>
      <w:bookmarkStart w:id="206" w:name="_7es0ezhcpalh" w:colFirst="0" w:colLast="0"/>
      <w:bookmarkStart w:id="207" w:name="_y26w065xmko" w:colFirst="0" w:colLast="0"/>
      <w:bookmarkEnd w:id="206"/>
      <w:bookmarkEnd w:id="207"/>
      <w:r>
        <w:br w:type="page"/>
      </w:r>
    </w:p>
    <w:p w14:paraId="3B0820D0" w14:textId="316774F9" w:rsidR="00314345" w:rsidRPr="00431438" w:rsidRDefault="00BD78CA" w:rsidP="00335864">
      <w:pPr>
        <w:pStyle w:val="Heading4"/>
      </w:pPr>
      <w:bookmarkStart w:id="208" w:name="_Primerjave"/>
      <w:bookmarkStart w:id="209" w:name="_Toc176509781"/>
      <w:bookmarkEnd w:id="208"/>
      <w:r w:rsidRPr="00431438">
        <w:lastRenderedPageBreak/>
        <w:t>Primerjave</w:t>
      </w:r>
      <w:bookmarkEnd w:id="209"/>
    </w:p>
    <w:p w14:paraId="3B0820D1" w14:textId="3D83E64F" w:rsidR="00314345" w:rsidRDefault="00BD78CA">
      <w:r>
        <w:t xml:space="preserve">Skladenjske strukture za izražanje primerjav so pravi izziv za različne jezikoslovne teorije. V označevalnem sistemu UD za strukture, ki izražajo primerjavo (enakosti ali različnosti) uporabljamo </w:t>
      </w:r>
      <w:r w:rsidR="004474C9">
        <w:rPr>
          <w:rFonts w:cstheme="minorHAnsi"/>
        </w:rPr>
        <w:t>relaciji</w:t>
      </w:r>
      <w:r w:rsidRPr="00BD55CE">
        <w:rPr>
          <w:rFonts w:cstheme="minorHAnsi"/>
        </w:rPr>
        <w:t xml:space="preserve"> </w:t>
      </w:r>
      <w:hyperlink w:anchor="_advcl:_adverbial_clause" w:history="1">
        <w:r w:rsidRPr="00BD55CE">
          <w:rPr>
            <w:rStyle w:val="Hyperlink"/>
            <w:rFonts w:eastAsia="Courier New" w:cstheme="minorHAnsi"/>
          </w:rPr>
          <w:t>advcl</w:t>
        </w:r>
      </w:hyperlink>
      <w:r w:rsidRPr="00BD55CE">
        <w:rPr>
          <w:rFonts w:eastAsia="Courier New" w:cstheme="minorHAnsi"/>
        </w:rPr>
        <w:t xml:space="preserve"> </w:t>
      </w:r>
      <w:r w:rsidRPr="00BD55CE">
        <w:rPr>
          <w:rFonts w:cstheme="minorHAnsi"/>
        </w:rPr>
        <w:t xml:space="preserve">in </w:t>
      </w:r>
      <w:hyperlink w:anchor="_obl:_oblique_nominal_1" w:history="1">
        <w:r w:rsidRPr="00BD55CE">
          <w:rPr>
            <w:rStyle w:val="Hyperlink"/>
            <w:rFonts w:eastAsia="Courier New" w:cstheme="minorHAnsi"/>
          </w:rPr>
          <w:t>obl</w:t>
        </w:r>
      </w:hyperlink>
      <w:r w:rsidRPr="00BD55CE">
        <w:rPr>
          <w:rFonts w:cstheme="minorHAnsi"/>
        </w:rPr>
        <w:t>.</w:t>
      </w:r>
    </w:p>
    <w:p w14:paraId="3B0820D3" w14:textId="79FF8CA8" w:rsidR="00314345" w:rsidRDefault="004474C9">
      <w:r>
        <w:t>Relacijo</w:t>
      </w:r>
      <w:r w:rsidR="00BD78CA">
        <w:t xml:space="preserve"> </w:t>
      </w:r>
      <w:hyperlink w:anchor="_7fvu0ycki1xk">
        <w:r w:rsidR="00BD78CA">
          <w:rPr>
            <w:color w:val="1155CC"/>
            <w:u w:val="single"/>
          </w:rPr>
          <w:t xml:space="preserve">advcl </w:t>
        </w:r>
      </w:hyperlink>
      <w:r w:rsidR="00BD78CA">
        <w:t xml:space="preserve">uporabljamo, kadar je primerjava izražena </w:t>
      </w:r>
      <w:r w:rsidR="00BD78CA">
        <w:rPr>
          <w:b/>
        </w:rPr>
        <w:t>stavčno</w:t>
      </w:r>
      <w:r w:rsidR="00BD78CA">
        <w:t xml:space="preserve">, z odvisnikom, podobno kot to velja za načinovne </w:t>
      </w:r>
      <w:r w:rsidR="00BD78CA" w:rsidRPr="005C1098">
        <w:t>odvisnike</w:t>
      </w:r>
      <w:r w:rsidR="00396364" w:rsidRPr="005C1098">
        <w:t xml:space="preserve"> (gl. naslednje poglavje)</w:t>
      </w:r>
      <w:r w:rsidR="00BD78CA" w:rsidRPr="005C1098">
        <w:t xml:space="preserve">. </w:t>
      </w:r>
      <w:r w:rsidR="00BD78CA" w:rsidRPr="005C1098">
        <w:rPr>
          <w:b/>
        </w:rPr>
        <w:t xml:space="preserve">Izvor </w:t>
      </w:r>
      <w:r w:rsidR="00BD78CA" w:rsidRPr="0029650D">
        <w:rPr>
          <w:b/>
        </w:rPr>
        <w:t>povezave je lastnost</w:t>
      </w:r>
      <w:r w:rsidR="00BD78CA">
        <w:rPr>
          <w:b/>
        </w:rPr>
        <w:t xml:space="preserve"> </w:t>
      </w:r>
      <w:r w:rsidR="00BD78CA">
        <w:t xml:space="preserve">(običajno izražena z </w:t>
      </w:r>
      <w:hyperlink w:anchor="_amod:_adjectival_modifier_1">
        <w:r w:rsidR="00BD78CA">
          <w:rPr>
            <w:color w:val="1155CC"/>
            <w:u w:val="single"/>
          </w:rPr>
          <w:t xml:space="preserve">amod </w:t>
        </w:r>
      </w:hyperlink>
      <w:r w:rsidR="00BD78CA">
        <w:t xml:space="preserve">ali </w:t>
      </w:r>
      <w:hyperlink w:anchor="_advmod:_adverbial_modifier">
        <w:r w:rsidR="00BD78CA">
          <w:rPr>
            <w:color w:val="1155CC"/>
            <w:u w:val="single"/>
          </w:rPr>
          <w:t>advmod</w:t>
        </w:r>
      </w:hyperlink>
      <w:r w:rsidR="00BD78CA">
        <w:t xml:space="preserve">), na katero se primerjava nanaša, njen cilj pa jedro primerjalnega odvisnika. Primerjalni veznik je označen kot </w:t>
      </w:r>
      <w:hyperlink w:anchor="_mark:_marker">
        <w:r w:rsidR="00BD78CA">
          <w:rPr>
            <w:color w:val="1155CC"/>
            <w:u w:val="single"/>
          </w:rPr>
          <w:t>mark</w:t>
        </w:r>
      </w:hyperlink>
      <w:r w:rsidR="00BD78CA">
        <w:t>.</w:t>
      </w:r>
      <w:r w:rsidR="0029650D">
        <w:t xml:space="preserve"> </w:t>
      </w:r>
    </w:p>
    <w:p w14:paraId="3B0820E1" w14:textId="366D0078" w:rsidR="00314345" w:rsidRDefault="00274A98">
      <w:r>
        <w:rPr>
          <w:noProof/>
        </w:rPr>
        <w:drawing>
          <wp:inline distT="0" distB="0" distL="0" distR="0" wp14:anchorId="0EB7CD0B" wp14:editId="024AFDFF">
            <wp:extent cx="5733415" cy="2134870"/>
            <wp:effectExtent l="0" t="0" r="63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7185CD3.tmp"/>
                    <pic:cNvPicPr/>
                  </pic:nvPicPr>
                  <pic:blipFill>
                    <a:blip r:embed="rId577">
                      <a:extLst>
                        <a:ext uri="{28A0092B-C50C-407E-A947-70E740481C1C}">
                          <a14:useLocalDpi xmlns:a14="http://schemas.microsoft.com/office/drawing/2010/main" val="0"/>
                        </a:ext>
                      </a:extLst>
                    </a:blip>
                    <a:stretch>
                      <a:fillRect/>
                    </a:stretch>
                  </pic:blipFill>
                  <pic:spPr>
                    <a:xfrm>
                      <a:off x="0" y="0"/>
                      <a:ext cx="5733415" cy="2134870"/>
                    </a:xfrm>
                    <a:prstGeom prst="rect">
                      <a:avLst/>
                    </a:prstGeom>
                  </pic:spPr>
                </pic:pic>
              </a:graphicData>
            </a:graphic>
          </wp:inline>
        </w:drawing>
      </w:r>
    </w:p>
    <w:p w14:paraId="29431774" w14:textId="73765D9F" w:rsidR="00B036E5" w:rsidRPr="008C1A9D" w:rsidRDefault="008C1A9D" w:rsidP="00256008">
      <w:pPr>
        <w:rPr>
          <w:color w:val="FFFFFF" w:themeColor="background1"/>
          <w:sz w:val="2"/>
          <w:szCs w:val="2"/>
        </w:rPr>
      </w:pPr>
      <w:r w:rsidRPr="008C1A9D">
        <w:rPr>
          <w:color w:val="FFFFFF" w:themeColor="background1"/>
          <w:sz w:val="2"/>
          <w:szCs w:val="2"/>
        </w:rPr>
        <w:t>Njun razhod je bil grši , kot je pričakovala . /// Toledo V5 skriva svojih 170 konjskih moči za enako zunanjostjo , kot jo imajo šibkejše različice /// Prvorojenca se kot partnerja razumeta bolje , kot če bi bil eden od njiju edinec .</w:t>
      </w:r>
    </w:p>
    <w:p w14:paraId="3B0820E3" w14:textId="510E3639" w:rsidR="00314345" w:rsidRDefault="004474C9" w:rsidP="00256008">
      <w:r>
        <w:t>Relacijo</w:t>
      </w:r>
      <w:r w:rsidR="00BD78CA">
        <w:t xml:space="preserve"> </w:t>
      </w:r>
      <w:hyperlink w:anchor="_obl:_oblique_nominal_1">
        <w:r w:rsidR="00BD78CA">
          <w:rPr>
            <w:color w:val="1155CC"/>
            <w:u w:val="single"/>
          </w:rPr>
          <w:t xml:space="preserve">obl </w:t>
        </w:r>
      </w:hyperlink>
      <w:r w:rsidR="00BD78CA">
        <w:t xml:space="preserve">uporabljamo, kadar je primerjava izražena </w:t>
      </w:r>
      <w:r w:rsidR="00BD78CA">
        <w:rPr>
          <w:b/>
        </w:rPr>
        <w:t>nestavčno</w:t>
      </w:r>
      <w:r w:rsidR="00BD78CA">
        <w:t xml:space="preserve">, s samostalniško ali prislovno zvezo, podobno kot to velja za načinovna prislovna določila. Tudi v tem primeru je izvor povezave opisana </w:t>
      </w:r>
      <w:r w:rsidR="00BD78CA">
        <w:rPr>
          <w:b/>
        </w:rPr>
        <w:t>lastnost</w:t>
      </w:r>
      <w:r w:rsidR="00BD78CA">
        <w:t xml:space="preserve">, cilj pa jedro primerjane entitete. Primerjalni veznik je označen kot </w:t>
      </w:r>
      <w:hyperlink w:anchor="_80qu3r2md2cy">
        <w:r w:rsidR="00BD78CA">
          <w:rPr>
            <w:color w:val="1155CC"/>
            <w:u w:val="single"/>
          </w:rPr>
          <w:t>case</w:t>
        </w:r>
      </w:hyperlink>
      <w:r w:rsidR="00BD78CA">
        <w:t xml:space="preserve">. </w:t>
      </w:r>
    </w:p>
    <w:p w14:paraId="3B0820E6" w14:textId="30E7B3A5" w:rsidR="00314345" w:rsidRDefault="00BD78CA" w:rsidP="00EB00CF">
      <w:pPr>
        <w:pStyle w:val="Skritiprimeri"/>
      </w:pPr>
      <w:r>
        <w:t xml:space="preserve">Spal je kot </w:t>
      </w:r>
      <w:r w:rsidR="00256008">
        <w:t xml:space="preserve">angelček /// </w:t>
      </w:r>
      <w:r w:rsidR="00CC7F43">
        <w:t xml:space="preserve">kot odrasli </w:t>
      </w:r>
      <w:r w:rsidR="00256008">
        <w:t>prvorojenci potrebujejo manj spodbude</w:t>
      </w:r>
    </w:p>
    <w:p w14:paraId="3B0820F1" w14:textId="44DEF0D9" w:rsidR="00314345" w:rsidRDefault="000C0E61">
      <w:r>
        <w:rPr>
          <w:noProof/>
        </w:rPr>
        <w:drawing>
          <wp:inline distT="0" distB="0" distL="0" distR="0" wp14:anchorId="37CA8934" wp14:editId="13BC9330">
            <wp:extent cx="5733415" cy="1305560"/>
            <wp:effectExtent l="0" t="0" r="635" b="889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7189C33.tmp"/>
                    <pic:cNvPicPr/>
                  </pic:nvPicPr>
                  <pic:blipFill>
                    <a:blip r:embed="rId578">
                      <a:extLst>
                        <a:ext uri="{28A0092B-C50C-407E-A947-70E740481C1C}">
                          <a14:useLocalDpi xmlns:a14="http://schemas.microsoft.com/office/drawing/2010/main" val="0"/>
                        </a:ext>
                      </a:extLst>
                    </a:blip>
                    <a:stretch>
                      <a:fillRect/>
                    </a:stretch>
                  </pic:blipFill>
                  <pic:spPr>
                    <a:xfrm>
                      <a:off x="0" y="0"/>
                      <a:ext cx="5733415" cy="1305560"/>
                    </a:xfrm>
                    <a:prstGeom prst="rect">
                      <a:avLst/>
                    </a:prstGeom>
                  </pic:spPr>
                </pic:pic>
              </a:graphicData>
            </a:graphic>
          </wp:inline>
        </w:drawing>
      </w:r>
    </w:p>
    <w:p w14:paraId="3B0820F2" w14:textId="7E1E4E14" w:rsidR="00314345" w:rsidRDefault="000C0E61" w:rsidP="00EB00CF">
      <w:pPr>
        <w:pStyle w:val="Skritiprimeri"/>
      </w:pPr>
      <w:r>
        <w:t>Dimenzije okvirjev so večje od vzorčnega dela šablone /// Jeza je pri otrocih pogostejše čustvo kot strah</w:t>
      </w:r>
    </w:p>
    <w:p w14:paraId="680F7B3C" w14:textId="57AF1BAD" w:rsidR="0029650D" w:rsidRPr="005C1098" w:rsidRDefault="0029650D" w:rsidP="0029650D">
      <w:r w:rsidRPr="005C1098">
        <w:t xml:space="preserve">Pri lažjem uzaveščanju dejstva, da je pri primerjavah izvor povezave </w:t>
      </w:r>
      <w:r w:rsidR="00B505F7" w:rsidRPr="005C1098">
        <w:rPr>
          <w:rStyle w:val="UDTagChar"/>
        </w:rPr>
        <w:t>advcl</w:t>
      </w:r>
      <w:r w:rsidR="00B505F7" w:rsidRPr="005C1098">
        <w:t xml:space="preserve"> oz. </w:t>
      </w:r>
      <w:r w:rsidR="00B505F7" w:rsidRPr="005C1098">
        <w:rPr>
          <w:rStyle w:val="UDTagChar"/>
        </w:rPr>
        <w:t>obl</w:t>
      </w:r>
      <w:r w:rsidR="00B505F7" w:rsidRPr="005C1098">
        <w:t xml:space="preserve"> </w:t>
      </w:r>
      <w:r w:rsidRPr="005C1098">
        <w:t>lastnost</w:t>
      </w:r>
      <w:r w:rsidR="00B505F7" w:rsidRPr="005C1098">
        <w:t xml:space="preserve"> in ne samostalniško jedro, </w:t>
      </w:r>
      <w:r w:rsidR="003B356D" w:rsidRPr="005C1098">
        <w:t>pred</w:t>
      </w:r>
      <w:r w:rsidR="00B505F7" w:rsidRPr="005C1098">
        <w:t xml:space="preserve"> kater</w:t>
      </w:r>
      <w:r w:rsidR="003B356D" w:rsidRPr="005C1098">
        <w:t>i</w:t>
      </w:r>
      <w:r w:rsidR="00B505F7" w:rsidRPr="005C1098">
        <w:t>m se pojavlja</w:t>
      </w:r>
      <w:r w:rsidRPr="005C1098">
        <w:t xml:space="preserve"> (npr</w:t>
      </w:r>
      <w:r w:rsidRPr="005C1098">
        <w:rPr>
          <w:i/>
        </w:rPr>
        <w:t xml:space="preserve">. </w:t>
      </w:r>
      <w:r w:rsidRPr="005C1098">
        <w:rPr>
          <w:i/>
          <w:u w:val="single"/>
        </w:rPr>
        <w:t>enak</w:t>
      </w:r>
      <w:r w:rsidR="006F7B0C" w:rsidRPr="005C1098">
        <w:rPr>
          <w:i/>
          <w:u w:val="single"/>
        </w:rPr>
        <w:t>a</w:t>
      </w:r>
      <w:r w:rsidRPr="005C1098">
        <w:rPr>
          <w:i/>
        </w:rPr>
        <w:t xml:space="preserve"> zunanjost</w:t>
      </w:r>
      <w:r w:rsidR="006F7B0C" w:rsidRPr="005C1098">
        <w:rPr>
          <w:i/>
        </w:rPr>
        <w:t xml:space="preserve">, </w:t>
      </w:r>
      <w:r w:rsidR="006F7B0C" w:rsidRPr="005C1098">
        <w:rPr>
          <w:i/>
          <w:u w:val="single"/>
        </w:rPr>
        <w:t>pogostejše</w:t>
      </w:r>
      <w:r w:rsidR="006F7B0C" w:rsidRPr="005C1098">
        <w:rPr>
          <w:i/>
        </w:rPr>
        <w:t xml:space="preserve"> čustvo</w:t>
      </w:r>
      <w:r w:rsidR="006F7B0C" w:rsidRPr="005C1098">
        <w:t xml:space="preserve">), </w:t>
      </w:r>
      <w:r w:rsidR="006F7B0C" w:rsidRPr="005C1098">
        <w:rPr>
          <w:b/>
        </w:rPr>
        <w:t xml:space="preserve">si lahko pomagate s pretvorbo </w:t>
      </w:r>
      <w:r w:rsidR="00B505F7" w:rsidRPr="005C1098">
        <w:rPr>
          <w:b/>
        </w:rPr>
        <w:t xml:space="preserve">povedi </w:t>
      </w:r>
      <w:r w:rsidR="006F7B0C" w:rsidRPr="005C1098">
        <w:rPr>
          <w:b/>
        </w:rPr>
        <w:t>v vprašanje</w:t>
      </w:r>
      <w:r w:rsidR="006F7B0C" w:rsidRPr="005C1098">
        <w:t xml:space="preserve">. Jedro odgovora je lastnost, določilo pa struktura s </w:t>
      </w:r>
      <w:r w:rsidR="006F7B0C" w:rsidRPr="005C1098">
        <w:rPr>
          <w:i/>
        </w:rPr>
        <w:t>kot</w:t>
      </w:r>
      <w:r w:rsidR="006F7B0C" w:rsidRPr="005C1098">
        <w:t>, torej enako kot v zgornjih primerih.</w:t>
      </w:r>
    </w:p>
    <w:p w14:paraId="79989FEF" w14:textId="4A50E87E" w:rsidR="006F7B0C" w:rsidRPr="005C1098" w:rsidRDefault="006F7B0C" w:rsidP="00F22EEB">
      <w:pPr>
        <w:pStyle w:val="ListParagraph"/>
        <w:numPr>
          <w:ilvl w:val="0"/>
          <w:numId w:val="14"/>
        </w:numPr>
      </w:pPr>
      <w:r w:rsidRPr="005C1098">
        <w:rPr>
          <w:i/>
        </w:rPr>
        <w:t xml:space="preserve">Za kakšno zunanjostjo skriva svoje moči? </w:t>
      </w:r>
      <w:r w:rsidRPr="005C1098">
        <w:t>Za enako, kot jo imajo šibkejše različice.</w:t>
      </w:r>
    </w:p>
    <w:p w14:paraId="1CF40B68" w14:textId="1BE60622" w:rsidR="006F7B0C" w:rsidRPr="005C1098" w:rsidRDefault="006F7B0C" w:rsidP="00F22EEB">
      <w:pPr>
        <w:pStyle w:val="ListParagraph"/>
        <w:numPr>
          <w:ilvl w:val="0"/>
          <w:numId w:val="14"/>
        </w:numPr>
        <w:rPr>
          <w:i/>
        </w:rPr>
      </w:pPr>
      <w:r w:rsidRPr="005C1098">
        <w:rPr>
          <w:i/>
        </w:rPr>
        <w:t xml:space="preserve">Kako pogosto / kakšno čustvo je jeza pri otrocih? </w:t>
      </w:r>
      <w:r w:rsidRPr="005C1098">
        <w:t>Pogostejše kot strah.</w:t>
      </w:r>
    </w:p>
    <w:p w14:paraId="7A655CB9" w14:textId="77777777" w:rsidR="00035018" w:rsidRDefault="00035018"/>
    <w:p w14:paraId="65010A40" w14:textId="77777777" w:rsidR="00AF2174" w:rsidRDefault="00AF2174"/>
    <w:p w14:paraId="3B0820F3" w14:textId="7FEDE898" w:rsidR="00314345" w:rsidRDefault="00BD78CA">
      <w:r>
        <w:t xml:space="preserve">Več o obravnavi primerjalnih struktur </w:t>
      </w:r>
      <w:r w:rsidR="003D2E75">
        <w:t xml:space="preserve">si lahko preberete tudi </w:t>
      </w:r>
      <w:r>
        <w:t>v splošnih smernicah UD</w:t>
      </w:r>
      <w:r w:rsidR="003D2E75">
        <w:t xml:space="preserve">, kjer je </w:t>
      </w:r>
      <w:r w:rsidR="00C27967">
        <w:t xml:space="preserve">pojasnjena motivacija </w:t>
      </w:r>
      <w:r w:rsidR="0096420E">
        <w:t xml:space="preserve">za tovrstno analizo in </w:t>
      </w:r>
      <w:r w:rsidR="003D2E75">
        <w:t>navedenih več primerov v različnih jezikih</w:t>
      </w:r>
      <w:r>
        <w:t>:</w:t>
      </w:r>
    </w:p>
    <w:p w14:paraId="3B0820F4" w14:textId="77777777" w:rsidR="00314345" w:rsidRPr="006B73F7" w:rsidRDefault="004204D5" w:rsidP="006B73F7">
      <w:pPr>
        <w:pStyle w:val="Listofexamples"/>
        <w:rPr>
          <w:i w:val="0"/>
        </w:rPr>
      </w:pPr>
      <w:hyperlink r:id="rId579" w:anchor="comparatives">
        <w:r w:rsidR="00BD78CA" w:rsidRPr="006B73F7">
          <w:rPr>
            <w:i w:val="0"/>
            <w:color w:val="1155CC"/>
            <w:u w:val="single"/>
          </w:rPr>
          <w:t>https://universaldependencies.org/u/overview/specific-syntax.html#comparatives</w:t>
        </w:r>
      </w:hyperlink>
      <w:r w:rsidR="00BD78CA" w:rsidRPr="006B73F7">
        <w:rPr>
          <w:i w:val="0"/>
        </w:rPr>
        <w:t xml:space="preserve"> </w:t>
      </w:r>
    </w:p>
    <w:p w14:paraId="3B0820F5" w14:textId="77777777" w:rsidR="00314345" w:rsidRPr="006B73F7" w:rsidRDefault="004204D5" w:rsidP="006B73F7">
      <w:pPr>
        <w:pStyle w:val="Listofexamples"/>
        <w:rPr>
          <w:i w:val="0"/>
        </w:rPr>
      </w:pPr>
      <w:hyperlink r:id="rId580">
        <w:r w:rsidR="00BD78CA" w:rsidRPr="006B73F7">
          <w:rPr>
            <w:i w:val="0"/>
            <w:color w:val="1155CC"/>
            <w:u w:val="single"/>
          </w:rPr>
          <w:t>https://universaldependencies.org/workgroups/comparatives.html</w:t>
        </w:r>
      </w:hyperlink>
      <w:r w:rsidR="00BD78CA" w:rsidRPr="006B73F7">
        <w:rPr>
          <w:i w:val="0"/>
        </w:rPr>
        <w:t xml:space="preserve"> </w:t>
      </w:r>
    </w:p>
    <w:p w14:paraId="3B0820F6" w14:textId="77777777" w:rsidR="00314345" w:rsidRDefault="00314345"/>
    <w:p w14:paraId="3B0820FC" w14:textId="77777777" w:rsidR="00314345" w:rsidRDefault="00BD78CA" w:rsidP="00335864">
      <w:pPr>
        <w:pStyle w:val="Heading4"/>
      </w:pPr>
      <w:bookmarkStart w:id="210" w:name="_9mrwt6512msf" w:colFirst="0" w:colLast="0"/>
      <w:bookmarkEnd w:id="210"/>
      <w:r>
        <w:br w:type="page"/>
      </w:r>
    </w:p>
    <w:p w14:paraId="165835AD" w14:textId="48BD2D19" w:rsidR="00335864" w:rsidRPr="00335864" w:rsidRDefault="00641F07" w:rsidP="00335864">
      <w:pPr>
        <w:pStyle w:val="Heading4"/>
      </w:pPr>
      <w:bookmarkStart w:id="211" w:name="_Toc176509782"/>
      <w:r>
        <w:lastRenderedPageBreak/>
        <w:t>Strukture</w:t>
      </w:r>
      <w:r w:rsidR="00335864" w:rsidRPr="00335864">
        <w:t>, ki izražajo zadostnost in presežek</w:t>
      </w:r>
      <w:bookmarkEnd w:id="211"/>
    </w:p>
    <w:p w14:paraId="2D4FAF34" w14:textId="77777777" w:rsidR="009C681B" w:rsidRPr="009C681B" w:rsidRDefault="009C681B" w:rsidP="00335864">
      <w:pPr>
        <w:spacing w:after="0"/>
        <w:rPr>
          <w:rFonts w:eastAsia="Times New Roman" w:cstheme="minorHAnsi"/>
          <w:color w:val="000000" w:themeColor="text1"/>
          <w:sz w:val="24"/>
          <w:szCs w:val="24"/>
          <w:lang w:eastAsia="ja-JP"/>
        </w:rPr>
      </w:pPr>
      <w:r w:rsidRPr="009C681B">
        <w:rPr>
          <w:rFonts w:eastAsia="Times New Roman" w:cstheme="minorHAnsi"/>
          <w:color w:val="000000" w:themeColor="text1"/>
          <w:lang w:eastAsia="ja-JP"/>
        </w:rPr>
        <w:t xml:space="preserve">Konstrukcije, ki izražajo zadostnost in presežek neke lastnosti oz. količine, načeloma označujemo na podoben način kot primerjave, torej z relacijama </w:t>
      </w:r>
      <w:r w:rsidRPr="009C681B">
        <w:rPr>
          <w:rFonts w:eastAsia="Times New Roman" w:cstheme="minorHAnsi"/>
          <w:b/>
          <w:bCs/>
          <w:color w:val="000000" w:themeColor="text1"/>
          <w:lang w:eastAsia="ja-JP"/>
        </w:rPr>
        <w:t>advcl</w:t>
      </w:r>
      <w:r w:rsidRPr="009C681B">
        <w:rPr>
          <w:rFonts w:eastAsia="Times New Roman" w:cstheme="minorHAnsi"/>
          <w:color w:val="000000" w:themeColor="text1"/>
          <w:lang w:eastAsia="ja-JP"/>
        </w:rPr>
        <w:t xml:space="preserve"> in </w:t>
      </w:r>
      <w:r w:rsidRPr="009C681B">
        <w:rPr>
          <w:rFonts w:eastAsia="Times New Roman" w:cstheme="minorHAnsi"/>
          <w:b/>
          <w:bCs/>
          <w:color w:val="000000" w:themeColor="text1"/>
          <w:lang w:eastAsia="ja-JP"/>
        </w:rPr>
        <w:t>obl</w:t>
      </w:r>
      <w:r w:rsidRPr="009C681B">
        <w:rPr>
          <w:rFonts w:eastAsia="Times New Roman" w:cstheme="minorHAnsi"/>
          <w:color w:val="000000" w:themeColor="text1"/>
          <w:lang w:eastAsia="ja-JP"/>
        </w:rPr>
        <w:t xml:space="preserve">. Pri teh strukturah vedno nastopajo intenzifikatorji, kot so </w:t>
      </w:r>
      <w:r w:rsidRPr="009C681B">
        <w:rPr>
          <w:rFonts w:eastAsia="Times New Roman" w:cstheme="minorHAnsi"/>
          <w:i/>
          <w:iCs/>
          <w:color w:val="000000" w:themeColor="text1"/>
          <w:lang w:eastAsia="ja-JP"/>
        </w:rPr>
        <w:t xml:space="preserve">tako, toliko, dovolj, zadosti, </w:t>
      </w:r>
      <w:r w:rsidRPr="009C681B">
        <w:rPr>
          <w:rFonts w:eastAsia="Times New Roman" w:cstheme="minorHAnsi"/>
          <w:color w:val="000000" w:themeColor="text1"/>
          <w:lang w:eastAsia="ja-JP"/>
        </w:rPr>
        <w:t>itd.</w:t>
      </w:r>
    </w:p>
    <w:p w14:paraId="630B326B" w14:textId="77777777" w:rsidR="009C681B" w:rsidRPr="009C681B" w:rsidRDefault="009C681B" w:rsidP="00335864">
      <w:pPr>
        <w:spacing w:after="0"/>
        <w:rPr>
          <w:rFonts w:eastAsia="Times New Roman" w:cstheme="minorHAnsi"/>
          <w:color w:val="000000" w:themeColor="text1"/>
          <w:sz w:val="24"/>
          <w:szCs w:val="24"/>
          <w:lang w:eastAsia="ja-JP"/>
        </w:rPr>
      </w:pPr>
    </w:p>
    <w:p w14:paraId="3CDC2ECE" w14:textId="77777777" w:rsidR="009C681B" w:rsidRPr="009C681B" w:rsidRDefault="009C681B" w:rsidP="00335864">
      <w:pPr>
        <w:spacing w:after="0"/>
        <w:rPr>
          <w:rFonts w:eastAsia="Times New Roman" w:cstheme="minorHAnsi"/>
          <w:color w:val="000000" w:themeColor="text1"/>
          <w:sz w:val="24"/>
          <w:szCs w:val="24"/>
          <w:lang w:eastAsia="ja-JP"/>
        </w:rPr>
      </w:pPr>
      <w:r w:rsidRPr="009C681B">
        <w:rPr>
          <w:rFonts w:eastAsia="Times New Roman" w:cstheme="minorHAnsi"/>
          <w:color w:val="000000" w:themeColor="text1"/>
          <w:lang w:eastAsia="ja-JP"/>
        </w:rPr>
        <w:t xml:space="preserve">Glava relacij </w:t>
      </w:r>
      <w:r w:rsidRPr="009C681B">
        <w:rPr>
          <w:rFonts w:eastAsia="Times New Roman" w:cstheme="minorHAnsi"/>
          <w:b/>
          <w:bCs/>
          <w:color w:val="000000" w:themeColor="text1"/>
          <w:lang w:eastAsia="ja-JP"/>
        </w:rPr>
        <w:t xml:space="preserve">advcl </w:t>
      </w:r>
      <w:r w:rsidRPr="009C681B">
        <w:rPr>
          <w:rFonts w:eastAsia="Times New Roman" w:cstheme="minorHAnsi"/>
          <w:color w:val="000000" w:themeColor="text1"/>
          <w:lang w:eastAsia="ja-JP"/>
        </w:rPr>
        <w:t xml:space="preserve">in </w:t>
      </w:r>
      <w:r w:rsidRPr="009C681B">
        <w:rPr>
          <w:rFonts w:eastAsia="Times New Roman" w:cstheme="minorHAnsi"/>
          <w:b/>
          <w:bCs/>
          <w:color w:val="000000" w:themeColor="text1"/>
          <w:lang w:eastAsia="ja-JP"/>
        </w:rPr>
        <w:t xml:space="preserve">obl </w:t>
      </w:r>
      <w:r w:rsidRPr="009C681B">
        <w:rPr>
          <w:rFonts w:eastAsia="Times New Roman" w:cstheme="minorHAnsi"/>
          <w:color w:val="000000" w:themeColor="text1"/>
          <w:lang w:eastAsia="ja-JP"/>
        </w:rPr>
        <w:t>je, tako kot pri primerjavah, primerjana lastnost (ne intenzifikator, ki jo modificira). Izjema so primeri, pri katerih intenzifikator modificira nek samostalnik. V tem primeru relaciji izvirata z intenzifikatorja in ne s samostalnika.</w:t>
      </w:r>
      <w:r w:rsidR="004C54BE">
        <w:rPr>
          <w:rStyle w:val="CommentReference"/>
        </w:rPr>
        <w:t xml:space="preserve"> </w:t>
      </w:r>
    </w:p>
    <w:p w14:paraId="30292E1D" w14:textId="3898114B" w:rsidR="00B5206A" w:rsidRDefault="00B5206A" w:rsidP="008C1A9D">
      <w:pPr>
        <w:spacing w:after="0"/>
        <w:rPr>
          <w:rFonts w:ascii="Arial" w:eastAsia="Times New Roman" w:hAnsi="Arial" w:cs="Arial"/>
          <w:noProof/>
          <w:color w:val="000000"/>
          <w:sz w:val="22"/>
          <w:szCs w:val="22"/>
          <w:bdr w:val="none" w:sz="0" w:space="0" w:color="auto" w:frame="1"/>
          <w:lang w:eastAsia="ja-JP"/>
        </w:rPr>
      </w:pPr>
    </w:p>
    <w:p w14:paraId="23EED350" w14:textId="0753AD3A" w:rsidR="00335864" w:rsidRPr="00335864" w:rsidRDefault="00335864" w:rsidP="001A6E2A">
      <w:pPr>
        <w:spacing w:after="0"/>
        <w:ind w:left="-180" w:firstLine="180"/>
        <w:rPr>
          <w:rFonts w:ascii="Times New Roman" w:eastAsia="Times New Roman" w:hAnsi="Times New Roman" w:cs="Times New Roman"/>
          <w:sz w:val="24"/>
          <w:szCs w:val="24"/>
          <w:lang w:eastAsia="ja-JP"/>
        </w:rPr>
      </w:pPr>
      <w:r w:rsidRPr="00335864">
        <w:rPr>
          <w:rFonts w:ascii="Arial" w:eastAsia="Times New Roman" w:hAnsi="Arial" w:cs="Arial"/>
          <w:noProof/>
          <w:color w:val="000000"/>
          <w:sz w:val="22"/>
          <w:szCs w:val="22"/>
          <w:bdr w:val="none" w:sz="0" w:space="0" w:color="auto" w:frame="1"/>
          <w:lang w:eastAsia="ja-JP"/>
        </w:rPr>
        <w:drawing>
          <wp:inline distT="0" distB="0" distL="0" distR="0" wp14:anchorId="4F4417D1" wp14:editId="00819C3E">
            <wp:extent cx="5704764" cy="688975"/>
            <wp:effectExtent l="0" t="0" r="0" b="0"/>
            <wp:docPr id="11857928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581">
                      <a:extLst>
                        <a:ext uri="{28A0092B-C50C-407E-A947-70E740481C1C}">
                          <a14:useLocalDpi xmlns:a14="http://schemas.microsoft.com/office/drawing/2010/main" val="0"/>
                        </a:ext>
                      </a:extLst>
                    </a:blip>
                    <a:srcRect r="17440"/>
                    <a:stretch/>
                  </pic:blipFill>
                  <pic:spPr bwMode="auto">
                    <a:xfrm>
                      <a:off x="0" y="0"/>
                      <a:ext cx="6181713" cy="746577"/>
                    </a:xfrm>
                    <a:prstGeom prst="rect">
                      <a:avLst/>
                    </a:prstGeom>
                    <a:noFill/>
                    <a:ln>
                      <a:noFill/>
                    </a:ln>
                    <a:extLst>
                      <a:ext uri="{53640926-AAD7-44D8-BBD7-CCE9431645EC}">
                        <a14:shadowObscured xmlns:a14="http://schemas.microsoft.com/office/drawing/2010/main"/>
                      </a:ext>
                    </a:extLst>
                  </pic:spPr>
                </pic:pic>
              </a:graphicData>
            </a:graphic>
          </wp:inline>
        </w:drawing>
      </w:r>
    </w:p>
    <w:p w14:paraId="5175F3E7" w14:textId="351AD16A" w:rsidR="00B5206A" w:rsidRPr="00B5206A" w:rsidRDefault="00335864" w:rsidP="00B5206A">
      <w:pPr>
        <w:spacing w:after="0"/>
        <w:ind w:firstLine="180"/>
        <w:rPr>
          <w:rFonts w:ascii="Times New Roman" w:eastAsia="Times New Roman" w:hAnsi="Times New Roman" w:cs="Times New Roman"/>
          <w:sz w:val="24"/>
          <w:szCs w:val="24"/>
          <w:lang w:eastAsia="ja-JP"/>
        </w:rPr>
      </w:pPr>
      <w:r w:rsidRPr="00335864">
        <w:rPr>
          <w:rFonts w:ascii="Courier New" w:eastAsia="Times New Roman" w:hAnsi="Courier New" w:cs="Courier New"/>
          <w:color w:val="FFFFFF"/>
          <w:sz w:val="5"/>
          <w:szCs w:val="5"/>
          <w:shd w:val="clear" w:color="auto" w:fill="FFFFFF"/>
          <w:lang w:eastAsia="ja-JP"/>
        </w:rPr>
        <w:t>Pri nas pomanjkanje časa še ni tako pereče , da bi že razmišljali o tem .</w:t>
      </w:r>
    </w:p>
    <w:p w14:paraId="1619118D" w14:textId="243FC1E4" w:rsidR="00335864" w:rsidRPr="00335864" w:rsidRDefault="00335864" w:rsidP="001A6E2A">
      <w:pPr>
        <w:spacing w:after="0"/>
        <w:ind w:left="-180" w:firstLine="180"/>
        <w:rPr>
          <w:rFonts w:ascii="Times New Roman" w:eastAsia="Times New Roman" w:hAnsi="Times New Roman" w:cs="Times New Roman"/>
          <w:sz w:val="24"/>
          <w:szCs w:val="24"/>
          <w:lang w:eastAsia="ja-JP"/>
        </w:rPr>
      </w:pPr>
      <w:r w:rsidRPr="00335864">
        <w:rPr>
          <w:rFonts w:ascii="Arial" w:eastAsia="Times New Roman" w:hAnsi="Arial" w:cs="Arial"/>
          <w:noProof/>
          <w:color w:val="000000"/>
          <w:sz w:val="22"/>
          <w:szCs w:val="22"/>
          <w:bdr w:val="none" w:sz="0" w:space="0" w:color="auto" w:frame="1"/>
          <w:shd w:val="clear" w:color="auto" w:fill="FFFFFF"/>
          <w:lang w:eastAsia="ja-JP"/>
        </w:rPr>
        <w:drawing>
          <wp:inline distT="0" distB="0" distL="0" distR="0" wp14:anchorId="02528E90" wp14:editId="18581D68">
            <wp:extent cx="5725160" cy="603250"/>
            <wp:effectExtent l="0" t="0" r="8890" b="6350"/>
            <wp:docPr id="8303765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82" cstate="print">
                      <a:extLst>
                        <a:ext uri="{28A0092B-C50C-407E-A947-70E740481C1C}">
                          <a14:useLocalDpi xmlns:a14="http://schemas.microsoft.com/office/drawing/2010/main" val="0"/>
                        </a:ext>
                      </a:extLst>
                    </a:blip>
                    <a:srcRect r="9709"/>
                    <a:stretch/>
                  </pic:blipFill>
                  <pic:spPr bwMode="auto">
                    <a:xfrm>
                      <a:off x="0" y="0"/>
                      <a:ext cx="5831169" cy="614420"/>
                    </a:xfrm>
                    <a:prstGeom prst="rect">
                      <a:avLst/>
                    </a:prstGeom>
                    <a:noFill/>
                    <a:ln>
                      <a:noFill/>
                    </a:ln>
                    <a:extLst>
                      <a:ext uri="{53640926-AAD7-44D8-BBD7-CCE9431645EC}">
                        <a14:shadowObscured xmlns:a14="http://schemas.microsoft.com/office/drawing/2010/main"/>
                      </a:ext>
                    </a:extLst>
                  </pic:spPr>
                </pic:pic>
              </a:graphicData>
            </a:graphic>
          </wp:inline>
        </w:drawing>
      </w:r>
    </w:p>
    <w:p w14:paraId="5AC31D58" w14:textId="77777777" w:rsidR="00335864" w:rsidRPr="00335864" w:rsidRDefault="00335864" w:rsidP="00335864">
      <w:pPr>
        <w:spacing w:after="0"/>
        <w:rPr>
          <w:rFonts w:ascii="Times New Roman" w:eastAsia="Times New Roman" w:hAnsi="Times New Roman" w:cs="Times New Roman"/>
          <w:sz w:val="24"/>
          <w:szCs w:val="24"/>
          <w:lang w:eastAsia="ja-JP"/>
        </w:rPr>
      </w:pPr>
      <w:r w:rsidRPr="00335864">
        <w:rPr>
          <w:rFonts w:ascii="Courier New" w:eastAsia="Times New Roman" w:hAnsi="Courier New" w:cs="Courier New"/>
          <w:color w:val="FFFFFF"/>
          <w:sz w:val="5"/>
          <w:szCs w:val="5"/>
          <w:shd w:val="clear" w:color="auto" w:fill="FFFFFF"/>
          <w:lang w:eastAsia="ja-JP"/>
        </w:rPr>
        <w:t>Nikoli ni bilo toliko socialno patoloških pojavov kot danes .</w:t>
      </w:r>
    </w:p>
    <w:p w14:paraId="07EA9321" w14:textId="2E16B9D4" w:rsidR="00335864" w:rsidRPr="008C1A9D" w:rsidRDefault="008C1A9D" w:rsidP="00335864">
      <w:pPr>
        <w:rPr>
          <w:color w:val="FFFFFF" w:themeColor="background1"/>
          <w:sz w:val="2"/>
          <w:szCs w:val="2"/>
        </w:rPr>
      </w:pPr>
      <w:r w:rsidRPr="008C1A9D">
        <w:rPr>
          <w:color w:val="FFFFFF" w:themeColor="background1"/>
          <w:sz w:val="2"/>
          <w:szCs w:val="2"/>
        </w:rPr>
        <w:t>Pri nas pomanjkanje časa še ni tako pereče , da bi že razmišljali o tem . /// Nikoli ni bilo toliko socialno  patoloških pojavov kot danes .</w:t>
      </w:r>
    </w:p>
    <w:p w14:paraId="2107CAEC" w14:textId="43ABAEF9" w:rsidR="00335864" w:rsidRDefault="00335864">
      <w:pPr>
        <w:spacing w:line="264" w:lineRule="auto"/>
      </w:pPr>
      <w:r>
        <w:br w:type="page"/>
      </w:r>
    </w:p>
    <w:p w14:paraId="2C64664B" w14:textId="77777777" w:rsidR="00335864" w:rsidRPr="00335864" w:rsidRDefault="00335864" w:rsidP="00335864"/>
    <w:p w14:paraId="3B0820FD" w14:textId="49C4C24D" w:rsidR="00314345" w:rsidRPr="008E47D7" w:rsidRDefault="00BD78CA" w:rsidP="00335864">
      <w:pPr>
        <w:pStyle w:val="Heading4"/>
      </w:pPr>
      <w:bookmarkStart w:id="212" w:name="_Druge_strukture_s"/>
      <w:bookmarkStart w:id="213" w:name="_Toc176509783"/>
      <w:bookmarkEnd w:id="212"/>
      <w:r w:rsidRPr="008E47D7">
        <w:t>Druge strukture s primerjalnimi vezniki</w:t>
      </w:r>
      <w:bookmarkEnd w:id="213"/>
    </w:p>
    <w:p w14:paraId="3B0820FF" w14:textId="31EA85F4" w:rsidR="00314345" w:rsidRDefault="00BD78CA">
      <w:r>
        <w:t xml:space="preserve">Poleg zgoraj naštetih </w:t>
      </w:r>
      <w:r w:rsidRPr="0009156C">
        <w:rPr>
          <w:b/>
        </w:rPr>
        <w:t>primerjav</w:t>
      </w:r>
      <w:r>
        <w:t xml:space="preserve"> se primerjalni vezniki </w:t>
      </w:r>
      <w:r>
        <w:rPr>
          <w:i/>
        </w:rPr>
        <w:t>kot,</w:t>
      </w:r>
      <w:r>
        <w:t xml:space="preserve"> </w:t>
      </w:r>
      <w:r>
        <w:rPr>
          <w:i/>
        </w:rPr>
        <w:t xml:space="preserve">kakor, ko </w:t>
      </w:r>
      <w:r>
        <w:t xml:space="preserve">pojavljajo še v nekaterih drugih tipih struktur, ki jih naštevamo v tem poglavju. </w:t>
      </w:r>
    </w:p>
    <w:p w14:paraId="1DDEC6B1" w14:textId="40A5C104" w:rsidR="00D223E7" w:rsidRPr="005C1098" w:rsidRDefault="00D223E7">
      <w:pPr>
        <w:rPr>
          <w:u w:val="single"/>
        </w:rPr>
      </w:pPr>
      <w:r w:rsidRPr="005C1098">
        <w:rPr>
          <w:u w:val="single"/>
        </w:rPr>
        <w:t>Načinovni odvisniki in načinovna prislovna določila</w:t>
      </w:r>
      <w:r w:rsidR="00400058" w:rsidRPr="005C1098">
        <w:rPr>
          <w:u w:val="single"/>
        </w:rPr>
        <w:t>:</w:t>
      </w:r>
    </w:p>
    <w:p w14:paraId="231B0C2A" w14:textId="516B9021" w:rsidR="00D223E7" w:rsidRPr="005C1098" w:rsidRDefault="00D223E7" w:rsidP="005C1098">
      <w:r w:rsidRPr="005C1098">
        <w:t>Najpogosteje se primerjalni vezniki pojavljajo v</w:t>
      </w:r>
      <w:r w:rsidR="00B406AE" w:rsidRPr="005C1098">
        <w:t xml:space="preserve"> načinovnih prislovnih določilih (</w:t>
      </w:r>
      <w:hyperlink w:anchor="_obl:_oblique_nominal_1" w:history="1">
        <w:r w:rsidR="00B406AE" w:rsidRPr="005C1098">
          <w:rPr>
            <w:rStyle w:val="Hyperlink"/>
          </w:rPr>
          <w:t>obl</w:t>
        </w:r>
      </w:hyperlink>
      <w:r w:rsidR="00B406AE" w:rsidRPr="005C1098">
        <w:t>) ali v</w:t>
      </w:r>
      <w:r w:rsidRPr="005C1098">
        <w:t xml:space="preserve"> načinovnih odvisnikih (</w:t>
      </w:r>
      <w:hyperlink w:anchor="_advcl:_adverbial_clause" w:history="1">
        <w:r w:rsidRPr="005C1098">
          <w:rPr>
            <w:rStyle w:val="Hyperlink"/>
          </w:rPr>
          <w:t>advcl</w:t>
        </w:r>
      </w:hyperlink>
      <w:r w:rsidRPr="005C1098">
        <w:t>)</w:t>
      </w:r>
      <w:r w:rsidR="00B406AE" w:rsidRPr="005C1098">
        <w:t xml:space="preserve">. V obeh primerih se po strukturi </w:t>
      </w:r>
      <w:r w:rsidR="0029650D" w:rsidRPr="005C1098">
        <w:t xml:space="preserve">tipično </w:t>
      </w:r>
      <w:r w:rsidRPr="005C1098">
        <w:t>vprašamo z vprašalnic</w:t>
      </w:r>
      <w:r w:rsidR="00B406AE" w:rsidRPr="005C1098">
        <w:t>o</w:t>
      </w:r>
      <w:r w:rsidRPr="005C1098">
        <w:t xml:space="preserve"> </w:t>
      </w:r>
      <w:r w:rsidR="00035018" w:rsidRPr="005C1098">
        <w:rPr>
          <w:i/>
        </w:rPr>
        <w:t>k</w:t>
      </w:r>
      <w:r w:rsidRPr="005C1098">
        <w:rPr>
          <w:i/>
        </w:rPr>
        <w:t>ako</w:t>
      </w:r>
      <w:r w:rsidR="00B406AE" w:rsidRPr="005C1098">
        <w:t xml:space="preserve"> oz. </w:t>
      </w:r>
      <w:r w:rsidR="003B356D" w:rsidRPr="005C1098">
        <w:rPr>
          <w:i/>
        </w:rPr>
        <w:t>n</w:t>
      </w:r>
      <w:r w:rsidRPr="005C1098">
        <w:rPr>
          <w:i/>
        </w:rPr>
        <w:t>a kakšen način</w:t>
      </w:r>
      <w:r w:rsidR="0029650D" w:rsidRPr="005C1098">
        <w:t xml:space="preserve">, lahko pa tudi s prislovnodoločilno vprašalnico druge vrste. </w:t>
      </w:r>
      <w:r w:rsidR="00B406AE" w:rsidRPr="005C1098">
        <w:t>I</w:t>
      </w:r>
      <w:r w:rsidRPr="005C1098">
        <w:t>zvor povezave je jedro povedka.</w:t>
      </w:r>
    </w:p>
    <w:p w14:paraId="4D8AEAF2" w14:textId="77777777" w:rsidR="009C681B" w:rsidRPr="009C681B" w:rsidRDefault="009C681B">
      <w:pPr>
        <w:rPr>
          <w:color w:val="000000" w:themeColor="text1"/>
        </w:rPr>
      </w:pPr>
      <w:r w:rsidRPr="009C681B">
        <w:rPr>
          <w:noProof/>
          <w:color w:val="000000" w:themeColor="text1"/>
        </w:rPr>
        <w:drawing>
          <wp:inline distT="0" distB="0" distL="0" distR="0" wp14:anchorId="71106287" wp14:editId="1CA0B70E">
            <wp:extent cx="5563376" cy="20767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1986F1E.tmp"/>
                    <pic:cNvPicPr/>
                  </pic:nvPicPr>
                  <pic:blipFill>
                    <a:blip r:embed="rId583">
                      <a:extLst>
                        <a:ext uri="{28A0092B-C50C-407E-A947-70E740481C1C}">
                          <a14:useLocalDpi xmlns:a14="http://schemas.microsoft.com/office/drawing/2010/main" val="0"/>
                        </a:ext>
                      </a:extLst>
                    </a:blip>
                    <a:stretch>
                      <a:fillRect/>
                    </a:stretch>
                  </pic:blipFill>
                  <pic:spPr>
                    <a:xfrm>
                      <a:off x="0" y="0"/>
                      <a:ext cx="5563376" cy="2076740"/>
                    </a:xfrm>
                    <a:prstGeom prst="rect">
                      <a:avLst/>
                    </a:prstGeom>
                    <a:ln>
                      <a:noFill/>
                    </a:ln>
                  </pic:spPr>
                </pic:pic>
              </a:graphicData>
            </a:graphic>
          </wp:inline>
        </w:drawing>
      </w:r>
    </w:p>
    <w:p w14:paraId="1670414C" w14:textId="58D3B9C7" w:rsidR="0029650D" w:rsidRPr="00396364" w:rsidRDefault="0029650D" w:rsidP="00EB00CF">
      <w:pPr>
        <w:pStyle w:val="Skritiprimeri"/>
      </w:pPr>
      <w:r w:rsidRPr="00396364">
        <w:t>[Spal je, kot da se ni nič zgodilo.</w:t>
      </w:r>
      <w:r w:rsidR="00396364" w:rsidRPr="00396364">
        <w:t xml:space="preserve"> /// </w:t>
      </w:r>
      <w:r w:rsidR="00B406AE" w:rsidRPr="00396364">
        <w:t>[Spal je kot dojenček.]</w:t>
      </w:r>
      <w:r w:rsidR="00396364" w:rsidRPr="00396364">
        <w:t xml:space="preserve"> /// </w:t>
      </w:r>
      <w:r w:rsidRPr="00396364">
        <w:t>[Kot odrasli prvorojenci potrebujejo manj spodbude].</w:t>
      </w:r>
    </w:p>
    <w:p w14:paraId="3B082100" w14:textId="77777777" w:rsidR="00314345" w:rsidRDefault="00BD78CA">
      <w:pPr>
        <w:rPr>
          <w:u w:val="single"/>
        </w:rPr>
      </w:pPr>
      <w:r>
        <w:rPr>
          <w:u w:val="single"/>
        </w:rPr>
        <w:t>Prilastkovi odvisniki:</w:t>
      </w:r>
    </w:p>
    <w:p w14:paraId="3B082101" w14:textId="168E5A59" w:rsidR="00314345" w:rsidRDefault="00BD78CA">
      <w:r>
        <w:t>Kadar odvisnik s primerjalnim veznikom podrobneje opredeljuje samostalniško nanosnico, ga obravnavamo kot prilastkov odvisnik (</w:t>
      </w:r>
      <w:hyperlink w:anchor="_acl:_clausal_modifier">
        <w:r>
          <w:rPr>
            <w:color w:val="1155CC"/>
            <w:u w:val="single"/>
          </w:rPr>
          <w:t>acl</w:t>
        </w:r>
      </w:hyperlink>
      <w:r>
        <w:t xml:space="preserve">). </w:t>
      </w:r>
    </w:p>
    <w:p w14:paraId="3B082102" w14:textId="05CEFABE" w:rsidR="00314345" w:rsidRDefault="00B373AA">
      <w:r>
        <w:rPr>
          <w:noProof/>
        </w:rPr>
        <w:drawing>
          <wp:inline distT="0" distB="0" distL="0" distR="0" wp14:anchorId="7075FF3F" wp14:editId="3C59DED5">
            <wp:extent cx="5733415" cy="1332230"/>
            <wp:effectExtent l="0" t="0" r="635" b="127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71847C5.tmp"/>
                    <pic:cNvPicPr/>
                  </pic:nvPicPr>
                  <pic:blipFill>
                    <a:blip r:embed="rId584">
                      <a:extLst>
                        <a:ext uri="{28A0092B-C50C-407E-A947-70E740481C1C}">
                          <a14:useLocalDpi xmlns:a14="http://schemas.microsoft.com/office/drawing/2010/main" val="0"/>
                        </a:ext>
                      </a:extLst>
                    </a:blip>
                    <a:stretch>
                      <a:fillRect/>
                    </a:stretch>
                  </pic:blipFill>
                  <pic:spPr>
                    <a:xfrm>
                      <a:off x="0" y="0"/>
                      <a:ext cx="5733415" cy="1332230"/>
                    </a:xfrm>
                    <a:prstGeom prst="rect">
                      <a:avLst/>
                    </a:prstGeom>
                  </pic:spPr>
                </pic:pic>
              </a:graphicData>
            </a:graphic>
          </wp:inline>
        </w:drawing>
      </w:r>
    </w:p>
    <w:p w14:paraId="3B082104" w14:textId="627C50D7" w:rsidR="00314345" w:rsidRDefault="00BD78CA" w:rsidP="00EB00CF">
      <w:pPr>
        <w:pStyle w:val="Skritiprimeri"/>
      </w:pPr>
      <w:r>
        <w:t>Zmaj,</w:t>
      </w:r>
      <w:r w:rsidR="00654A1C">
        <w:t xml:space="preserve"> kot ga </w:t>
      </w:r>
      <w:r>
        <w:t>poznajo na Kitajskem, je živ</w:t>
      </w:r>
      <w:r w:rsidR="00654A1C">
        <w:t xml:space="preserve"> /// </w:t>
      </w:r>
      <w:r>
        <w:t>Lastnosti besedila,</w:t>
      </w:r>
      <w:r w:rsidR="00654A1C">
        <w:t xml:space="preserve"> kot </w:t>
      </w:r>
      <w:r>
        <w:t xml:space="preserve">so velikost, teža in slog </w:t>
      </w:r>
    </w:p>
    <w:p w14:paraId="3B08210A" w14:textId="77777777" w:rsidR="00314345" w:rsidRDefault="00BD78CA">
      <w:pPr>
        <w:rPr>
          <w:u w:val="single"/>
        </w:rPr>
      </w:pPr>
      <w:r>
        <w:rPr>
          <w:u w:val="single"/>
        </w:rPr>
        <w:t>Navidezni odvisniki:</w:t>
      </w:r>
    </w:p>
    <w:p w14:paraId="3B08210D" w14:textId="1585FCE4" w:rsidR="00314345" w:rsidRDefault="00BD78CA" w:rsidP="00B373AA">
      <w:r>
        <w:t>Kot načinovn</w:t>
      </w:r>
      <w:r w:rsidR="00BD0321">
        <w:t>e</w:t>
      </w:r>
      <w:r>
        <w:t xml:space="preserve"> odvisnik</w:t>
      </w:r>
      <w:r w:rsidR="00BD0321">
        <w:t>e</w:t>
      </w:r>
      <w:r>
        <w:t xml:space="preserve"> (</w:t>
      </w:r>
      <w:hyperlink w:anchor="_advcl:_adverbial_clause">
        <w:r>
          <w:rPr>
            <w:color w:val="1155CC"/>
            <w:u w:val="single"/>
          </w:rPr>
          <w:t>advcl</w:t>
        </w:r>
      </w:hyperlink>
      <w:r>
        <w:t xml:space="preserve">) obravnavamo tudi t. i. </w:t>
      </w:r>
      <w:hyperlink w:anchor="_Navidezni_odvisniki">
        <w:r>
          <w:rPr>
            <w:color w:val="1155CC"/>
            <w:u w:val="single"/>
          </w:rPr>
          <w:t>navidezne odvisnike</w:t>
        </w:r>
      </w:hyperlink>
      <w:r>
        <w:rPr>
          <w:b/>
        </w:rPr>
        <w:t xml:space="preserve"> </w:t>
      </w:r>
      <w:r>
        <w:t xml:space="preserve">s primerjalnimi vezniki, ki na </w:t>
      </w:r>
      <w:r w:rsidR="00B373AA">
        <w:t>površinskoskladenjski ravni delujejo kot prislovni odvisniki, na pomenski ravni pa opravljajo</w:t>
      </w:r>
      <w:r>
        <w:t xml:space="preserve"> različne pragmatične vloge (komentarji, poudarki ipd.).</w:t>
      </w:r>
    </w:p>
    <w:p w14:paraId="63523C29" w14:textId="3C0478EA" w:rsidR="00B373AA" w:rsidRDefault="00B373AA" w:rsidP="00B373AA">
      <w:r>
        <w:rPr>
          <w:noProof/>
        </w:rPr>
        <w:lastRenderedPageBreak/>
        <w:drawing>
          <wp:inline distT="0" distB="0" distL="0" distR="0" wp14:anchorId="129F7177" wp14:editId="20104341">
            <wp:extent cx="5733415" cy="1308735"/>
            <wp:effectExtent l="0" t="0" r="635" b="571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7183739.tmp"/>
                    <pic:cNvPicPr/>
                  </pic:nvPicPr>
                  <pic:blipFill>
                    <a:blip r:embed="rId585">
                      <a:extLst>
                        <a:ext uri="{28A0092B-C50C-407E-A947-70E740481C1C}">
                          <a14:useLocalDpi xmlns:a14="http://schemas.microsoft.com/office/drawing/2010/main" val="0"/>
                        </a:ext>
                      </a:extLst>
                    </a:blip>
                    <a:stretch>
                      <a:fillRect/>
                    </a:stretch>
                  </pic:blipFill>
                  <pic:spPr>
                    <a:xfrm>
                      <a:off x="0" y="0"/>
                      <a:ext cx="5733415" cy="1308735"/>
                    </a:xfrm>
                    <a:prstGeom prst="rect">
                      <a:avLst/>
                    </a:prstGeom>
                  </pic:spPr>
                </pic:pic>
              </a:graphicData>
            </a:graphic>
          </wp:inline>
        </w:drawing>
      </w:r>
    </w:p>
    <w:p w14:paraId="3B08210F" w14:textId="5420AD93" w:rsidR="00314345" w:rsidRDefault="00B373AA" w:rsidP="00EB00CF">
      <w:pPr>
        <w:pStyle w:val="Skritiprimeri"/>
      </w:pPr>
      <w:r w:rsidRPr="00B373AA">
        <w:t>Augusto Pinochet</w:t>
      </w:r>
      <w:r>
        <w:t xml:space="preserve"> </w:t>
      </w:r>
      <w:r w:rsidR="00BD78CA">
        <w:t>je zdaj,</w:t>
      </w:r>
      <w:r>
        <w:t xml:space="preserve"> </w:t>
      </w:r>
      <w:r w:rsidR="00BD78CA">
        <w:t>kot</w:t>
      </w:r>
      <w:r>
        <w:t xml:space="preserve"> </w:t>
      </w:r>
      <w:r w:rsidR="00BD78CA">
        <w:t>pravijo, na začetku poti</w:t>
      </w:r>
      <w:r>
        <w:t xml:space="preserve"> /// </w:t>
      </w:r>
      <w:r w:rsidR="00BD78CA">
        <w:t>valimo krivdo na sonce; kot da smo capini po stili usode</w:t>
      </w:r>
    </w:p>
    <w:p w14:paraId="3B082111" w14:textId="77777777" w:rsidR="00314345" w:rsidRDefault="00BD78CA">
      <w:pPr>
        <w:rPr>
          <w:u w:val="single"/>
        </w:rPr>
      </w:pPr>
      <w:r>
        <w:rPr>
          <w:u w:val="single"/>
        </w:rPr>
        <w:t>Stalne zveze:</w:t>
      </w:r>
    </w:p>
    <w:p w14:paraId="3B082112" w14:textId="453D8500" w:rsidR="00314345" w:rsidRDefault="00BD78CA">
      <w:r>
        <w:t xml:space="preserve">Zvezo </w:t>
      </w:r>
      <w:r>
        <w:rPr>
          <w:b/>
          <w:i/>
        </w:rPr>
        <w:t>več kot</w:t>
      </w:r>
      <w:r>
        <w:t xml:space="preserve"> v primerjavah spodnjega tipa obravnavamo</w:t>
      </w:r>
      <w:r>
        <w:rPr>
          <w:b/>
        </w:rPr>
        <w:t xml:space="preserve"> kot stalno besedno zvezo </w:t>
      </w:r>
      <w:r>
        <w:t>(</w:t>
      </w:r>
      <w:hyperlink w:anchor="_fixed:_fixed_multiword">
        <w:r>
          <w:rPr>
            <w:color w:val="1155CC"/>
            <w:u w:val="single"/>
          </w:rPr>
          <w:t>fixed</w:t>
        </w:r>
      </w:hyperlink>
      <w:r>
        <w:t>), ki se kot prislovno določilo (</w:t>
      </w:r>
      <w:hyperlink w:anchor="_advmod:_adverbial_modifier">
        <w:r>
          <w:rPr>
            <w:color w:val="1155CC"/>
            <w:u w:val="single"/>
          </w:rPr>
          <w:t>advmod</w:t>
        </w:r>
      </w:hyperlink>
      <w:r>
        <w:t xml:space="preserve">) pripenja na izraz količine (število). Podobno kot večbesedno enoto obravnavamo tudi zvezo </w:t>
      </w:r>
      <w:r>
        <w:rPr>
          <w:b/>
          <w:i/>
        </w:rPr>
        <w:t>vse prej kot</w:t>
      </w:r>
      <w:r>
        <w:t xml:space="preserve"> in zvezo </w:t>
      </w:r>
      <w:r>
        <w:rPr>
          <w:b/>
          <w:i/>
        </w:rPr>
        <w:t>tako kot</w:t>
      </w:r>
      <w:r>
        <w:t xml:space="preserve">, kadar je zamenljiva s </w:t>
      </w:r>
      <w:r>
        <w:rPr>
          <w:i/>
        </w:rPr>
        <w:t>kot</w:t>
      </w:r>
      <w:r>
        <w:t xml:space="preserve">. </w:t>
      </w:r>
    </w:p>
    <w:p w14:paraId="574907F4" w14:textId="1FEDEF9B" w:rsidR="0056545D" w:rsidRDefault="0056545D" w:rsidP="0056545D">
      <w:r>
        <w:rPr>
          <w:noProof/>
        </w:rPr>
        <w:drawing>
          <wp:inline distT="0" distB="0" distL="0" distR="0" wp14:anchorId="060DD58B" wp14:editId="1BC89B03">
            <wp:extent cx="5733415" cy="2139950"/>
            <wp:effectExtent l="0" t="0" r="63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7187E6F.tmp"/>
                    <pic:cNvPicPr/>
                  </pic:nvPicPr>
                  <pic:blipFill>
                    <a:blip r:embed="rId586">
                      <a:extLst>
                        <a:ext uri="{28A0092B-C50C-407E-A947-70E740481C1C}">
                          <a14:useLocalDpi xmlns:a14="http://schemas.microsoft.com/office/drawing/2010/main" val="0"/>
                        </a:ext>
                      </a:extLst>
                    </a:blip>
                    <a:stretch>
                      <a:fillRect/>
                    </a:stretch>
                  </pic:blipFill>
                  <pic:spPr>
                    <a:xfrm>
                      <a:off x="0" y="0"/>
                      <a:ext cx="5733415" cy="2139950"/>
                    </a:xfrm>
                    <a:prstGeom prst="rect">
                      <a:avLst/>
                    </a:prstGeom>
                  </pic:spPr>
                </pic:pic>
              </a:graphicData>
            </a:graphic>
          </wp:inline>
        </w:drawing>
      </w:r>
    </w:p>
    <w:p w14:paraId="3B082117" w14:textId="5C0C19DD" w:rsidR="00314345" w:rsidRDefault="00BD78CA" w:rsidP="00EB00CF">
      <w:pPr>
        <w:pStyle w:val="Skritiprimeri"/>
      </w:pPr>
      <w:r>
        <w:t>z mizami za</w:t>
      </w:r>
      <w:r w:rsidR="001A49FC">
        <w:t xml:space="preserve"> več kot </w:t>
      </w:r>
      <w:r>
        <w:t>10 ljudi</w:t>
      </w:r>
      <w:r w:rsidR="001A49FC">
        <w:t xml:space="preserve"> /// </w:t>
      </w:r>
      <w:r>
        <w:t>so običajni mobilni terminali</w:t>
      </w:r>
      <w:r w:rsidR="001A49FC">
        <w:t xml:space="preserve"> vse prej kot </w:t>
      </w:r>
      <w:r>
        <w:t xml:space="preserve">primerni </w:t>
      </w:r>
      <w:r w:rsidR="001A49FC">
        <w:t xml:space="preserve">/// </w:t>
      </w:r>
      <w:r>
        <w:t>bi moralo priti do sprave s televizijo,</w:t>
      </w:r>
      <w:r w:rsidR="001A49FC">
        <w:t xml:space="preserve"> tako kot </w:t>
      </w:r>
      <w:r>
        <w:t>se je to zgodilo s časopisi</w:t>
      </w:r>
    </w:p>
    <w:p w14:paraId="3B08211A" w14:textId="77777777" w:rsidR="00314345" w:rsidRDefault="00BD78CA">
      <w:pPr>
        <w:rPr>
          <w:u w:val="single"/>
        </w:rPr>
      </w:pPr>
      <w:r>
        <w:rPr>
          <w:u w:val="single"/>
        </w:rPr>
        <w:t>Priredja:</w:t>
      </w:r>
    </w:p>
    <w:p w14:paraId="3B08211B" w14:textId="0669D9FF" w:rsidR="00314345" w:rsidRDefault="00BD78CA">
      <w:r>
        <w:t xml:space="preserve">Primerjalni veznik </w:t>
      </w:r>
      <w:r>
        <w:rPr>
          <w:i/>
        </w:rPr>
        <w:t xml:space="preserve">kot </w:t>
      </w:r>
      <w:r>
        <w:t>v prirednih strukturah (</w:t>
      </w:r>
      <w:hyperlink w:anchor="_conj:_conjunct">
        <w:r>
          <w:rPr>
            <w:color w:val="1155CC"/>
            <w:u w:val="single"/>
          </w:rPr>
          <w:t>conj</w:t>
        </w:r>
      </w:hyperlink>
      <w:r>
        <w:t xml:space="preserve">) z dvodelnim veznikom </w:t>
      </w:r>
      <w:r w:rsidRPr="00FA180A">
        <w:rPr>
          <w:i/>
        </w:rPr>
        <w:t>tako</w:t>
      </w:r>
      <w:r w:rsidR="00FA180A">
        <w:rPr>
          <w:i/>
        </w:rPr>
        <w:t xml:space="preserve"> a </w:t>
      </w:r>
      <w:r w:rsidRPr="00FA180A">
        <w:rPr>
          <w:i/>
        </w:rPr>
        <w:t>kot</w:t>
      </w:r>
      <w:r w:rsidR="00FA180A">
        <w:rPr>
          <w:i/>
        </w:rPr>
        <w:t xml:space="preserve"> b</w:t>
      </w:r>
      <w:r>
        <w:t xml:space="preserve"> označujemo kot priredni veznik (</w:t>
      </w:r>
      <w:hyperlink w:anchor="_cc:_coordinating_conjunction">
        <w:r>
          <w:rPr>
            <w:color w:val="1155CC"/>
            <w:u w:val="single"/>
          </w:rPr>
          <w:t>cc</w:t>
        </w:r>
      </w:hyperlink>
      <w:r>
        <w:t>).</w:t>
      </w:r>
    </w:p>
    <w:p w14:paraId="25DCBA9E" w14:textId="58613234" w:rsidR="00FA180A" w:rsidRDefault="00FA180A">
      <w:r>
        <w:rPr>
          <w:noProof/>
        </w:rPr>
        <w:drawing>
          <wp:inline distT="0" distB="0" distL="0" distR="0" wp14:anchorId="23CFD301" wp14:editId="2FDF0624">
            <wp:extent cx="5733415" cy="814070"/>
            <wp:effectExtent l="0" t="0" r="635" b="508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718B45D.tmp"/>
                    <pic:cNvPicPr/>
                  </pic:nvPicPr>
                  <pic:blipFill>
                    <a:blip r:embed="rId587">
                      <a:extLst>
                        <a:ext uri="{28A0092B-C50C-407E-A947-70E740481C1C}">
                          <a14:useLocalDpi xmlns:a14="http://schemas.microsoft.com/office/drawing/2010/main" val="0"/>
                        </a:ext>
                      </a:extLst>
                    </a:blip>
                    <a:stretch>
                      <a:fillRect/>
                    </a:stretch>
                  </pic:blipFill>
                  <pic:spPr>
                    <a:xfrm>
                      <a:off x="0" y="0"/>
                      <a:ext cx="5733415" cy="814070"/>
                    </a:xfrm>
                    <a:prstGeom prst="rect">
                      <a:avLst/>
                    </a:prstGeom>
                  </pic:spPr>
                </pic:pic>
              </a:graphicData>
            </a:graphic>
          </wp:inline>
        </w:drawing>
      </w:r>
    </w:p>
    <w:p w14:paraId="3B08211D" w14:textId="0B70EE12" w:rsidR="00314345" w:rsidRDefault="00BD78CA" w:rsidP="00EB00CF">
      <w:pPr>
        <w:pStyle w:val="Skritiprimeri"/>
        <w:rPr>
          <w:u w:val="single"/>
        </w:rPr>
      </w:pPr>
      <w:r>
        <w:t>mu lahko pride prav tako pri dokumentarnih</w:t>
      </w:r>
      <w:r w:rsidR="00FA180A">
        <w:t xml:space="preserve"> kot igranih</w:t>
      </w:r>
      <w:r>
        <w:t xml:space="preserve"> filmih</w:t>
      </w:r>
    </w:p>
    <w:p w14:paraId="3B082128" w14:textId="77777777" w:rsidR="00314345" w:rsidRDefault="00314345">
      <w:bookmarkStart w:id="214" w:name="_5az5s55pejh" w:colFirst="0" w:colLast="0"/>
      <w:bookmarkEnd w:id="214"/>
    </w:p>
    <w:p w14:paraId="3B082129" w14:textId="77777777" w:rsidR="00314345" w:rsidRDefault="00BD78CA" w:rsidP="00335864">
      <w:pPr>
        <w:pStyle w:val="Heading4"/>
      </w:pPr>
      <w:bookmarkStart w:id="215" w:name="_4hn4lzqad3yx" w:colFirst="0" w:colLast="0"/>
      <w:bookmarkEnd w:id="215"/>
      <w:r>
        <w:br w:type="page"/>
      </w:r>
    </w:p>
    <w:p w14:paraId="3B08212A" w14:textId="437FE960" w:rsidR="00314345" w:rsidRPr="003B356D" w:rsidRDefault="00BD78CA" w:rsidP="00335864">
      <w:pPr>
        <w:pStyle w:val="Heading4"/>
      </w:pPr>
      <w:bookmarkStart w:id="216" w:name="_Besedilni_povezovalci"/>
      <w:bookmarkStart w:id="217" w:name="_Toc176509784"/>
      <w:bookmarkEnd w:id="216"/>
      <w:r w:rsidRPr="003B356D">
        <w:lastRenderedPageBreak/>
        <w:t>Besedilni povezovalci</w:t>
      </w:r>
      <w:bookmarkEnd w:id="217"/>
    </w:p>
    <w:p w14:paraId="3B08212B" w14:textId="0C3CF3F0" w:rsidR="00314345" w:rsidRDefault="00BD78CA">
      <w:r>
        <w:t xml:space="preserve">Vezniška sredstva, kot so priredni vezniki, členki ali prislovi (npr. </w:t>
      </w:r>
      <w:r>
        <w:rPr>
          <w:i/>
        </w:rPr>
        <w:t>pa, sicer, zato, torej</w:t>
      </w:r>
      <w:r>
        <w:t xml:space="preserve">), ki opravljajo vlogo besedilnih organizatorjev (povezovanje stavkov, povedi ali daljših besedilnih enot), se lahko </w:t>
      </w:r>
      <w:r w:rsidR="00917544">
        <w:t xml:space="preserve">v slovenščini </w:t>
      </w:r>
      <w:r>
        <w:t xml:space="preserve">pojavljajo na različnih delih stavka oz. v različnih skladenjskih položajih. </w:t>
      </w:r>
    </w:p>
    <w:p w14:paraId="3B08212D" w14:textId="2B871813" w:rsidR="00314345" w:rsidRDefault="00BD78CA">
      <w:r>
        <w:t>Kadar se pojavljajo na začetku priredno povezanega stavka, jih povezujemo kot priredne veznike (</w:t>
      </w:r>
      <w:hyperlink w:anchor="_cc:_coordinating_conjunction">
        <w:r>
          <w:rPr>
            <w:color w:val="1155CC"/>
            <w:u w:val="single"/>
          </w:rPr>
          <w:t>cc</w:t>
        </w:r>
      </w:hyperlink>
      <w:r>
        <w:t xml:space="preserve">). Enako velja tudi za položaje na začetku povedi, ko </w:t>
      </w:r>
      <w:r w:rsidR="00DD1D8C">
        <w:t xml:space="preserve">veznik </w:t>
      </w:r>
      <w:r>
        <w:t>dano poved povezujejo s predhodnim besedilom oz. zunajbesedilnim kontekstom.</w:t>
      </w:r>
    </w:p>
    <w:p w14:paraId="3B08212E" w14:textId="2EEE65D4" w:rsidR="00314345" w:rsidRDefault="00DD1D8C">
      <w:pPr>
        <w:jc w:val="center"/>
      </w:pPr>
      <w:r>
        <w:rPr>
          <w:noProof/>
        </w:rPr>
        <w:drawing>
          <wp:inline distT="0" distB="0" distL="0" distR="0" wp14:anchorId="0AC53E53" wp14:editId="3066C126">
            <wp:extent cx="5733415" cy="1235710"/>
            <wp:effectExtent l="0" t="0" r="635" b="254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718EC7E.tmp"/>
                    <pic:cNvPicPr/>
                  </pic:nvPicPr>
                  <pic:blipFill>
                    <a:blip r:embed="rId588">
                      <a:extLst>
                        <a:ext uri="{28A0092B-C50C-407E-A947-70E740481C1C}">
                          <a14:useLocalDpi xmlns:a14="http://schemas.microsoft.com/office/drawing/2010/main" val="0"/>
                        </a:ext>
                      </a:extLst>
                    </a:blip>
                    <a:stretch>
                      <a:fillRect/>
                    </a:stretch>
                  </pic:blipFill>
                  <pic:spPr>
                    <a:xfrm>
                      <a:off x="0" y="0"/>
                      <a:ext cx="5733415" cy="1235710"/>
                    </a:xfrm>
                    <a:prstGeom prst="rect">
                      <a:avLst/>
                    </a:prstGeom>
                  </pic:spPr>
                </pic:pic>
              </a:graphicData>
            </a:graphic>
          </wp:inline>
        </w:drawing>
      </w:r>
    </w:p>
    <w:p w14:paraId="3B082130" w14:textId="06E44662" w:rsidR="00314345" w:rsidRDefault="00BD78CA" w:rsidP="00EB00CF">
      <w:pPr>
        <w:pStyle w:val="Skritiprimeri"/>
      </w:pPr>
      <w:r>
        <w:t>Bo se je nasmehnil</w:t>
      </w:r>
      <w:r w:rsidR="00DD1D8C">
        <w:t xml:space="preserve"> </w:t>
      </w:r>
      <w:r>
        <w:t>in</w:t>
      </w:r>
      <w:r w:rsidR="00DD1D8C">
        <w:t xml:space="preserve"> </w:t>
      </w:r>
      <w:r>
        <w:t>postavil v držo.</w:t>
      </w:r>
      <w:r w:rsidR="00DD1D8C">
        <w:t xml:space="preserve"> /// Saj </w:t>
      </w:r>
      <w:r>
        <w:t>samo spiš!</w:t>
      </w:r>
    </w:p>
    <w:p w14:paraId="3B082132" w14:textId="1D54164E" w:rsidR="00314345" w:rsidRDefault="00BD78CA">
      <w:r>
        <w:t xml:space="preserve">Kadar pa se tovrstna vezniška sredstva pojavljajo na drugih, znotrajstavčnih pozicijah, jih </w:t>
      </w:r>
      <w:r w:rsidR="00BA0EBB">
        <w:t xml:space="preserve">na skladenjski ravni </w:t>
      </w:r>
      <w:r>
        <w:t>povezujemo kot prislovna določila (</w:t>
      </w:r>
      <w:hyperlink w:anchor="_advmod:_adverbial_modifier">
        <w:r>
          <w:rPr>
            <w:color w:val="1155CC"/>
            <w:u w:val="single"/>
          </w:rPr>
          <w:t>advmod</w:t>
        </w:r>
      </w:hyperlink>
      <w:r>
        <w:t xml:space="preserve">), čeprav na pomenski ravni opravljajo podobne vloge kot </w:t>
      </w:r>
      <w:r w:rsidRPr="001050F4">
        <w:rPr>
          <w:rStyle w:val="UDTagChar"/>
        </w:rPr>
        <w:t>cc</w:t>
      </w:r>
      <w:r>
        <w:t xml:space="preserve">. </w:t>
      </w:r>
    </w:p>
    <w:p w14:paraId="3B082133" w14:textId="65418573" w:rsidR="00314345" w:rsidRDefault="00B92E00">
      <w:r>
        <w:rPr>
          <w:noProof/>
        </w:rPr>
        <w:drawing>
          <wp:inline distT="0" distB="0" distL="0" distR="0" wp14:anchorId="1DA9839E" wp14:editId="77D03B7D">
            <wp:extent cx="5733415" cy="1459865"/>
            <wp:effectExtent l="0" t="0" r="635" b="698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718A118.tmp"/>
                    <pic:cNvPicPr/>
                  </pic:nvPicPr>
                  <pic:blipFill>
                    <a:blip r:embed="rId589">
                      <a:extLst>
                        <a:ext uri="{28A0092B-C50C-407E-A947-70E740481C1C}">
                          <a14:useLocalDpi xmlns:a14="http://schemas.microsoft.com/office/drawing/2010/main" val="0"/>
                        </a:ext>
                      </a:extLst>
                    </a:blip>
                    <a:stretch>
                      <a:fillRect/>
                    </a:stretch>
                  </pic:blipFill>
                  <pic:spPr>
                    <a:xfrm>
                      <a:off x="0" y="0"/>
                      <a:ext cx="5733415" cy="1459865"/>
                    </a:xfrm>
                    <a:prstGeom prst="rect">
                      <a:avLst/>
                    </a:prstGeom>
                  </pic:spPr>
                </pic:pic>
              </a:graphicData>
            </a:graphic>
          </wp:inline>
        </w:drawing>
      </w:r>
    </w:p>
    <w:p w14:paraId="3B082135" w14:textId="3BB19EF7" w:rsidR="00314345" w:rsidRDefault="00BD78CA" w:rsidP="00EB00CF">
      <w:pPr>
        <w:pStyle w:val="Skritiprimeri"/>
      </w:pPr>
      <w:r>
        <w:t>Sem</w:t>
      </w:r>
      <w:r w:rsidR="00DD1D8C">
        <w:t xml:space="preserve"> namreč </w:t>
      </w:r>
      <w:r>
        <w:t>zdravljeni alkoholik.</w:t>
      </w:r>
      <w:r w:rsidR="00DD1D8C">
        <w:t xml:space="preserve"> /// </w:t>
      </w:r>
      <w:r>
        <w:t>Pogledala me je, nat</w:t>
      </w:r>
      <w:r w:rsidR="00DD1D8C">
        <w:t xml:space="preserve">o pa </w:t>
      </w:r>
      <w:r>
        <w:t>se spet obrnila k reki.</w:t>
      </w:r>
    </w:p>
    <w:p w14:paraId="3B082138" w14:textId="1FDDDB85" w:rsidR="00314345" w:rsidRDefault="00BD78CA">
      <w:r>
        <w:t>Kadar se ta in druga podobna sredstva pojavljajo na začetku povedi in so od nadaljevanja povedi ločena z vejico (pastavki)</w:t>
      </w:r>
      <w:r w:rsidR="00BA0EBB">
        <w:t xml:space="preserve"> oz</w:t>
      </w:r>
      <w:r w:rsidR="00BA0EBB" w:rsidRPr="00E654DE">
        <w:t>. v govoru s premorom in spremembo v intonaciji</w:t>
      </w:r>
      <w:r w:rsidRPr="00E654DE">
        <w:t xml:space="preserve">, </w:t>
      </w:r>
      <w:r>
        <w:t xml:space="preserve">uporabimo </w:t>
      </w:r>
      <w:r w:rsidR="00935E45">
        <w:t>oznako</w:t>
      </w:r>
      <w:r>
        <w:t xml:space="preserve"> </w:t>
      </w:r>
      <w:hyperlink w:anchor="_discourse:_discourse_element">
        <w:r>
          <w:rPr>
            <w:color w:val="1155CC"/>
            <w:u w:val="single"/>
          </w:rPr>
          <w:t>discourse</w:t>
        </w:r>
      </w:hyperlink>
      <w:r>
        <w:t xml:space="preserve">. </w:t>
      </w:r>
    </w:p>
    <w:p w14:paraId="3B082139" w14:textId="2D032DAF" w:rsidR="00314345" w:rsidRDefault="00B92E00">
      <w:r>
        <w:rPr>
          <w:noProof/>
        </w:rPr>
        <w:drawing>
          <wp:inline distT="0" distB="0" distL="0" distR="0" wp14:anchorId="5927E37F" wp14:editId="31BE2349">
            <wp:extent cx="5733415" cy="1837690"/>
            <wp:effectExtent l="0" t="0" r="63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71868D1.tmp"/>
                    <pic:cNvPicPr/>
                  </pic:nvPicPr>
                  <pic:blipFill>
                    <a:blip r:embed="rId590">
                      <a:extLst>
                        <a:ext uri="{28A0092B-C50C-407E-A947-70E740481C1C}">
                          <a14:useLocalDpi xmlns:a14="http://schemas.microsoft.com/office/drawing/2010/main" val="0"/>
                        </a:ext>
                      </a:extLst>
                    </a:blip>
                    <a:stretch>
                      <a:fillRect/>
                    </a:stretch>
                  </pic:blipFill>
                  <pic:spPr>
                    <a:xfrm>
                      <a:off x="0" y="0"/>
                      <a:ext cx="5733415" cy="1837690"/>
                    </a:xfrm>
                    <a:prstGeom prst="rect">
                      <a:avLst/>
                    </a:prstGeom>
                  </pic:spPr>
                </pic:pic>
              </a:graphicData>
            </a:graphic>
          </wp:inline>
        </w:drawing>
      </w:r>
    </w:p>
    <w:p w14:paraId="6DFC5A94" w14:textId="3326BD2A" w:rsidR="00A35900" w:rsidRDefault="00A35900">
      <w:r w:rsidRPr="00A35900">
        <w:rPr>
          <w:noProof/>
        </w:rPr>
        <w:lastRenderedPageBreak/>
        <w:drawing>
          <wp:inline distT="0" distB="0" distL="0" distR="0" wp14:anchorId="7033B7B1" wp14:editId="057F1A25">
            <wp:extent cx="5397500" cy="775939"/>
            <wp:effectExtent l="0" t="0" r="0" b="5715"/>
            <wp:docPr id="1185792852" name="Picture 118579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1"/>
                    <a:stretch>
                      <a:fillRect/>
                    </a:stretch>
                  </pic:blipFill>
                  <pic:spPr>
                    <a:xfrm>
                      <a:off x="0" y="0"/>
                      <a:ext cx="5423752" cy="779713"/>
                    </a:xfrm>
                    <a:prstGeom prst="rect">
                      <a:avLst/>
                    </a:prstGeom>
                  </pic:spPr>
                </pic:pic>
              </a:graphicData>
            </a:graphic>
          </wp:inline>
        </w:drawing>
      </w:r>
    </w:p>
    <w:p w14:paraId="3B08213C" w14:textId="45D88495" w:rsidR="00314345" w:rsidRDefault="00BD78CA" w:rsidP="00EB00CF">
      <w:pPr>
        <w:pStyle w:val="Skritiprimeri"/>
      </w:pPr>
      <w:r>
        <w:t>Torej</w:t>
      </w:r>
      <w:r w:rsidR="00B92E00">
        <w:t xml:space="preserve">, </w:t>
      </w:r>
      <w:r>
        <w:t>gre za to, kakšen je učinek</w:t>
      </w:r>
      <w:r w:rsidR="00B92E00">
        <w:t xml:space="preserve">. /// </w:t>
      </w:r>
      <w:r>
        <w:t>Kakorkoli, obstaja utemeljeni sum</w:t>
      </w:r>
      <w:r w:rsidR="00B92E00">
        <w:t xml:space="preserve">. /// </w:t>
      </w:r>
      <w:r>
        <w:t>Skratk</w:t>
      </w:r>
      <w:r w:rsidR="00A35900">
        <w:t>a</w:t>
      </w:r>
      <w:r>
        <w:t>, gre za ubežnike iz psihiatričnih ustanov.</w:t>
      </w:r>
      <w:r w:rsidR="00A35900">
        <w:t xml:space="preserve"> /// Edino pač zaradi tega imajo toliko skupin</w:t>
      </w:r>
    </w:p>
    <w:p w14:paraId="5B6BA0A7" w14:textId="77777777" w:rsidR="00A35900" w:rsidRDefault="00A35900">
      <w:pPr>
        <w:spacing w:line="264" w:lineRule="auto"/>
        <w:rPr>
          <w:rFonts w:asciiTheme="majorHAnsi" w:eastAsiaTheme="majorEastAsia" w:hAnsiTheme="majorHAnsi" w:cstheme="majorBidi"/>
          <w:b/>
          <w:sz w:val="22"/>
          <w:szCs w:val="22"/>
        </w:rPr>
      </w:pPr>
      <w:bookmarkStart w:id="218" w:name="_48v8j47ysm9z" w:colFirst="0" w:colLast="0"/>
      <w:bookmarkStart w:id="219" w:name="_9pg5nktwfm34" w:colFirst="0" w:colLast="0"/>
      <w:bookmarkStart w:id="220" w:name="_Nedoločniki"/>
      <w:bookmarkEnd w:id="218"/>
      <w:bookmarkEnd w:id="219"/>
      <w:bookmarkEnd w:id="220"/>
      <w:r>
        <w:br w:type="page"/>
      </w:r>
    </w:p>
    <w:p w14:paraId="3B082142" w14:textId="1E631D66" w:rsidR="00314345" w:rsidRPr="001050F4" w:rsidRDefault="00BD78CA" w:rsidP="00335864">
      <w:pPr>
        <w:pStyle w:val="Heading4"/>
      </w:pPr>
      <w:bookmarkStart w:id="221" w:name="_Toc176509785"/>
      <w:r w:rsidRPr="001050F4">
        <w:lastRenderedPageBreak/>
        <w:t>Nedoločniki</w:t>
      </w:r>
      <w:bookmarkEnd w:id="221"/>
    </w:p>
    <w:p w14:paraId="3B082143" w14:textId="77777777" w:rsidR="00314345" w:rsidRDefault="00BD78CA">
      <w:r>
        <w:t>Strukture z nedoločniki so v slovenski drevesnici SSJ-UD označene na več različnih načinov. Spodaj izpostavljamo tri najpogostejše.</w:t>
      </w:r>
    </w:p>
    <w:p w14:paraId="68B34B1A" w14:textId="77777777" w:rsidR="009674CA" w:rsidRDefault="009674CA">
      <w:pPr>
        <w:rPr>
          <w:u w:val="single"/>
        </w:rPr>
      </w:pPr>
    </w:p>
    <w:p w14:paraId="3B082145" w14:textId="50F88280" w:rsidR="00314345" w:rsidRDefault="00BD78CA">
      <w:pPr>
        <w:rPr>
          <w:u w:val="single"/>
        </w:rPr>
      </w:pPr>
      <w:r>
        <w:rPr>
          <w:u w:val="single"/>
        </w:rPr>
        <w:t>Nedoločniki kot odprta stavčna dopolnila</w:t>
      </w:r>
    </w:p>
    <w:p w14:paraId="3B082146" w14:textId="0FE72F73" w:rsidR="00314345" w:rsidRDefault="00BD78CA">
      <w:r>
        <w:t xml:space="preserve">Kadar nastopajo v vlogi </w:t>
      </w:r>
      <w:r>
        <w:rPr>
          <w:b/>
        </w:rPr>
        <w:t xml:space="preserve">dopolnil </w:t>
      </w:r>
      <w:r>
        <w:t xml:space="preserve">faznih, modalnih in vseh drugih polnopomenskih glagolov, zanje uporabljamo </w:t>
      </w:r>
      <w:r w:rsidR="00935E45">
        <w:t>relacijo</w:t>
      </w:r>
      <w:r>
        <w:t xml:space="preserve"> </w:t>
      </w:r>
      <w:hyperlink w:anchor="_xcomp:_open_clausal">
        <w:r>
          <w:rPr>
            <w:color w:val="1155CC"/>
            <w:u w:val="single"/>
          </w:rPr>
          <w:t>xcomp</w:t>
        </w:r>
      </w:hyperlink>
      <w:r>
        <w:t>.</w:t>
      </w:r>
      <w:r w:rsidR="00791CD3">
        <w:rPr>
          <w:rStyle w:val="FootnoteReference"/>
        </w:rPr>
        <w:footnoteReference w:id="8"/>
      </w:r>
    </w:p>
    <w:p w14:paraId="3B082147" w14:textId="6E880EAC" w:rsidR="00314345" w:rsidRDefault="00111EFE">
      <w:r>
        <w:rPr>
          <w:noProof/>
        </w:rPr>
        <w:drawing>
          <wp:inline distT="0" distB="0" distL="0" distR="0" wp14:anchorId="74A7C72E" wp14:editId="551F4160">
            <wp:extent cx="5733415" cy="508635"/>
            <wp:effectExtent l="0" t="0" r="635" b="571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71817B3.tmp"/>
                    <pic:cNvPicPr/>
                  </pic:nvPicPr>
                  <pic:blipFill>
                    <a:blip r:embed="rId592">
                      <a:extLst>
                        <a:ext uri="{28A0092B-C50C-407E-A947-70E740481C1C}">
                          <a14:useLocalDpi xmlns:a14="http://schemas.microsoft.com/office/drawing/2010/main" val="0"/>
                        </a:ext>
                      </a:extLst>
                    </a:blip>
                    <a:stretch>
                      <a:fillRect/>
                    </a:stretch>
                  </pic:blipFill>
                  <pic:spPr>
                    <a:xfrm>
                      <a:off x="0" y="0"/>
                      <a:ext cx="5733415" cy="508635"/>
                    </a:xfrm>
                    <a:prstGeom prst="rect">
                      <a:avLst/>
                    </a:prstGeom>
                  </pic:spPr>
                </pic:pic>
              </a:graphicData>
            </a:graphic>
          </wp:inline>
        </w:drawing>
      </w:r>
    </w:p>
    <w:p w14:paraId="3B082148" w14:textId="58F7DFE4" w:rsidR="00314345" w:rsidRDefault="00BD78CA" w:rsidP="00EB00CF">
      <w:pPr>
        <w:pStyle w:val="Skritiprimeri"/>
      </w:pPr>
      <w:r>
        <w:t>Država potemtakem mora</w:t>
      </w:r>
      <w:r w:rsidR="00791CD3">
        <w:t xml:space="preserve"> uvesti </w:t>
      </w:r>
      <w:r>
        <w:t>nove davke</w:t>
      </w:r>
    </w:p>
    <w:p w14:paraId="5F8A3F72" w14:textId="77777777" w:rsidR="009674CA" w:rsidRDefault="009674CA">
      <w:pPr>
        <w:rPr>
          <w:u w:val="single"/>
        </w:rPr>
      </w:pPr>
    </w:p>
    <w:p w14:paraId="3B08214D" w14:textId="0D06F8FA" w:rsidR="00314345" w:rsidRDefault="00BD78CA">
      <w:pPr>
        <w:rPr>
          <w:u w:val="single"/>
        </w:rPr>
      </w:pPr>
      <w:r>
        <w:rPr>
          <w:u w:val="single"/>
        </w:rPr>
        <w:t>Nedoločniki kot odvisniki različnih tipov</w:t>
      </w:r>
    </w:p>
    <w:p w14:paraId="3B08214F" w14:textId="6D572E56" w:rsidR="00314345" w:rsidRDefault="00BD78CA">
      <w:r>
        <w:t>Nedoločniške stavke ob strukturah s povedkovimi določili (gl</w:t>
      </w:r>
      <w:r w:rsidR="00791CD3">
        <w:t xml:space="preserve">ej </w:t>
      </w:r>
      <w:r w:rsidR="00935E45">
        <w:t>relacijo</w:t>
      </w:r>
      <w:r w:rsidR="00791CD3">
        <w:t xml:space="preserve"> </w:t>
      </w:r>
      <w:hyperlink w:anchor="_cop:_copula" w:history="1">
        <w:r w:rsidR="00791CD3" w:rsidRPr="00791CD3">
          <w:rPr>
            <w:rStyle w:val="Hyperlink"/>
          </w:rPr>
          <w:t>cop</w:t>
        </w:r>
      </w:hyperlink>
      <w:r>
        <w:t xml:space="preserve">) obravnavamo kot </w:t>
      </w:r>
      <w:r>
        <w:rPr>
          <w:b/>
        </w:rPr>
        <w:t>osebkove odvisnike</w:t>
      </w:r>
      <w:r>
        <w:t xml:space="preserve"> (</w:t>
      </w:r>
      <w:hyperlink w:anchor="_csubj:_clausal_subject_1">
        <w:r>
          <w:rPr>
            <w:color w:val="1155CC"/>
            <w:u w:val="single"/>
          </w:rPr>
          <w:t>csubj</w:t>
        </w:r>
      </w:hyperlink>
      <w:r>
        <w:t xml:space="preserve">), v katerih je nedoločniški polstavek povezan s povedkovega določila. </w:t>
      </w:r>
    </w:p>
    <w:p w14:paraId="3B082150" w14:textId="33ED94FD" w:rsidR="00314345" w:rsidRDefault="00BD0321">
      <w:r>
        <w:rPr>
          <w:noProof/>
        </w:rPr>
        <w:drawing>
          <wp:inline distT="0" distB="0" distL="0" distR="0" wp14:anchorId="3C796A14" wp14:editId="7DCD15EB">
            <wp:extent cx="5696745" cy="1333686"/>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C88C9DA.tmp"/>
                    <pic:cNvPicPr/>
                  </pic:nvPicPr>
                  <pic:blipFill>
                    <a:blip r:embed="rId593">
                      <a:extLst>
                        <a:ext uri="{28A0092B-C50C-407E-A947-70E740481C1C}">
                          <a14:useLocalDpi xmlns:a14="http://schemas.microsoft.com/office/drawing/2010/main" val="0"/>
                        </a:ext>
                      </a:extLst>
                    </a:blip>
                    <a:stretch>
                      <a:fillRect/>
                    </a:stretch>
                  </pic:blipFill>
                  <pic:spPr>
                    <a:xfrm>
                      <a:off x="0" y="0"/>
                      <a:ext cx="5696745" cy="1333686"/>
                    </a:xfrm>
                    <a:prstGeom prst="rect">
                      <a:avLst/>
                    </a:prstGeom>
                  </pic:spPr>
                </pic:pic>
              </a:graphicData>
            </a:graphic>
          </wp:inline>
        </w:drawing>
      </w:r>
    </w:p>
    <w:p w14:paraId="3B082152" w14:textId="613BC47C" w:rsidR="00314345" w:rsidRDefault="00BD78CA" w:rsidP="00EB00CF">
      <w:pPr>
        <w:pStyle w:val="Skritiprimeri"/>
      </w:pPr>
      <w:r>
        <w:t>Seveda ni mogoče ničesar</w:t>
      </w:r>
      <w:r w:rsidR="00791CD3">
        <w:t xml:space="preserve"> narediti </w:t>
      </w:r>
      <w:r>
        <w:t>čez noč</w:t>
      </w:r>
      <w:r w:rsidR="00791CD3">
        <w:t xml:space="preserve"> /// </w:t>
      </w:r>
      <w:r>
        <w:t>Tako je cilj srečanja predvsem</w:t>
      </w:r>
      <w:r w:rsidR="00791CD3">
        <w:t xml:space="preserve"> </w:t>
      </w:r>
      <w:r>
        <w:t>spodbuditi</w:t>
      </w:r>
      <w:r w:rsidR="00791CD3">
        <w:t xml:space="preserve"> </w:t>
      </w:r>
      <w:r>
        <w:t>povezovanje malih podjetnikov</w:t>
      </w:r>
    </w:p>
    <w:p w14:paraId="3B082154" w14:textId="77777777" w:rsidR="00314345" w:rsidRDefault="00BD78CA">
      <w:r>
        <w:t xml:space="preserve">Prav tako kot </w:t>
      </w:r>
      <w:r w:rsidRPr="009674CA">
        <w:rPr>
          <w:rStyle w:val="UDTagChar"/>
        </w:rPr>
        <w:t>csubj</w:t>
      </w:r>
      <w:r>
        <w:rPr>
          <w:rFonts w:ascii="Courier New" w:eastAsia="Courier New" w:hAnsi="Courier New" w:cs="Courier New"/>
        </w:rPr>
        <w:t xml:space="preserve"> </w:t>
      </w:r>
      <w:r>
        <w:t xml:space="preserve">označujemo nedoločniške polstavke ob strukturah z modalnimi prislovi (npr. </w:t>
      </w:r>
      <w:r w:rsidRPr="009674CA">
        <w:rPr>
          <w:i/>
        </w:rPr>
        <w:t>treba je</w:t>
      </w:r>
      <w:r>
        <w:t xml:space="preserve">), pri čemer je izvor povezave v tem primeru glagol </w:t>
      </w:r>
      <w:r>
        <w:rPr>
          <w:i/>
        </w:rPr>
        <w:t>biti</w:t>
      </w:r>
      <w:r>
        <w:t xml:space="preserve">. To velja tudi za primere brez modalnega prislova tipa </w:t>
      </w:r>
      <w:r>
        <w:rPr>
          <w:i/>
        </w:rPr>
        <w:t>Slišati je bilo (mogoče) ptičje petje</w:t>
      </w:r>
      <w:r>
        <w:t>, ki jih analiziramo na enak način.</w:t>
      </w:r>
    </w:p>
    <w:p w14:paraId="3B082155" w14:textId="1FE022CE" w:rsidR="00314345" w:rsidRDefault="00BD0321">
      <w:r>
        <w:rPr>
          <w:noProof/>
        </w:rPr>
        <w:lastRenderedPageBreak/>
        <w:drawing>
          <wp:inline distT="0" distB="0" distL="0" distR="0" wp14:anchorId="74A40CFA" wp14:editId="1F9C802B">
            <wp:extent cx="5687219" cy="1200318"/>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C8810B8.tmp"/>
                    <pic:cNvPicPr/>
                  </pic:nvPicPr>
                  <pic:blipFill>
                    <a:blip r:embed="rId594">
                      <a:extLst>
                        <a:ext uri="{28A0092B-C50C-407E-A947-70E740481C1C}">
                          <a14:useLocalDpi xmlns:a14="http://schemas.microsoft.com/office/drawing/2010/main" val="0"/>
                        </a:ext>
                      </a:extLst>
                    </a:blip>
                    <a:stretch>
                      <a:fillRect/>
                    </a:stretch>
                  </pic:blipFill>
                  <pic:spPr>
                    <a:xfrm>
                      <a:off x="0" y="0"/>
                      <a:ext cx="5687219" cy="1200318"/>
                    </a:xfrm>
                    <a:prstGeom prst="rect">
                      <a:avLst/>
                    </a:prstGeom>
                  </pic:spPr>
                </pic:pic>
              </a:graphicData>
            </a:graphic>
          </wp:inline>
        </w:drawing>
      </w:r>
    </w:p>
    <w:p w14:paraId="3B082157" w14:textId="04F4F6D8" w:rsidR="00314345" w:rsidRDefault="00BD78CA" w:rsidP="00EB00CF">
      <w:pPr>
        <w:pStyle w:val="Skritiprimeri"/>
      </w:pPr>
      <w:r>
        <w:t>občasno jih je treba</w:t>
      </w:r>
      <w:r w:rsidR="009674CA">
        <w:t xml:space="preserve"> spraviti </w:t>
      </w:r>
      <w:r>
        <w:t>v en koš</w:t>
      </w:r>
      <w:r w:rsidR="009674CA">
        <w:t xml:space="preserve"> /// </w:t>
      </w:r>
      <w:r>
        <w:t>v zraku je bilo</w:t>
      </w:r>
      <w:r w:rsidR="009674CA">
        <w:t xml:space="preserve"> čutiti </w:t>
      </w:r>
      <w:r>
        <w:t>nekakšno vznemirjenje</w:t>
      </w:r>
    </w:p>
    <w:p w14:paraId="3B08215A" w14:textId="4EF5740C" w:rsidR="00314345" w:rsidRDefault="00BD78CA">
      <w:r>
        <w:t>In še primeri nedoločniških stavkov v (manj pogosti</w:t>
      </w:r>
      <w:r w:rsidR="009674CA">
        <w:t>h</w:t>
      </w:r>
      <w:r>
        <w:t>) vlog</w:t>
      </w:r>
      <w:r w:rsidR="009674CA">
        <w:t>ah</w:t>
      </w:r>
      <w:r>
        <w:t xml:space="preserve"> </w:t>
      </w:r>
      <w:r>
        <w:rPr>
          <w:b/>
        </w:rPr>
        <w:t xml:space="preserve">predmetnih </w:t>
      </w:r>
      <w:r>
        <w:t>(</w:t>
      </w:r>
      <w:hyperlink w:anchor="_ccomp:_clausal_complement">
        <w:r>
          <w:rPr>
            <w:color w:val="1155CC"/>
            <w:u w:val="single"/>
          </w:rPr>
          <w:t>ccomp</w:t>
        </w:r>
      </w:hyperlink>
      <w:r>
        <w:t xml:space="preserve">), </w:t>
      </w:r>
      <w:r>
        <w:rPr>
          <w:b/>
        </w:rPr>
        <w:t xml:space="preserve">prilastkovih </w:t>
      </w:r>
      <w:r>
        <w:t>(</w:t>
      </w:r>
      <w:hyperlink w:anchor="_acl:_clausal_modifier">
        <w:r>
          <w:rPr>
            <w:color w:val="1155CC"/>
            <w:u w:val="single"/>
          </w:rPr>
          <w:t>acl</w:t>
        </w:r>
      </w:hyperlink>
      <w:r>
        <w:t xml:space="preserve">) in </w:t>
      </w:r>
      <w:r>
        <w:rPr>
          <w:b/>
        </w:rPr>
        <w:t xml:space="preserve">prislovnih </w:t>
      </w:r>
      <w:r>
        <w:t>(</w:t>
      </w:r>
      <w:hyperlink w:anchor="_advcl:_adverbial_clause">
        <w:r>
          <w:rPr>
            <w:color w:val="1155CC"/>
            <w:u w:val="single"/>
          </w:rPr>
          <w:t>advcl</w:t>
        </w:r>
      </w:hyperlink>
      <w:r>
        <w:t>) odvisnikov:</w:t>
      </w:r>
    </w:p>
    <w:p w14:paraId="380528E7" w14:textId="26F1C651" w:rsidR="00D85114" w:rsidRDefault="00D85114" w:rsidP="00E10C1D">
      <w:pPr>
        <w:jc w:val="center"/>
      </w:pPr>
      <w:r>
        <w:rPr>
          <w:noProof/>
        </w:rPr>
        <w:drawing>
          <wp:inline distT="0" distB="0" distL="0" distR="0" wp14:anchorId="2451E68C" wp14:editId="05CE7CB6">
            <wp:extent cx="5733415" cy="1928495"/>
            <wp:effectExtent l="0" t="0" r="63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71897C2.tmp"/>
                    <pic:cNvPicPr/>
                  </pic:nvPicPr>
                  <pic:blipFill>
                    <a:blip r:embed="rId595">
                      <a:extLst>
                        <a:ext uri="{28A0092B-C50C-407E-A947-70E740481C1C}">
                          <a14:useLocalDpi xmlns:a14="http://schemas.microsoft.com/office/drawing/2010/main" val="0"/>
                        </a:ext>
                      </a:extLst>
                    </a:blip>
                    <a:stretch>
                      <a:fillRect/>
                    </a:stretch>
                  </pic:blipFill>
                  <pic:spPr>
                    <a:xfrm>
                      <a:off x="0" y="0"/>
                      <a:ext cx="5733415" cy="1928495"/>
                    </a:xfrm>
                    <a:prstGeom prst="rect">
                      <a:avLst/>
                    </a:prstGeom>
                  </pic:spPr>
                </pic:pic>
              </a:graphicData>
            </a:graphic>
          </wp:inline>
        </w:drawing>
      </w:r>
    </w:p>
    <w:p w14:paraId="3B08215E" w14:textId="21543F17" w:rsidR="00314345" w:rsidRDefault="00BD78CA" w:rsidP="00EB00CF">
      <w:pPr>
        <w:pStyle w:val="Skritiprimeri"/>
      </w:pPr>
      <w:r>
        <w:t xml:space="preserve">so v turističnem krožku razmišljali, </w:t>
      </w:r>
      <w:r w:rsidR="00E10C1D">
        <w:t xml:space="preserve">kako </w:t>
      </w:r>
      <w:r>
        <w:t xml:space="preserve">privabiti </w:t>
      </w:r>
      <w:r w:rsidR="00E10C1D">
        <w:t xml:space="preserve"> turiste /// </w:t>
      </w:r>
      <w:r>
        <w:t>se spet pojavljajo poskusi</w:t>
      </w:r>
      <w:r w:rsidR="00E10C1D">
        <w:t xml:space="preserve">, oživiti življenje </w:t>
      </w:r>
      <w:r>
        <w:t>mladih</w:t>
      </w:r>
      <w:r w:rsidR="00E10C1D">
        <w:t xml:space="preserve"> /// K</w:t>
      </w:r>
      <w:r w:rsidR="00E10C1D" w:rsidRPr="00E10C1D">
        <w:t xml:space="preserve">onec koncev je potovati prav tako zabavno, </w:t>
      </w:r>
      <w:r w:rsidR="00E10C1D">
        <w:t xml:space="preserve">kot prispeti </w:t>
      </w:r>
      <w:r w:rsidR="00E10C1D" w:rsidRPr="00E10C1D">
        <w:t>na cilj.</w:t>
      </w:r>
    </w:p>
    <w:p w14:paraId="3B08215F" w14:textId="77777777" w:rsidR="00314345" w:rsidRDefault="00BD78CA">
      <w:pPr>
        <w:rPr>
          <w:u w:val="single"/>
        </w:rPr>
      </w:pPr>
      <w:r>
        <w:rPr>
          <w:u w:val="single"/>
        </w:rPr>
        <w:t>Nedoločniki kot vezni glagoli</w:t>
      </w:r>
    </w:p>
    <w:p w14:paraId="3B082160" w14:textId="273CA7BE" w:rsidR="00314345" w:rsidRDefault="00D85114">
      <w:r>
        <w:rPr>
          <w:noProof/>
        </w:rPr>
        <w:drawing>
          <wp:inline distT="0" distB="0" distL="0" distR="0" wp14:anchorId="5CFBE0F0" wp14:editId="50CDBEB1">
            <wp:extent cx="5733415" cy="641985"/>
            <wp:effectExtent l="0" t="0" r="635" b="571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718A69.tmp"/>
                    <pic:cNvPicPr/>
                  </pic:nvPicPr>
                  <pic:blipFill>
                    <a:blip r:embed="rId596">
                      <a:extLst>
                        <a:ext uri="{28A0092B-C50C-407E-A947-70E740481C1C}">
                          <a14:useLocalDpi xmlns:a14="http://schemas.microsoft.com/office/drawing/2010/main" val="0"/>
                        </a:ext>
                      </a:extLst>
                    </a:blip>
                    <a:stretch>
                      <a:fillRect/>
                    </a:stretch>
                  </pic:blipFill>
                  <pic:spPr>
                    <a:xfrm>
                      <a:off x="0" y="0"/>
                      <a:ext cx="5733415" cy="641985"/>
                    </a:xfrm>
                    <a:prstGeom prst="rect">
                      <a:avLst/>
                    </a:prstGeom>
                  </pic:spPr>
                </pic:pic>
              </a:graphicData>
            </a:graphic>
          </wp:inline>
        </w:drawing>
      </w:r>
    </w:p>
    <w:p w14:paraId="3B082161" w14:textId="371BB9B9" w:rsidR="00314345" w:rsidRDefault="00BD78CA" w:rsidP="00EB00CF">
      <w:pPr>
        <w:pStyle w:val="Skritiprimeri"/>
      </w:pPr>
      <w:r>
        <w:t>Pogodba mora</w:t>
      </w:r>
      <w:r w:rsidR="00D85114">
        <w:t xml:space="preserve"> biti </w:t>
      </w:r>
      <w:r>
        <w:t>jasna in eksaktna.</w:t>
      </w:r>
    </w:p>
    <w:p w14:paraId="56E28037" w14:textId="72D8E5AB" w:rsidR="00E303D0" w:rsidRPr="005C1098" w:rsidRDefault="00E303D0">
      <w:pPr>
        <w:rPr>
          <w:u w:val="single"/>
        </w:rPr>
      </w:pPr>
      <w:r w:rsidRPr="005C1098">
        <w:rPr>
          <w:u w:val="single"/>
        </w:rPr>
        <w:t xml:space="preserve">Strukture tipa </w:t>
      </w:r>
      <w:r w:rsidRPr="005C1098">
        <w:rPr>
          <w:i/>
          <w:u w:val="single"/>
        </w:rPr>
        <w:t>videti je bil droban</w:t>
      </w:r>
    </w:p>
    <w:p w14:paraId="204EB7DF" w14:textId="06F0B73D" w:rsidR="00AF6238" w:rsidRDefault="00E303D0">
      <w:r w:rsidRPr="005C1098">
        <w:t>V skladu s sistemom JOS-S</w:t>
      </w:r>
      <w:r w:rsidR="00070E16">
        <w:t>YN</w:t>
      </w:r>
      <w:r w:rsidRPr="005C1098">
        <w:t xml:space="preserve"> strukturo označimo enako kot povedi tipa </w:t>
      </w:r>
      <w:r w:rsidRPr="005C1098">
        <w:rPr>
          <w:i/>
        </w:rPr>
        <w:t>viden je bil kakšen</w:t>
      </w:r>
      <w:r w:rsidRPr="005C1098">
        <w:t xml:space="preserve">, torej kot povedkova določila: jedro strukture (povedkovo določilo) je nedoločnik </w:t>
      </w:r>
      <w:r w:rsidRPr="005C1098">
        <w:rPr>
          <w:i/>
        </w:rPr>
        <w:t>videti</w:t>
      </w:r>
      <w:r w:rsidRPr="005C1098">
        <w:t xml:space="preserve">, glagol </w:t>
      </w:r>
      <w:r w:rsidRPr="005C1098">
        <w:rPr>
          <w:i/>
        </w:rPr>
        <w:t>biti</w:t>
      </w:r>
      <w:r w:rsidRPr="005C1098">
        <w:t xml:space="preserve"> je vezni glagol, lastnost (npr. </w:t>
      </w:r>
      <w:r w:rsidRPr="005C1098">
        <w:rPr>
          <w:i/>
        </w:rPr>
        <w:t>droban</w:t>
      </w:r>
      <w:r w:rsidRPr="005C1098">
        <w:t>) pa analiziramo glede na njeno skladenjsko strukturo, npr. kot povedkov prilastek (</w:t>
      </w:r>
      <w:hyperlink w:anchor="_advcl:_adverbial_clause" w:history="1">
        <w:r w:rsidRPr="005C1098">
          <w:rPr>
            <w:rStyle w:val="Hyperlink"/>
          </w:rPr>
          <w:t>advcl</w:t>
        </w:r>
      </w:hyperlink>
      <w:r w:rsidRPr="005C1098">
        <w:t>), kot prislovno določilo načina (</w:t>
      </w:r>
      <w:hyperlink w:anchor="_obl:_oblique_nominal_1" w:history="1">
        <w:r w:rsidRPr="005C1098">
          <w:rPr>
            <w:rStyle w:val="Hyperlink"/>
          </w:rPr>
          <w:t>obl</w:t>
        </w:r>
      </w:hyperlink>
      <w:r w:rsidR="002474DA" w:rsidRPr="005C1098">
        <w:t>/</w:t>
      </w:r>
      <w:hyperlink w:anchor="_advcl:_adverbial_clause" w:history="1">
        <w:r w:rsidR="002474DA" w:rsidRPr="005C1098">
          <w:rPr>
            <w:rStyle w:val="Hyperlink"/>
          </w:rPr>
          <w:t>advcl</w:t>
        </w:r>
      </w:hyperlink>
      <w:r w:rsidRPr="005C1098">
        <w:t>) v strukt</w:t>
      </w:r>
      <w:r w:rsidR="002474DA" w:rsidRPr="005C1098">
        <w:t xml:space="preserve">rah s </w:t>
      </w:r>
      <w:r w:rsidR="002474DA" w:rsidRPr="005C1098">
        <w:rPr>
          <w:i/>
        </w:rPr>
        <w:t>kot</w:t>
      </w:r>
      <w:r w:rsidR="002474DA" w:rsidRPr="005C1098">
        <w:t xml:space="preserve"> i</w:t>
      </w:r>
      <w:r w:rsidR="00035018" w:rsidRPr="005C1098">
        <w:t>p</w:t>
      </w:r>
      <w:r w:rsidR="002474DA" w:rsidRPr="005C1098">
        <w:t>d.</w:t>
      </w:r>
    </w:p>
    <w:p w14:paraId="3C9C9F50" w14:textId="4EC2C00E" w:rsidR="00E303D0" w:rsidRDefault="00AF6238">
      <w:r w:rsidRPr="00AF6238">
        <w:rPr>
          <w:noProof/>
        </w:rPr>
        <w:drawing>
          <wp:inline distT="0" distB="0" distL="0" distR="0" wp14:anchorId="0494E763" wp14:editId="55B3AC9A">
            <wp:extent cx="5505450" cy="1470866"/>
            <wp:effectExtent l="0" t="0" r="0" b="0"/>
            <wp:docPr id="992960144" name="Slika 1" descr="Slika, ki vsebuje besede besedilo, pisava, vrstica, grafični prikaz&#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60144" name="Slika 1" descr="Slika, ki vsebuje besede besedilo, pisava, vrstica, grafični prikaz&#10;&#10;Opis je samodejno ustvarjen"/>
                    <pic:cNvPicPr/>
                  </pic:nvPicPr>
                  <pic:blipFill rotWithShape="1">
                    <a:blip r:embed="rId597"/>
                    <a:srcRect r="33381"/>
                    <a:stretch/>
                  </pic:blipFill>
                  <pic:spPr bwMode="auto">
                    <a:xfrm>
                      <a:off x="0" y="0"/>
                      <a:ext cx="5543589" cy="1481055"/>
                    </a:xfrm>
                    <a:prstGeom prst="rect">
                      <a:avLst/>
                    </a:prstGeom>
                    <a:ln>
                      <a:noFill/>
                    </a:ln>
                    <a:extLst>
                      <a:ext uri="{53640926-AAD7-44D8-BBD7-CCE9431645EC}">
                        <a14:shadowObscured xmlns:a14="http://schemas.microsoft.com/office/drawing/2010/main"/>
                      </a:ext>
                    </a:extLst>
                  </pic:spPr>
                </pic:pic>
              </a:graphicData>
            </a:graphic>
          </wp:inline>
        </w:drawing>
      </w:r>
    </w:p>
    <w:p w14:paraId="18F8615E" w14:textId="6C82155D" w:rsidR="00396364" w:rsidRDefault="00396364" w:rsidP="00EB00CF">
      <w:pPr>
        <w:pStyle w:val="Skritiprimeri"/>
      </w:pPr>
      <w:r>
        <w:t>Alverstead je videti šokiran /// Stolpnica je bila videti kot avtocesta v nebo.</w:t>
      </w:r>
    </w:p>
    <w:p w14:paraId="7AE25424" w14:textId="77777777" w:rsidR="009C681B" w:rsidRPr="009C681B" w:rsidRDefault="009C681B" w:rsidP="00CB5CEF">
      <w:pPr>
        <w:rPr>
          <w:i/>
          <w:iCs/>
          <w:color w:val="000000" w:themeColor="text1"/>
          <w:u w:val="single"/>
        </w:rPr>
      </w:pPr>
      <w:r w:rsidRPr="009C681B">
        <w:rPr>
          <w:color w:val="000000" w:themeColor="text1"/>
          <w:u w:val="single"/>
        </w:rPr>
        <w:t xml:space="preserve">Predlog </w:t>
      </w:r>
      <w:r w:rsidRPr="009C681B">
        <w:rPr>
          <w:i/>
          <w:iCs/>
          <w:color w:val="000000" w:themeColor="text1"/>
          <w:u w:val="single"/>
        </w:rPr>
        <w:t>za + nedoločnik</w:t>
      </w:r>
    </w:p>
    <w:p w14:paraId="1A6C0D7B" w14:textId="77777777" w:rsidR="009C681B" w:rsidRPr="009C681B" w:rsidRDefault="009C681B" w:rsidP="00CB5CEF">
      <w:pPr>
        <w:pStyle w:val="NormalWeb"/>
        <w:spacing w:before="0" w:beforeAutospacing="0" w:after="120" w:afterAutospacing="0"/>
        <w:rPr>
          <w:rFonts w:asciiTheme="minorHAnsi" w:hAnsiTheme="minorHAnsi" w:cstheme="minorHAnsi"/>
          <w:color w:val="000000" w:themeColor="text1"/>
        </w:rPr>
      </w:pPr>
      <w:r w:rsidRPr="009C681B">
        <w:rPr>
          <w:rFonts w:asciiTheme="minorHAnsi" w:hAnsiTheme="minorHAnsi" w:cstheme="minorHAnsi"/>
          <w:color w:val="000000" w:themeColor="text1"/>
          <w:sz w:val="20"/>
          <w:szCs w:val="20"/>
        </w:rPr>
        <w:t xml:space="preserve">Nedoločniki se včasih obnašajo podobno kot samostalniki v vlogi jedra predložne zveze s predlogom “za”. Te zveze predloga in nedoločnika lahko najdemo v vlogah, tipičnih za ostale </w:t>
      </w:r>
      <w:r w:rsidRPr="009C681B">
        <w:rPr>
          <w:rFonts w:asciiTheme="minorHAnsi" w:hAnsiTheme="minorHAnsi" w:cstheme="minorHAnsi"/>
          <w:color w:val="000000" w:themeColor="text1"/>
          <w:sz w:val="20"/>
          <w:szCs w:val="20"/>
        </w:rPr>
        <w:lastRenderedPageBreak/>
        <w:t xml:space="preserve">samostalniške predložne zveze. Ker pa jedro zveze v teh primerih ni samostalniško, pač pa glagolsko, jih označujemo kot odvisnike: z </w:t>
      </w:r>
      <w:r w:rsidRPr="009C681B">
        <w:rPr>
          <w:rFonts w:asciiTheme="minorHAnsi" w:hAnsiTheme="minorHAnsi" w:cstheme="minorHAnsi"/>
          <w:b/>
          <w:bCs/>
          <w:color w:val="000000" w:themeColor="text1"/>
          <w:sz w:val="20"/>
          <w:szCs w:val="20"/>
        </w:rPr>
        <w:t>acl</w:t>
      </w:r>
      <w:r w:rsidRPr="009C681B">
        <w:rPr>
          <w:rFonts w:asciiTheme="minorHAnsi" w:hAnsiTheme="minorHAnsi" w:cstheme="minorHAnsi"/>
          <w:color w:val="000000" w:themeColor="text1"/>
          <w:sz w:val="20"/>
          <w:szCs w:val="20"/>
        </w:rPr>
        <w:t xml:space="preserve">, če gre za dopolnila samostalnikov, z </w:t>
      </w:r>
      <w:r w:rsidRPr="009C681B">
        <w:rPr>
          <w:rFonts w:asciiTheme="minorHAnsi" w:hAnsiTheme="minorHAnsi" w:cstheme="minorHAnsi"/>
          <w:b/>
          <w:bCs/>
          <w:color w:val="000000" w:themeColor="text1"/>
          <w:sz w:val="20"/>
          <w:szCs w:val="20"/>
        </w:rPr>
        <w:t>advcl</w:t>
      </w:r>
      <w:r w:rsidRPr="009C681B">
        <w:rPr>
          <w:rFonts w:asciiTheme="minorHAnsi" w:hAnsiTheme="minorHAnsi" w:cstheme="minorHAnsi"/>
          <w:color w:val="000000" w:themeColor="text1"/>
          <w:sz w:val="20"/>
          <w:szCs w:val="20"/>
        </w:rPr>
        <w:t xml:space="preserve">, če gre za dopolnila pridevnikov ali  z </w:t>
      </w:r>
      <w:r w:rsidRPr="009C681B">
        <w:rPr>
          <w:rFonts w:asciiTheme="minorHAnsi" w:hAnsiTheme="minorHAnsi" w:cstheme="minorHAnsi"/>
          <w:b/>
          <w:color w:val="000000" w:themeColor="text1"/>
          <w:sz w:val="20"/>
          <w:szCs w:val="20"/>
        </w:rPr>
        <w:t>xcomp</w:t>
      </w:r>
      <w:r w:rsidRPr="009C681B">
        <w:rPr>
          <w:rFonts w:asciiTheme="minorHAnsi" w:hAnsiTheme="minorHAnsi" w:cstheme="minorHAnsi"/>
          <w:color w:val="000000" w:themeColor="text1"/>
          <w:sz w:val="20"/>
          <w:szCs w:val="20"/>
        </w:rPr>
        <w:t xml:space="preserve">, če gre za dopolnila glagolov (kot zgoraj). Predlog “za” vežemo na nedoločnik z relacijo </w:t>
      </w:r>
      <w:r w:rsidRPr="009C681B">
        <w:rPr>
          <w:rFonts w:asciiTheme="minorHAnsi" w:hAnsiTheme="minorHAnsi" w:cstheme="minorHAnsi"/>
          <w:b/>
          <w:bCs/>
          <w:color w:val="000000" w:themeColor="text1"/>
          <w:sz w:val="20"/>
          <w:szCs w:val="20"/>
        </w:rPr>
        <w:t>case</w:t>
      </w:r>
      <w:r w:rsidRPr="009C681B">
        <w:rPr>
          <w:rFonts w:asciiTheme="minorHAnsi" w:hAnsiTheme="minorHAnsi" w:cstheme="minorHAnsi"/>
          <w:color w:val="000000" w:themeColor="text1"/>
          <w:sz w:val="20"/>
          <w:szCs w:val="20"/>
        </w:rPr>
        <w:t>.</w:t>
      </w:r>
    </w:p>
    <w:p w14:paraId="7862EB2C" w14:textId="09158A6C" w:rsidR="00920326" w:rsidRDefault="00920326" w:rsidP="00920326">
      <w:pPr>
        <w:pStyle w:val="NormalWeb"/>
        <w:spacing w:before="0" w:beforeAutospacing="0" w:after="120" w:afterAutospacing="0"/>
        <w:ind w:left="-180" w:firstLine="38"/>
        <w:rPr>
          <w:rFonts w:ascii="Arial" w:hAnsi="Arial" w:cs="Arial"/>
          <w:noProof/>
          <w:color w:val="000000"/>
          <w:sz w:val="20"/>
          <w:szCs w:val="20"/>
          <w:bdr w:val="none" w:sz="0" w:space="0" w:color="auto" w:frame="1"/>
        </w:rPr>
      </w:pPr>
    </w:p>
    <w:p w14:paraId="7D7E547E" w14:textId="6D914076" w:rsidR="00CB5CEF" w:rsidRDefault="00CB5CEF" w:rsidP="00920326">
      <w:pPr>
        <w:pStyle w:val="NormalWeb"/>
        <w:spacing w:before="0" w:beforeAutospacing="0" w:after="120" w:afterAutospacing="0"/>
        <w:ind w:left="-180" w:firstLine="38"/>
      </w:pPr>
      <w:r>
        <w:rPr>
          <w:rFonts w:ascii="Arial" w:hAnsi="Arial" w:cs="Arial"/>
          <w:noProof/>
          <w:color w:val="000000"/>
          <w:sz w:val="20"/>
          <w:szCs w:val="20"/>
          <w:bdr w:val="none" w:sz="0" w:space="0" w:color="auto" w:frame="1"/>
        </w:rPr>
        <w:drawing>
          <wp:inline distT="0" distB="0" distL="0" distR="0" wp14:anchorId="5FA4B7DA" wp14:editId="778612EF">
            <wp:extent cx="5786650" cy="1208405"/>
            <wp:effectExtent l="0" t="0" r="5080" b="0"/>
            <wp:docPr id="665292614" name="Picture 12" descr="A white rectangular object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92614" name="Picture 12" descr="A white rectangular object with blue lines&#10;&#10;Description automatically generated"/>
                    <pic:cNvPicPr>
                      <a:picLocks noChangeAspect="1" noChangeArrowheads="1"/>
                    </pic:cNvPicPr>
                  </pic:nvPicPr>
                  <pic:blipFill rotWithShape="1">
                    <a:blip r:embed="rId598">
                      <a:extLst>
                        <a:ext uri="{28A0092B-C50C-407E-A947-70E740481C1C}">
                          <a14:useLocalDpi xmlns:a14="http://schemas.microsoft.com/office/drawing/2010/main" val="0"/>
                        </a:ext>
                      </a:extLst>
                    </a:blip>
                    <a:srcRect r="11800"/>
                    <a:stretch/>
                  </pic:blipFill>
                  <pic:spPr bwMode="auto">
                    <a:xfrm>
                      <a:off x="0" y="0"/>
                      <a:ext cx="5845924" cy="1220783"/>
                    </a:xfrm>
                    <a:prstGeom prst="rect">
                      <a:avLst/>
                    </a:prstGeom>
                    <a:noFill/>
                    <a:ln>
                      <a:noFill/>
                    </a:ln>
                    <a:extLst>
                      <a:ext uri="{53640926-AAD7-44D8-BBD7-CCE9431645EC}">
                        <a14:shadowObscured xmlns:a14="http://schemas.microsoft.com/office/drawing/2010/main"/>
                      </a:ext>
                    </a:extLst>
                  </pic:spPr>
                </pic:pic>
              </a:graphicData>
            </a:graphic>
          </wp:inline>
        </w:drawing>
      </w:r>
    </w:p>
    <w:p w14:paraId="22CAC447" w14:textId="749121D7" w:rsidR="00CB5CEF" w:rsidRPr="00CB5CEF" w:rsidRDefault="00CB5CEF" w:rsidP="00CB5CEF">
      <w:pPr>
        <w:pStyle w:val="NormalWeb"/>
        <w:spacing w:before="0" w:beforeAutospacing="0" w:after="120" w:afterAutospacing="0"/>
        <w:ind w:left="-180"/>
      </w:pPr>
      <w:r w:rsidRPr="00CB5CEF">
        <w:rPr>
          <w:color w:val="FFFFFF" w:themeColor="background1"/>
          <w:sz w:val="6"/>
          <w:szCs w:val="6"/>
        </w:rPr>
        <w:t>Vzemi s sabo nekaj za se ogrniti . Džingli so res za popizditi hudi .</w:t>
      </w:r>
    </w:p>
    <w:p w14:paraId="7FC6FEF1" w14:textId="7A99DDEF" w:rsidR="005201DA" w:rsidRDefault="009A1A46" w:rsidP="009A1A46">
      <w:pPr>
        <w:jc w:val="both"/>
        <w:rPr>
          <w:highlight w:val="cyan"/>
        </w:rPr>
      </w:pPr>
      <w:r w:rsidRPr="009A1A46">
        <w:rPr>
          <w:noProof/>
        </w:rPr>
        <w:drawing>
          <wp:inline distT="0" distB="0" distL="0" distR="0" wp14:anchorId="7BE4232A" wp14:editId="5CC0E8EC">
            <wp:extent cx="5467350" cy="876811"/>
            <wp:effectExtent l="0" t="0" r="0" b="0"/>
            <wp:docPr id="1185792853" name="Picture 118579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9"/>
                    <a:stretch>
                      <a:fillRect/>
                    </a:stretch>
                  </pic:blipFill>
                  <pic:spPr>
                    <a:xfrm>
                      <a:off x="0" y="0"/>
                      <a:ext cx="5499450" cy="881959"/>
                    </a:xfrm>
                    <a:prstGeom prst="rect">
                      <a:avLst/>
                    </a:prstGeom>
                  </pic:spPr>
                </pic:pic>
              </a:graphicData>
            </a:graphic>
          </wp:inline>
        </w:drawing>
      </w:r>
    </w:p>
    <w:p w14:paraId="3B082167" w14:textId="24ADA9F7" w:rsidR="00314345" w:rsidRPr="00772C48" w:rsidRDefault="009A1A46" w:rsidP="00EB00CF">
      <w:pPr>
        <w:pStyle w:val="Skritiprimeri"/>
      </w:pPr>
      <w:r>
        <w:t>Imamo volumen pa prostornino za izračunati</w:t>
      </w:r>
      <w:r w:rsidR="00BD78CA" w:rsidRPr="00772C48">
        <w:br w:type="page"/>
      </w:r>
    </w:p>
    <w:p w14:paraId="3B082168" w14:textId="205EBC00" w:rsidR="00314345" w:rsidRPr="00CF4F79" w:rsidRDefault="00CF4F79" w:rsidP="00335864">
      <w:pPr>
        <w:pStyle w:val="Heading4"/>
      </w:pPr>
      <w:bookmarkStart w:id="222" w:name="_Vezava_stavčnih_členov"/>
      <w:bookmarkStart w:id="223" w:name="_Toc176509786"/>
      <w:bookmarkEnd w:id="222"/>
      <w:r>
        <w:lastRenderedPageBreak/>
        <w:t>Povezovanje</w:t>
      </w:r>
      <w:r w:rsidR="00BD78CA" w:rsidRPr="00CF4F79">
        <w:t xml:space="preserve"> stavčnih členov</w:t>
      </w:r>
      <w:r>
        <w:t xml:space="preserve"> v stavkih </w:t>
      </w:r>
      <w:r w:rsidR="00BD78CA" w:rsidRPr="00CF4F79">
        <w:t>z nedoločniki in namenilniki</w:t>
      </w:r>
      <w:bookmarkEnd w:id="223"/>
    </w:p>
    <w:p w14:paraId="3B082169" w14:textId="70A51387" w:rsidR="00314345" w:rsidRDefault="00BD78CA">
      <w:r>
        <w:t>Pri zvezah glagolskih oblik in nedoločnikov oz. namenilnikov (</w:t>
      </w:r>
      <w:r w:rsidR="0040475E">
        <w:t xml:space="preserve">glej </w:t>
      </w:r>
      <w:hyperlink w:anchor="_xcomp:_open_clausal">
        <w:r>
          <w:rPr>
            <w:color w:val="1155CC"/>
            <w:u w:val="single"/>
          </w:rPr>
          <w:t>xcomp</w:t>
        </w:r>
      </w:hyperlink>
      <w:r>
        <w:t>) se pogosto pojavlja dilema, na katerega izmed obeh glagolov povezati pripadajoče vezljive elemente povedka (osebke, predmete in prislovna določila). Slovenska drevesnica</w:t>
      </w:r>
      <w:r w:rsidR="0040475E">
        <w:t xml:space="preserve"> UD</w:t>
      </w:r>
      <w:r>
        <w:t xml:space="preserve"> (z eno izjemo) trenutno sledi sistemu </w:t>
      </w:r>
      <w:r w:rsidR="00070E16">
        <w:t>JOS-SYN</w:t>
      </w:r>
      <w:r>
        <w:t xml:space="preserve"> (</w:t>
      </w:r>
      <w:r w:rsidR="00461EEA">
        <w:t>smernice</w:t>
      </w:r>
      <w:r>
        <w:t xml:space="preserve"> </w:t>
      </w:r>
      <w:r w:rsidR="00070E16">
        <w:t xml:space="preserve">JOS-SYN </w:t>
      </w:r>
      <w:r>
        <w:t>str. 25-26, Ledinek str. 65), ki ločuje med dvema skupinama struktur:</w:t>
      </w:r>
      <w:r>
        <w:rPr>
          <w:vertAlign w:val="superscript"/>
        </w:rPr>
        <w:footnoteReference w:id="9"/>
      </w:r>
    </w:p>
    <w:p w14:paraId="5B976C27" w14:textId="77777777" w:rsidR="00E96B22" w:rsidRDefault="00E96B22"/>
    <w:p w14:paraId="590042AC" w14:textId="26CCC166" w:rsidR="00FD43AD" w:rsidRDefault="00BD78CA" w:rsidP="00F22EEB">
      <w:pPr>
        <w:pStyle w:val="Listofexamples"/>
        <w:numPr>
          <w:ilvl w:val="0"/>
          <w:numId w:val="10"/>
        </w:numPr>
        <w:rPr>
          <w:i w:val="0"/>
        </w:rPr>
      </w:pPr>
      <w:r w:rsidRPr="00FD43AD">
        <w:rPr>
          <w:i w:val="0"/>
        </w:rPr>
        <w:t>pri zvezah nedoločnika z (dvovezljivimi)</w:t>
      </w:r>
      <w:r w:rsidRPr="00FD43AD">
        <w:rPr>
          <w:i w:val="0"/>
          <w:u w:val="single"/>
        </w:rPr>
        <w:t xml:space="preserve"> modalnimi in faznimi glagoli</w:t>
      </w:r>
      <w:r w:rsidRPr="00FD43AD">
        <w:rPr>
          <w:i w:val="0"/>
        </w:rPr>
        <w:t xml:space="preserve"> </w:t>
      </w:r>
      <w:r w:rsidR="00344DDE" w:rsidRPr="00FD43AD">
        <w:rPr>
          <w:i w:val="0"/>
        </w:rPr>
        <w:t>(</w:t>
      </w:r>
      <w:r w:rsidR="00E96B22">
        <w:rPr>
          <w:i w:val="0"/>
        </w:rPr>
        <w:t xml:space="preserve">npr. </w:t>
      </w:r>
      <w:r w:rsidR="00E96B22" w:rsidRPr="00E96B22">
        <w:t>morati, moči, hoteti, želeti, smeti, znati, dati se, uspeti; začeti, prenehati; poskušati, nameravati</w:t>
      </w:r>
      <w:r w:rsidR="00344DDE" w:rsidRPr="00FD43AD">
        <w:rPr>
          <w:i w:val="0"/>
        </w:rPr>
        <w:t xml:space="preserve">) </w:t>
      </w:r>
      <w:r w:rsidRPr="00FD43AD">
        <w:rPr>
          <w:i w:val="0"/>
        </w:rPr>
        <w:t xml:space="preserve">so </w:t>
      </w:r>
      <w:r w:rsidRPr="00FD43AD">
        <w:rPr>
          <w:b/>
          <w:i w:val="0"/>
        </w:rPr>
        <w:t>vsi vezljivi elementi povezani z nedoločnika</w:t>
      </w:r>
      <w:r w:rsidRPr="00FD43AD">
        <w:rPr>
          <w:i w:val="0"/>
        </w:rPr>
        <w:t xml:space="preserve">. (Ker pa so po definiciji strukture z </w:t>
      </w:r>
      <w:r w:rsidRPr="00FD43AD">
        <w:rPr>
          <w:rStyle w:val="UDTagChar"/>
          <w:i w:val="0"/>
        </w:rPr>
        <w:t>xcomp</w:t>
      </w:r>
      <w:r w:rsidRPr="00FD43AD">
        <w:rPr>
          <w:i w:val="0"/>
        </w:rPr>
        <w:t xml:space="preserve"> brez lastnega osebka, </w:t>
      </w:r>
      <w:r w:rsidR="00E51BC5" w:rsidRPr="00FD43AD">
        <w:rPr>
          <w:i w:val="0"/>
        </w:rPr>
        <w:t>je bil</w:t>
      </w:r>
      <w:r w:rsidRPr="00FD43AD">
        <w:rPr>
          <w:i w:val="0"/>
        </w:rPr>
        <w:t xml:space="preserve"> osebek pri pretvo</w:t>
      </w:r>
      <w:r w:rsidR="00CA71FE">
        <w:rPr>
          <w:i w:val="0"/>
        </w:rPr>
        <w:t>r</w:t>
      </w:r>
      <w:r w:rsidRPr="00FD43AD">
        <w:rPr>
          <w:i w:val="0"/>
        </w:rPr>
        <w:t xml:space="preserve">bi v UD </w:t>
      </w:r>
      <w:r w:rsidR="00E51BC5" w:rsidRPr="00FD43AD">
        <w:rPr>
          <w:i w:val="0"/>
        </w:rPr>
        <w:t>premaknjen</w:t>
      </w:r>
      <w:r w:rsidRPr="00FD43AD">
        <w:rPr>
          <w:i w:val="0"/>
        </w:rPr>
        <w:t xml:space="preserve"> na osebno glagolsko obliko</w:t>
      </w:r>
      <w:r w:rsidR="00FB29D7">
        <w:rPr>
          <w:i w:val="0"/>
        </w:rPr>
        <w:t xml:space="preserve"> – izjema.</w:t>
      </w:r>
      <w:r w:rsidRPr="00FD43AD">
        <w:rPr>
          <w:i w:val="0"/>
        </w:rPr>
        <w:t>)</w:t>
      </w:r>
      <w:r w:rsidR="00E96B22" w:rsidRPr="00FD43AD">
        <w:rPr>
          <w:i w:val="0"/>
        </w:rPr>
        <w:t xml:space="preserve"> </w:t>
      </w:r>
    </w:p>
    <w:p w14:paraId="2B16945B" w14:textId="5B1D03A9" w:rsidR="00E96B22" w:rsidRDefault="00E96B22" w:rsidP="00E96B22">
      <w:pPr>
        <w:pStyle w:val="Listofexamples"/>
        <w:numPr>
          <w:ilvl w:val="0"/>
          <w:numId w:val="0"/>
        </w:numPr>
        <w:rPr>
          <w:i w:val="0"/>
        </w:rPr>
      </w:pPr>
      <w:r>
        <w:rPr>
          <w:i w:val="0"/>
          <w:noProof/>
        </w:rPr>
        <w:drawing>
          <wp:inline distT="0" distB="0" distL="0" distR="0" wp14:anchorId="36D95A9A" wp14:editId="1299FFB1">
            <wp:extent cx="5733415" cy="864235"/>
            <wp:effectExtent l="0" t="0" r="63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71870B.tmp"/>
                    <pic:cNvPicPr/>
                  </pic:nvPicPr>
                  <pic:blipFill>
                    <a:blip r:embed="rId600">
                      <a:extLst>
                        <a:ext uri="{28A0092B-C50C-407E-A947-70E740481C1C}">
                          <a14:useLocalDpi xmlns:a14="http://schemas.microsoft.com/office/drawing/2010/main" val="0"/>
                        </a:ext>
                      </a:extLst>
                    </a:blip>
                    <a:stretch>
                      <a:fillRect/>
                    </a:stretch>
                  </pic:blipFill>
                  <pic:spPr>
                    <a:xfrm>
                      <a:off x="0" y="0"/>
                      <a:ext cx="5733415" cy="864235"/>
                    </a:xfrm>
                    <a:prstGeom prst="rect">
                      <a:avLst/>
                    </a:prstGeom>
                  </pic:spPr>
                </pic:pic>
              </a:graphicData>
            </a:graphic>
          </wp:inline>
        </w:drawing>
      </w:r>
    </w:p>
    <w:p w14:paraId="03224F07" w14:textId="77777777" w:rsidR="00E96B22" w:rsidRPr="00FD43AD" w:rsidRDefault="00E96B22" w:rsidP="00E96B22">
      <w:pPr>
        <w:pStyle w:val="Listofexamples"/>
        <w:numPr>
          <w:ilvl w:val="0"/>
          <w:numId w:val="0"/>
        </w:numPr>
        <w:rPr>
          <w:i w:val="0"/>
        </w:rPr>
      </w:pPr>
    </w:p>
    <w:p w14:paraId="03793086" w14:textId="03F0EE1D" w:rsidR="00FD43AD" w:rsidRDefault="00BD78CA" w:rsidP="00F22EEB">
      <w:pPr>
        <w:pStyle w:val="Listofexamples"/>
        <w:numPr>
          <w:ilvl w:val="0"/>
          <w:numId w:val="10"/>
        </w:numPr>
        <w:rPr>
          <w:i w:val="0"/>
        </w:rPr>
      </w:pPr>
      <w:r w:rsidRPr="00FD43AD">
        <w:rPr>
          <w:i w:val="0"/>
        </w:rPr>
        <w:t xml:space="preserve">pri zvezah nedoločnika ali namenilnika z drugimi glagoli, tudi trovezljivimi modalnimi glagoli, pa so vezljivi elementi povezani </w:t>
      </w:r>
      <w:r w:rsidRPr="00FD43AD">
        <w:rPr>
          <w:b/>
          <w:i w:val="0"/>
        </w:rPr>
        <w:t>glede na pomen</w:t>
      </w:r>
      <w:r w:rsidRPr="00FD43AD">
        <w:rPr>
          <w:i w:val="0"/>
        </w:rPr>
        <w:t xml:space="preserve">, pri čemer se zlasti osebek in prislovno določilo kraja vežeta na </w:t>
      </w:r>
      <w:r w:rsidR="002E45CD">
        <w:rPr>
          <w:b/>
          <w:i w:val="0"/>
        </w:rPr>
        <w:t>glagol nadrednega stavka</w:t>
      </w:r>
      <w:r w:rsidR="00FD43AD">
        <w:rPr>
          <w:i w:val="0"/>
        </w:rPr>
        <w:t>.</w:t>
      </w:r>
    </w:p>
    <w:p w14:paraId="1D9E464D" w14:textId="77777777" w:rsidR="00FD43AD" w:rsidRPr="00FD43AD" w:rsidRDefault="00FD43AD" w:rsidP="00FD43AD">
      <w:pPr>
        <w:pStyle w:val="Listofexamples"/>
        <w:numPr>
          <w:ilvl w:val="0"/>
          <w:numId w:val="0"/>
        </w:numPr>
        <w:rPr>
          <w:i w:val="0"/>
        </w:rPr>
      </w:pPr>
    </w:p>
    <w:p w14:paraId="09D22405" w14:textId="52358259" w:rsidR="00FD43AD" w:rsidRDefault="00E96B22" w:rsidP="00FD43AD">
      <w:r>
        <w:rPr>
          <w:noProof/>
        </w:rPr>
        <w:drawing>
          <wp:inline distT="0" distB="0" distL="0" distR="0" wp14:anchorId="69D67F86" wp14:editId="29A874C9">
            <wp:extent cx="5733415" cy="1484630"/>
            <wp:effectExtent l="0" t="0" r="635" b="127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7189BF9.tmp"/>
                    <pic:cNvPicPr/>
                  </pic:nvPicPr>
                  <pic:blipFill>
                    <a:blip r:embed="rId601">
                      <a:extLst>
                        <a:ext uri="{28A0092B-C50C-407E-A947-70E740481C1C}">
                          <a14:useLocalDpi xmlns:a14="http://schemas.microsoft.com/office/drawing/2010/main" val="0"/>
                        </a:ext>
                      </a:extLst>
                    </a:blip>
                    <a:stretch>
                      <a:fillRect/>
                    </a:stretch>
                  </pic:blipFill>
                  <pic:spPr>
                    <a:xfrm>
                      <a:off x="0" y="0"/>
                      <a:ext cx="5733415" cy="1484630"/>
                    </a:xfrm>
                    <a:prstGeom prst="rect">
                      <a:avLst/>
                    </a:prstGeom>
                  </pic:spPr>
                </pic:pic>
              </a:graphicData>
            </a:graphic>
          </wp:inline>
        </w:drawing>
      </w:r>
    </w:p>
    <w:p w14:paraId="3B082171" w14:textId="5C5B33EE" w:rsidR="00314345" w:rsidRDefault="00BD78CA" w:rsidP="00EB00CF">
      <w:pPr>
        <w:pStyle w:val="Skritiprimeri"/>
      </w:pPr>
      <w:r>
        <w:tab/>
      </w:r>
      <w:r>
        <w:tab/>
      </w:r>
      <w:r>
        <w:tab/>
        <w:t>Podplati so se mi začeli lepiti na tla</w:t>
      </w:r>
      <w:r w:rsidR="00FD43AD">
        <w:t xml:space="preserve"> /// </w:t>
      </w:r>
      <w:r>
        <w:t>v tem času Osmani niso pustili graditi objektov</w:t>
      </w:r>
      <w:r w:rsidR="00FD43AD">
        <w:t xml:space="preserve"> /// </w:t>
      </w:r>
      <w:r>
        <w:t>ko so avstrijske oblasti dovolile zaradi romana P razpuščeni Matici spet delati</w:t>
      </w:r>
    </w:p>
    <w:p w14:paraId="3B082173" w14:textId="250508BD" w:rsidR="00314345" w:rsidRDefault="00BD78CA">
      <w:r>
        <w:t xml:space="preserve">V praksi sicer </w:t>
      </w:r>
      <w:r w:rsidRPr="00FD43AD">
        <w:rPr>
          <w:b/>
        </w:rPr>
        <w:t>označenost korpusa ssj500k</w:t>
      </w:r>
      <w:r w:rsidR="00FD43AD">
        <w:rPr>
          <w:b/>
        </w:rPr>
        <w:t xml:space="preserve"> oz. SSJ-UD</w:t>
      </w:r>
      <w:r w:rsidRPr="00FD43AD">
        <w:rPr>
          <w:b/>
        </w:rPr>
        <w:t xml:space="preserve"> ni vedno dosledna</w:t>
      </w:r>
      <w:r>
        <w:t xml:space="preserve">, prav tako se lahko smernice po diskusiji glede struktur z nedoločniki nasploh v prihodnosti še spremenijo. Do takrat sledimo zgornjim načelom </w:t>
      </w:r>
      <w:r w:rsidR="005171BE">
        <w:t>JOS-SYN</w:t>
      </w:r>
      <w:r>
        <w:t xml:space="preserve">, vključno z zgoraj navedeno izjemo </w:t>
      </w:r>
      <w:r w:rsidR="00FB29D7">
        <w:t>–</w:t>
      </w:r>
      <w:r>
        <w:t xml:space="preserve"> tudi pri prvi skupini struktur je </w:t>
      </w:r>
      <w:r>
        <w:rPr>
          <w:b/>
        </w:rPr>
        <w:t>osebek vedno na osebni glagolski obliki</w:t>
      </w:r>
      <w:r>
        <w:t>.</w:t>
      </w:r>
    </w:p>
    <w:p w14:paraId="3B082176" w14:textId="419F3CBF" w:rsidR="00314345" w:rsidRDefault="00BD78CA">
      <w:r>
        <w:t xml:space="preserve">Kot </w:t>
      </w:r>
      <w:r w:rsidR="00CB5F7B">
        <w:t>prikazujejo zgornji primeri</w:t>
      </w:r>
      <w:r>
        <w:t xml:space="preserve">, druge vrste </w:t>
      </w:r>
      <w:r w:rsidR="00935E45">
        <w:t>relacij</w:t>
      </w:r>
      <w:r w:rsidR="00FB29D7">
        <w:t>, kot so relacije s funkcijskimi besedami,</w:t>
      </w:r>
      <w:r>
        <w:t xml:space="preserve"> vedno vežemo na jedro povedka, torej osebno glagolsko obliko. Izjema sta le obglagolska zaimka si/se (gl. </w:t>
      </w:r>
      <w:hyperlink w:anchor="_expl:_expletive">
        <w:r>
          <w:rPr>
            <w:color w:val="1155CC"/>
            <w:u w:val="single"/>
          </w:rPr>
          <w:t>expl</w:t>
        </w:r>
      </w:hyperlink>
      <w:r>
        <w:t xml:space="preserve">), ki ju </w:t>
      </w:r>
      <w:r w:rsidR="00CB5F7B">
        <w:t xml:space="preserve">na ustrezni glagol </w:t>
      </w:r>
      <w:r>
        <w:t>vežemo glede na pomen (</w:t>
      </w:r>
      <w:r w:rsidR="00CB5F7B">
        <w:t xml:space="preserve">npr. </w:t>
      </w:r>
      <w:r>
        <w:rPr>
          <w:i/>
        </w:rPr>
        <w:t>lepiti se</w:t>
      </w:r>
      <w:r>
        <w:t>).</w:t>
      </w:r>
    </w:p>
    <w:p w14:paraId="51BC4093" w14:textId="77777777" w:rsidR="00E96B22" w:rsidRDefault="00E96B22">
      <w:pPr>
        <w:spacing w:line="264" w:lineRule="auto"/>
        <w:rPr>
          <w:rFonts w:asciiTheme="majorHAnsi" w:eastAsiaTheme="majorEastAsia" w:hAnsiTheme="majorHAnsi" w:cstheme="majorBidi"/>
          <w:b/>
          <w:sz w:val="22"/>
          <w:szCs w:val="22"/>
        </w:rPr>
      </w:pPr>
      <w:bookmarkStart w:id="224" w:name="_h38cyzhni1cx" w:colFirst="0" w:colLast="0"/>
      <w:bookmarkStart w:id="225" w:name="_42xmskutmhge" w:colFirst="0" w:colLast="0"/>
      <w:bookmarkStart w:id="226" w:name="_Sekundarna_predikacija"/>
      <w:bookmarkEnd w:id="224"/>
      <w:bookmarkEnd w:id="225"/>
      <w:bookmarkEnd w:id="226"/>
      <w:r>
        <w:br w:type="page"/>
      </w:r>
    </w:p>
    <w:p w14:paraId="3B082180" w14:textId="24F12244" w:rsidR="00314345" w:rsidRPr="00167BD7" w:rsidRDefault="00BD78CA" w:rsidP="00335864">
      <w:pPr>
        <w:pStyle w:val="Heading4"/>
      </w:pPr>
      <w:bookmarkStart w:id="227" w:name="_Toc176509787"/>
      <w:r w:rsidRPr="00167BD7">
        <w:lastRenderedPageBreak/>
        <w:t>Sekundarna predikacija</w:t>
      </w:r>
      <w:bookmarkEnd w:id="227"/>
    </w:p>
    <w:p w14:paraId="3B082182" w14:textId="77777777" w:rsidR="00314345" w:rsidRDefault="00BD78CA">
      <w:pPr>
        <w:widowControl w:val="0"/>
      </w:pPr>
      <w:r>
        <w:t xml:space="preserve">Sekundarni predikati so (večinoma pridevniška, a tudi samostalniška) določila povedka, ki se nanašajo na osebek ali predmet in dopolnjujejo glavni povedek stavka. Ločimo med dvema vrstama sekundarnih predikatov, opisnimi (angl. </w:t>
      </w:r>
      <w:r>
        <w:rPr>
          <w:i/>
        </w:rPr>
        <w:t>depictives</w:t>
      </w:r>
      <w:r>
        <w:t xml:space="preserve">) in rezultativnimi sekundarnimi predikati (angl. </w:t>
      </w:r>
      <w:r>
        <w:rPr>
          <w:i/>
        </w:rPr>
        <w:t>resultatives</w:t>
      </w:r>
      <w:r>
        <w:t>).</w:t>
      </w:r>
    </w:p>
    <w:p w14:paraId="399C0A32" w14:textId="77777777" w:rsidR="00A406B6" w:rsidRDefault="00A406B6">
      <w:pPr>
        <w:widowControl w:val="0"/>
        <w:rPr>
          <w:u w:val="single"/>
        </w:rPr>
      </w:pPr>
    </w:p>
    <w:p w14:paraId="3B082184" w14:textId="1EEE5E15" w:rsidR="00314345" w:rsidRDefault="00BD78CA">
      <w:pPr>
        <w:widowControl w:val="0"/>
        <w:rPr>
          <w:u w:val="single"/>
        </w:rPr>
      </w:pPr>
      <w:r>
        <w:rPr>
          <w:u w:val="single"/>
        </w:rPr>
        <w:t>Opisni sekundarni predikati:</w:t>
      </w:r>
    </w:p>
    <w:p w14:paraId="3B082185" w14:textId="252925CF" w:rsidR="00314345" w:rsidRDefault="00BD78CA">
      <w:pPr>
        <w:widowControl w:val="0"/>
      </w:pPr>
      <w:r>
        <w:t>Opisni sekundarni predikat</w:t>
      </w:r>
      <w:r w:rsidR="00FB29D7">
        <w:t>i</w:t>
      </w:r>
      <w:r>
        <w:t xml:space="preserve">, za katere se v slovenskem jezikoslovju </w:t>
      </w:r>
      <w:r w:rsidR="00A406B6">
        <w:t>običajno</w:t>
      </w:r>
      <w:r>
        <w:t xml:space="preserve"> uporablja izraz </w:t>
      </w:r>
      <w:r>
        <w:rPr>
          <w:b/>
        </w:rPr>
        <w:t>povedkov prilastek</w:t>
      </w:r>
      <w:r>
        <w:t>, dodatno pojasnjuje</w:t>
      </w:r>
      <w:r w:rsidR="00FB29D7">
        <w:t>jo</w:t>
      </w:r>
      <w:r>
        <w:t xml:space="preserve"> samostalniško zvezo v vlogi osebka ali predmeta in skladenjsko ni</w:t>
      </w:r>
      <w:r w:rsidR="00FB29D7">
        <w:t>s</w:t>
      </w:r>
      <w:r w:rsidR="00D169E4">
        <w:t>o</w:t>
      </w:r>
      <w:r>
        <w:t xml:space="preserve"> obvezn</w:t>
      </w:r>
      <w:r w:rsidR="00FB29D7">
        <w:t>i –</w:t>
      </w:r>
      <w:r>
        <w:t xml:space="preserve"> iz stavka </w:t>
      </w:r>
      <w:r w:rsidR="00FB29D7">
        <w:t>jih</w:t>
      </w:r>
      <w:r>
        <w:t xml:space="preserve"> lahko izpustimo, ne da bi ta postal neslovničen. </w:t>
      </w:r>
      <w:r w:rsidR="009C681B" w:rsidRPr="009C681B">
        <w:rPr>
          <w:color w:val="000000" w:themeColor="text1"/>
        </w:rPr>
        <w:t xml:space="preserve">Po sistemu UD v skladu s splošnimi smernicami povedkove prilastke vežemo z relacijo </w:t>
      </w:r>
      <w:hyperlink w:anchor="_advcl:_adverbial_clause">
        <w:r w:rsidR="009C681B" w:rsidRPr="009C681B">
          <w:rPr>
            <w:color w:val="000000" w:themeColor="text1"/>
            <w:u w:val="single"/>
          </w:rPr>
          <w:t>advcl</w:t>
        </w:r>
      </w:hyperlink>
      <w:r w:rsidR="009C681B" w:rsidRPr="009C681B">
        <w:rPr>
          <w:color w:val="000000" w:themeColor="text1"/>
        </w:rPr>
        <w:t xml:space="preserve"> z glavnega povedka v stavku. </w:t>
      </w:r>
    </w:p>
    <w:p w14:paraId="3B08218D" w14:textId="6AF50107" w:rsidR="00314345" w:rsidRDefault="00404C5C">
      <w:r>
        <w:rPr>
          <w:noProof/>
        </w:rPr>
        <w:drawing>
          <wp:inline distT="0" distB="0" distL="0" distR="0" wp14:anchorId="543556F0" wp14:editId="5D285303">
            <wp:extent cx="5733415" cy="1233170"/>
            <wp:effectExtent l="0" t="0" r="635" b="508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718D1D3.tmp"/>
                    <pic:cNvPicPr/>
                  </pic:nvPicPr>
                  <pic:blipFill>
                    <a:blip r:embed="rId602">
                      <a:extLst>
                        <a:ext uri="{28A0092B-C50C-407E-A947-70E740481C1C}">
                          <a14:useLocalDpi xmlns:a14="http://schemas.microsoft.com/office/drawing/2010/main" val="0"/>
                        </a:ext>
                      </a:extLst>
                    </a:blip>
                    <a:stretch>
                      <a:fillRect/>
                    </a:stretch>
                  </pic:blipFill>
                  <pic:spPr>
                    <a:xfrm>
                      <a:off x="0" y="0"/>
                      <a:ext cx="5733415" cy="1233170"/>
                    </a:xfrm>
                    <a:prstGeom prst="rect">
                      <a:avLst/>
                    </a:prstGeom>
                  </pic:spPr>
                </pic:pic>
              </a:graphicData>
            </a:graphic>
          </wp:inline>
        </w:drawing>
      </w:r>
    </w:p>
    <w:p w14:paraId="47EF5AE4" w14:textId="77777777" w:rsidR="00920326" w:rsidRDefault="00920326" w:rsidP="00EB00CF">
      <w:pPr>
        <w:pStyle w:val="Skritiprimeri"/>
        <w:rPr>
          <w:noProof/>
        </w:rPr>
      </w:pPr>
    </w:p>
    <w:p w14:paraId="1A94ED27" w14:textId="77777777" w:rsidR="00920326" w:rsidRDefault="00920326" w:rsidP="00EB00CF">
      <w:pPr>
        <w:pStyle w:val="Skritiprimeri"/>
        <w:rPr>
          <w:noProof/>
        </w:rPr>
      </w:pPr>
    </w:p>
    <w:p w14:paraId="5DF02189" w14:textId="44FF8B6F" w:rsidR="00D169E4" w:rsidRDefault="00D169E4" w:rsidP="00EB00CF">
      <w:pPr>
        <w:pStyle w:val="Skritiprimeri"/>
      </w:pPr>
      <w:r>
        <w:rPr>
          <w:noProof/>
        </w:rPr>
        <w:drawing>
          <wp:inline distT="0" distB="0" distL="0" distR="0" wp14:anchorId="154C046E" wp14:editId="4C69F7E6">
            <wp:extent cx="5670645" cy="1741805"/>
            <wp:effectExtent l="0" t="0" r="6350" b="0"/>
            <wp:docPr id="4899326" name="Picture 48993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9326" name="Picture 4899326" descr="A screenshot of a computer&#10;&#10;Description automatically generated"/>
                    <pic:cNvPicPr>
                      <a:picLocks noChangeAspect="1" noChangeArrowheads="1"/>
                    </pic:cNvPicPr>
                  </pic:nvPicPr>
                  <pic:blipFill rotWithShape="1">
                    <a:blip r:embed="rId261" cstate="print">
                      <a:extLst>
                        <a:ext uri="{28A0092B-C50C-407E-A947-70E740481C1C}">
                          <a14:useLocalDpi xmlns:a14="http://schemas.microsoft.com/office/drawing/2010/main" val="0"/>
                        </a:ext>
                      </a:extLst>
                    </a:blip>
                    <a:srcRect l="1" r="15309"/>
                    <a:stretch/>
                  </pic:blipFill>
                  <pic:spPr bwMode="auto">
                    <a:xfrm>
                      <a:off x="0" y="0"/>
                      <a:ext cx="5714397" cy="1755244"/>
                    </a:xfrm>
                    <a:prstGeom prst="rect">
                      <a:avLst/>
                    </a:prstGeom>
                    <a:noFill/>
                    <a:ln>
                      <a:noFill/>
                    </a:ln>
                    <a:extLst>
                      <a:ext uri="{53640926-AAD7-44D8-BBD7-CCE9431645EC}">
                        <a14:shadowObscured xmlns:a14="http://schemas.microsoft.com/office/drawing/2010/main"/>
                      </a:ext>
                    </a:extLst>
                  </pic:spPr>
                </pic:pic>
              </a:graphicData>
            </a:graphic>
          </wp:inline>
        </w:drawing>
      </w:r>
    </w:p>
    <w:p w14:paraId="11F0CCDE" w14:textId="1FE433E0" w:rsidR="00D169E4" w:rsidRPr="00D169E4" w:rsidRDefault="00D169E4" w:rsidP="00D169E4">
      <w:pPr>
        <w:pStyle w:val="HTMLPreformatted"/>
        <w:rPr>
          <w:rFonts w:ascii="Consolas" w:hAnsi="Consolas"/>
          <w:color w:val="FFFFFF" w:themeColor="background1"/>
          <w:sz w:val="6"/>
          <w:szCs w:val="6"/>
          <w:lang w:eastAsia="ja-JP"/>
        </w:rPr>
      </w:pPr>
      <w:r w:rsidRPr="00D73F1B">
        <w:rPr>
          <w:rFonts w:ascii="Consolas" w:hAnsi="Consolas"/>
          <w:color w:val="FFFFFF" w:themeColor="background1"/>
          <w:sz w:val="6"/>
          <w:szCs w:val="6"/>
          <w:lang w:eastAsia="ja-JP"/>
        </w:rPr>
        <w:t>Lase je imela pristrižene . Vsa prestrašena je Mrvica stekla po pomoč . Ponesrečeno žensko so hudo ranjeno odpeljali v UKC .</w:t>
      </w:r>
    </w:p>
    <w:p w14:paraId="4A4BB914" w14:textId="77777777" w:rsidR="00A30A3A" w:rsidRPr="00913602" w:rsidRDefault="00A30A3A" w:rsidP="00EB00CF">
      <w:pPr>
        <w:pStyle w:val="Skritiprimeri"/>
      </w:pPr>
      <w:r>
        <w:rPr>
          <w:u w:val="single"/>
        </w:rPr>
        <w:t>Prišla</w:t>
      </w:r>
      <w:r>
        <w:t xml:space="preserve"> je </w:t>
      </w:r>
      <w:r>
        <w:rPr>
          <w:b/>
          <w:u w:val="single"/>
        </w:rPr>
        <w:t>oblečena</w:t>
      </w:r>
      <w:r>
        <w:t xml:space="preserve"> v eleganten komplet s svetlomodro bluzo /// Ves </w:t>
      </w:r>
      <w:r>
        <w:rPr>
          <w:b/>
          <w:u w:val="single"/>
        </w:rPr>
        <w:t>blaten</w:t>
      </w:r>
      <w:r>
        <w:t xml:space="preserve"> sem bil ob srečanju s kagujem nenadoma najsrečnejši </w:t>
      </w:r>
      <w:r>
        <w:rPr>
          <w:u w:val="single"/>
        </w:rPr>
        <w:t>človek</w:t>
      </w:r>
      <w:r>
        <w:t xml:space="preserve"> .</w:t>
      </w:r>
    </w:p>
    <w:p w14:paraId="3B082192" w14:textId="187CB765" w:rsidR="00314345" w:rsidRDefault="00BD78CA">
      <w:pPr>
        <w:widowControl w:val="0"/>
      </w:pPr>
      <w:r>
        <w:rPr>
          <w:u w:val="single"/>
        </w:rPr>
        <w:t>Rezultativni sekundarni predikati:</w:t>
      </w:r>
    </w:p>
    <w:p w14:paraId="3B082193" w14:textId="7A6F7D91" w:rsidR="00314345" w:rsidRDefault="00BD78CA">
      <w:r>
        <w:t xml:space="preserve">Druga skupina sekundarne predikacije pa so strukture ob pomensko izpraznjenih glagolih, kot so strukture tipa </w:t>
      </w:r>
      <w:r>
        <w:rPr>
          <w:i/>
        </w:rPr>
        <w:t>postaja bled, ostaja učitelj, imenujemo za predsednika</w:t>
      </w:r>
      <w:r>
        <w:t xml:space="preserve">, ki opisujejo rezultat nekega dejanja in so za razliko od povedkovega prilastka skladenjsko obvezne </w:t>
      </w:r>
      <w:r w:rsidR="00FB29D7">
        <w:t xml:space="preserve">– </w:t>
      </w:r>
      <w:r>
        <w:t xml:space="preserve">če jih iz stavka izpustimo, ta ni več slovničen. Označujemo jih s povezavo </w:t>
      </w:r>
      <w:hyperlink w:anchor="_xcomp:_open_clausal">
        <w:r>
          <w:rPr>
            <w:color w:val="1155CC"/>
            <w:u w:val="single"/>
          </w:rPr>
          <w:t>xcomp</w:t>
        </w:r>
      </w:hyperlink>
      <w:r>
        <w:t xml:space="preserve">, ki izvira iz jedra povedka, ne glede na to, ali je sekundarni predikat pridevnik, samostalnik ali predložna zveza (tipično s predlogom </w:t>
      </w:r>
      <w:r>
        <w:rPr>
          <w:i/>
        </w:rPr>
        <w:t>za</w:t>
      </w:r>
      <w:r>
        <w:t>).</w:t>
      </w:r>
    </w:p>
    <w:p w14:paraId="727779C0" w14:textId="011B2C74" w:rsidR="00AE4085" w:rsidRDefault="00404C5C">
      <w:r>
        <w:rPr>
          <w:noProof/>
        </w:rPr>
        <w:lastRenderedPageBreak/>
        <w:drawing>
          <wp:inline distT="0" distB="0" distL="0" distR="0" wp14:anchorId="0A850508" wp14:editId="59796AEA">
            <wp:extent cx="5733415" cy="1863090"/>
            <wp:effectExtent l="0" t="0" r="635" b="381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7183285.tmp"/>
                    <pic:cNvPicPr/>
                  </pic:nvPicPr>
                  <pic:blipFill>
                    <a:blip r:embed="rId603">
                      <a:extLst>
                        <a:ext uri="{28A0092B-C50C-407E-A947-70E740481C1C}">
                          <a14:useLocalDpi xmlns:a14="http://schemas.microsoft.com/office/drawing/2010/main" val="0"/>
                        </a:ext>
                      </a:extLst>
                    </a:blip>
                    <a:stretch>
                      <a:fillRect/>
                    </a:stretch>
                  </pic:blipFill>
                  <pic:spPr>
                    <a:xfrm>
                      <a:off x="0" y="0"/>
                      <a:ext cx="5733415" cy="1863090"/>
                    </a:xfrm>
                    <a:prstGeom prst="rect">
                      <a:avLst/>
                    </a:prstGeom>
                  </pic:spPr>
                </pic:pic>
              </a:graphicData>
            </a:graphic>
          </wp:inline>
        </w:drawing>
      </w:r>
    </w:p>
    <w:p w14:paraId="0133C2E6" w14:textId="655D5AE5" w:rsidR="00A30A3A" w:rsidRPr="008B33B9" w:rsidRDefault="00A30A3A" w:rsidP="00EB00CF">
      <w:pPr>
        <w:pStyle w:val="Skritiprimeri"/>
      </w:pPr>
      <w:r w:rsidRPr="008B33B9">
        <w:t xml:space="preserve">Voda ostaja najboljši dodatek za gnojevko . /// Potem je svet postal lepši. /// Velja za najpomembnejšo špansko blagovno znamko luksuznih izdelkov </w:t>
      </w:r>
    </w:p>
    <w:p w14:paraId="3B08219A" w14:textId="48B3C47E" w:rsidR="00314345" w:rsidRDefault="00BD78CA">
      <w:r>
        <w:t xml:space="preserve">Za pomoč </w:t>
      </w:r>
      <w:r w:rsidR="00AE4085">
        <w:t xml:space="preserve">pri označevanju </w:t>
      </w:r>
      <w:r>
        <w:t xml:space="preserve">na podlagi smernic </w:t>
      </w:r>
      <w:r w:rsidR="00070E16">
        <w:t>JOS-SYN</w:t>
      </w:r>
      <w:r>
        <w:t xml:space="preserve"> (str. 51) in oznak v </w:t>
      </w:r>
      <w:r w:rsidR="00C30BC1">
        <w:t>drevesnici</w:t>
      </w:r>
      <w:r>
        <w:t xml:space="preserve"> SSJ-UD spodaj navajamo glagole, ki se pojavljajo v tovrstnih strukturah z rezultativi. Seznam ni izčrpen.</w:t>
      </w:r>
    </w:p>
    <w:p w14:paraId="3B08219C" w14:textId="1CC748BD" w:rsidR="00314345" w:rsidRDefault="00BD78CA" w:rsidP="00AE4085">
      <w:pPr>
        <w:pStyle w:val="Listofexamples"/>
      </w:pPr>
      <w:r>
        <w:t>ostati, postati,</w:t>
      </w:r>
      <w:r w:rsidR="008E542C">
        <w:t xml:space="preserve"> </w:t>
      </w:r>
      <w:r w:rsidR="009C681B" w:rsidRPr="009C681B">
        <w:rPr>
          <w:color w:val="000000" w:themeColor="text1"/>
        </w:rPr>
        <w:t>ratati, ratovati,</w:t>
      </w:r>
      <w:r>
        <w:t xml:space="preserve"> postajati,</w:t>
      </w:r>
      <w:r w:rsidR="008E542C">
        <w:t xml:space="preserve"> </w:t>
      </w:r>
      <w:r w:rsidR="009C681B" w:rsidRPr="009C681B">
        <w:rPr>
          <w:color w:val="000000" w:themeColor="text1"/>
        </w:rPr>
        <w:t>ostajati, ohranjati,</w:t>
      </w:r>
      <w:r>
        <w:t xml:space="preserve"> izpasti, zdeti se, počutiti se, delati se</w:t>
      </w:r>
      <w:r w:rsidR="008E542C">
        <w:t xml:space="preserve">, </w:t>
      </w:r>
      <w:r w:rsidR="009C681B" w:rsidRPr="009C681B">
        <w:rPr>
          <w:color w:val="000000" w:themeColor="text1"/>
        </w:rPr>
        <w:t>izgledati, narediti, napraviti, pustiti, puščati</w:t>
      </w:r>
    </w:p>
    <w:p w14:paraId="3B08219D" w14:textId="77777777" w:rsidR="00314345" w:rsidRDefault="00BD78CA" w:rsidP="00AE4085">
      <w:pPr>
        <w:pStyle w:val="Listofexamples"/>
      </w:pPr>
      <w:r>
        <w:t>izkazati se</w:t>
      </w:r>
    </w:p>
    <w:p w14:paraId="3B08219E" w14:textId="77777777" w:rsidR="00314345" w:rsidRDefault="00BD78CA" w:rsidP="00AE4085">
      <w:pPr>
        <w:pStyle w:val="Listofexamples"/>
      </w:pPr>
      <w:r>
        <w:t>imeti, imeti se, veljati</w:t>
      </w:r>
    </w:p>
    <w:p w14:paraId="3B08219F" w14:textId="77777777" w:rsidR="00314345" w:rsidRDefault="00BD78CA" w:rsidP="00AE4085">
      <w:pPr>
        <w:pStyle w:val="Listofexamples"/>
      </w:pPr>
      <w:r>
        <w:t>čutiti se, delati se</w:t>
      </w:r>
    </w:p>
    <w:p w14:paraId="3B0821A0" w14:textId="5D322B4B" w:rsidR="00314345" w:rsidRDefault="00BD78CA" w:rsidP="00AE4085">
      <w:pPr>
        <w:pStyle w:val="Listofexamples"/>
      </w:pPr>
      <w:r>
        <w:t>izvoliti za, imenovati za, poklicati za, smatrati za, določiti za, spoznati za, sprejeti za, predlagati za, označiti za, označevati za, oklicati za, vzeti za, jemati za, identificirati za, izglasovati za, potrditi za, predlagati za, izbrati za, priznati za, šteti za, razglasiti za, proglasiti za, sprejeti za</w:t>
      </w:r>
      <w:r w:rsidR="008E542C">
        <w:t xml:space="preserve">, </w:t>
      </w:r>
      <w:r w:rsidR="009C681B" w:rsidRPr="009C681B">
        <w:rPr>
          <w:color w:val="000000" w:themeColor="text1"/>
        </w:rPr>
        <w:t>postaviti za</w:t>
      </w:r>
    </w:p>
    <w:p w14:paraId="3B0821A1" w14:textId="77777777" w:rsidR="00314345" w:rsidRDefault="00314345"/>
    <w:p w14:paraId="7339827A" w14:textId="77777777" w:rsidR="00AE4085" w:rsidRDefault="00AE4085">
      <w:pPr>
        <w:spacing w:line="264" w:lineRule="auto"/>
        <w:rPr>
          <w:rFonts w:asciiTheme="majorHAnsi" w:eastAsiaTheme="majorEastAsia" w:hAnsiTheme="majorHAnsi" w:cstheme="majorBidi"/>
          <w:b/>
          <w:sz w:val="22"/>
          <w:szCs w:val="22"/>
          <w:highlight w:val="green"/>
        </w:rPr>
      </w:pPr>
      <w:bookmarkStart w:id="228" w:name="_Ločevanje_osebka_od"/>
      <w:bookmarkEnd w:id="228"/>
      <w:r>
        <w:rPr>
          <w:highlight w:val="green"/>
        </w:rPr>
        <w:br w:type="page"/>
      </w:r>
    </w:p>
    <w:p w14:paraId="3B0821A2" w14:textId="2332E9A1" w:rsidR="00314345" w:rsidRPr="00AD284B" w:rsidRDefault="00BD78CA" w:rsidP="00335864">
      <w:pPr>
        <w:pStyle w:val="Heading4"/>
      </w:pPr>
      <w:bookmarkStart w:id="229" w:name="_Toc176509788"/>
      <w:r w:rsidRPr="00AD284B">
        <w:lastRenderedPageBreak/>
        <w:t>Ločevanje osebka od povedkovega določila</w:t>
      </w:r>
      <w:bookmarkEnd w:id="229"/>
    </w:p>
    <w:p w14:paraId="3B0821A3" w14:textId="1A14CD35" w:rsidR="00314345" w:rsidRDefault="00BD78CA">
      <w:pPr>
        <w:widowControl w:val="0"/>
      </w:pPr>
      <w:r>
        <w:t>V slovenski UD drevesnici se pri odločanju, kateri del stavka je osebek</w:t>
      </w:r>
      <w:r w:rsidR="00207A17">
        <w:t xml:space="preserve"> (</w:t>
      </w:r>
      <w:hyperlink w:anchor="_nsubj:_nominal_subject" w:history="1">
        <w:r w:rsidR="00207A17" w:rsidRPr="00207A17">
          <w:rPr>
            <w:rStyle w:val="Hyperlink"/>
          </w:rPr>
          <w:t>nsubj</w:t>
        </w:r>
      </w:hyperlink>
      <w:r w:rsidR="00207A17">
        <w:t xml:space="preserve"> oz. </w:t>
      </w:r>
      <w:hyperlink w:anchor="_csubj:_clausal_subject_1" w:history="1">
        <w:r w:rsidR="00207A17" w:rsidRPr="00207A17">
          <w:rPr>
            <w:rStyle w:val="Hyperlink"/>
          </w:rPr>
          <w:t>csubj</w:t>
        </w:r>
      </w:hyperlink>
      <w:r w:rsidR="00207A17">
        <w:t>)</w:t>
      </w:r>
      <w:r>
        <w:t xml:space="preserve"> in kateri povedkovo določilo</w:t>
      </w:r>
      <w:r w:rsidR="00207A17">
        <w:t xml:space="preserve"> (izvor povezave </w:t>
      </w:r>
      <w:hyperlink w:anchor="_cop:_copula" w:history="1">
        <w:r w:rsidR="00207A17" w:rsidRPr="00207A17">
          <w:rPr>
            <w:rStyle w:val="Hyperlink"/>
          </w:rPr>
          <w:t>cop</w:t>
        </w:r>
      </w:hyperlink>
      <w:r w:rsidR="00207A17">
        <w:t>)</w:t>
      </w:r>
      <w:r>
        <w:t xml:space="preserve">, kar ni vedno enoznačna odločitev, ravnamo po načelih označevalnega sistema </w:t>
      </w:r>
      <w:r w:rsidR="00070E16">
        <w:t>JOS-SYN</w:t>
      </w:r>
      <w:r>
        <w:t xml:space="preserve"> (str. 29):</w:t>
      </w:r>
    </w:p>
    <w:p w14:paraId="3B0821A4" w14:textId="037264B4" w:rsidR="00314345" w:rsidRDefault="00BD78CA" w:rsidP="00F22EEB">
      <w:pPr>
        <w:widowControl w:val="0"/>
        <w:numPr>
          <w:ilvl w:val="0"/>
          <w:numId w:val="3"/>
        </w:numPr>
      </w:pPr>
      <w:r>
        <w:t xml:space="preserve">osebek je zveza, ki se </w:t>
      </w:r>
      <w:r w:rsidR="00AD284B">
        <w:t>z glagolom</w:t>
      </w:r>
      <w:r>
        <w:t xml:space="preserve"> ujema v spolu, sklonu, številu in osebi,</w:t>
      </w:r>
    </w:p>
    <w:p w14:paraId="3B0821A5" w14:textId="77777777" w:rsidR="00314345" w:rsidRDefault="00BD78CA" w:rsidP="00F22EEB">
      <w:pPr>
        <w:widowControl w:val="0"/>
        <w:numPr>
          <w:ilvl w:val="0"/>
          <w:numId w:val="3"/>
        </w:numPr>
      </w:pPr>
      <w:r>
        <w:t>če je eden od elementov pomensko izpraznjena struktura (npr. kazalni zaimek), zgornje pravilo ujemanja zanemarimo in jo označimo kot osebek</w:t>
      </w:r>
    </w:p>
    <w:p w14:paraId="3B0821A6" w14:textId="77777777" w:rsidR="00314345" w:rsidRDefault="00BD78CA" w:rsidP="00F22EEB">
      <w:pPr>
        <w:widowControl w:val="0"/>
        <w:numPr>
          <w:ilvl w:val="0"/>
          <w:numId w:val="3"/>
        </w:numPr>
      </w:pPr>
      <w:r>
        <w:t>če je eden od elementov izražen z odvisnikom, ga označimo kot osebek</w:t>
      </w:r>
    </w:p>
    <w:p w14:paraId="3B0821A7" w14:textId="77777777" w:rsidR="00314345" w:rsidRDefault="00BD78CA" w:rsidP="00F22EEB">
      <w:pPr>
        <w:widowControl w:val="0"/>
        <w:numPr>
          <w:ilvl w:val="0"/>
          <w:numId w:val="3"/>
        </w:numPr>
      </w:pPr>
      <w:r>
        <w:t>v prilastkovih odvisnikih s povedkovim določilom osebka ne označujemo, kadar se na osebek nanaša odvisnik</w:t>
      </w:r>
    </w:p>
    <w:p w14:paraId="3B0821A8" w14:textId="19D87E61" w:rsidR="00314345" w:rsidRDefault="00F5166F">
      <w:pPr>
        <w:widowControl w:val="0"/>
      </w:pPr>
      <w:r>
        <w:rPr>
          <w:noProof/>
        </w:rPr>
        <w:drawing>
          <wp:inline distT="0" distB="0" distL="0" distR="0" wp14:anchorId="21751BE4" wp14:editId="126DD316">
            <wp:extent cx="5733415" cy="2933700"/>
            <wp:effectExtent l="0" t="0" r="63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71868B0.tmp"/>
                    <pic:cNvPicPr/>
                  </pic:nvPicPr>
                  <pic:blipFill>
                    <a:blip r:embed="rId604">
                      <a:extLst>
                        <a:ext uri="{28A0092B-C50C-407E-A947-70E740481C1C}">
                          <a14:useLocalDpi xmlns:a14="http://schemas.microsoft.com/office/drawing/2010/main" val="0"/>
                        </a:ext>
                      </a:extLst>
                    </a:blip>
                    <a:stretch>
                      <a:fillRect/>
                    </a:stretch>
                  </pic:blipFill>
                  <pic:spPr>
                    <a:xfrm>
                      <a:off x="0" y="0"/>
                      <a:ext cx="5733415" cy="2933700"/>
                    </a:xfrm>
                    <a:prstGeom prst="rect">
                      <a:avLst/>
                    </a:prstGeom>
                  </pic:spPr>
                </pic:pic>
              </a:graphicData>
            </a:graphic>
          </wp:inline>
        </w:drawing>
      </w:r>
    </w:p>
    <w:p w14:paraId="39303508" w14:textId="683E8F7C" w:rsidR="008B33B9" w:rsidRPr="008B33B9" w:rsidRDefault="008B33B9">
      <w:pPr>
        <w:widowControl w:val="0"/>
        <w:rPr>
          <w:color w:val="FFFFFF" w:themeColor="background1"/>
          <w:sz w:val="2"/>
          <w:szCs w:val="2"/>
        </w:rPr>
      </w:pPr>
      <w:r w:rsidRPr="008B33B9">
        <w:rPr>
          <w:color w:val="FFFFFF" w:themeColor="background1"/>
          <w:sz w:val="2"/>
          <w:szCs w:val="2"/>
        </w:rPr>
        <w:t>Ena od obtožb je bila njegovo škandalozno druženje z ženskami . /// da bi bil to le blag dotik ob srečanju /// Za nas bo bistveno , ali bomo znali spretno ravnati /// Branko Majerič , ki je bil pobudnik tega strokovnega večera</w:t>
      </w:r>
    </w:p>
    <w:p w14:paraId="3B0821B1" w14:textId="77777777" w:rsidR="00314345" w:rsidRDefault="00BD78CA" w:rsidP="00335864">
      <w:pPr>
        <w:pStyle w:val="Heading4"/>
      </w:pPr>
      <w:r>
        <w:br w:type="page"/>
      </w:r>
    </w:p>
    <w:p w14:paraId="3B0821B2" w14:textId="043F52B0" w:rsidR="00314345" w:rsidRPr="00003F5E" w:rsidRDefault="00003F5E" w:rsidP="00335864">
      <w:pPr>
        <w:pStyle w:val="Heading4"/>
      </w:pPr>
      <w:bookmarkStart w:id="230" w:name="_Toc176509789"/>
      <w:r w:rsidRPr="00003F5E">
        <w:lastRenderedPageBreak/>
        <w:t>Povezovanje</w:t>
      </w:r>
      <w:r w:rsidR="00BD78CA" w:rsidRPr="00003F5E">
        <w:t xml:space="preserve"> stavčnih členov pri povedkih s pridevniškimi določili</w:t>
      </w:r>
      <w:bookmarkEnd w:id="230"/>
    </w:p>
    <w:p w14:paraId="3B0821B3" w14:textId="67109B2F" w:rsidR="00314345" w:rsidRDefault="00BD78CA">
      <w:r>
        <w:t>Pri povedkih, sestavljenih iz osebne glagolske oblike in pridevniškega določila, kot so strukture s pridevniškimi povedkovimi določili (</w:t>
      </w:r>
      <w:hyperlink w:anchor="_cop:_copula">
        <w:r>
          <w:rPr>
            <w:color w:val="1155CC"/>
            <w:u w:val="single"/>
          </w:rPr>
          <w:t>cop</w:t>
        </w:r>
      </w:hyperlink>
      <w:r>
        <w:t>) ali stukture s pridevniškimi sekundarnimi predikati (</w:t>
      </w:r>
      <w:hyperlink w:anchor="_xcomp:_open_clausal">
        <w:r>
          <w:rPr>
            <w:color w:val="1155CC"/>
            <w:u w:val="single"/>
          </w:rPr>
          <w:t>xcomp</w:t>
        </w:r>
      </w:hyperlink>
      <w:r>
        <w:t>), sledimo preprostemu pravilu: stavčne člene vedno povezujemo iz jedra povedka. V primeru struktur s povedkovimi določili (</w:t>
      </w:r>
      <w:r w:rsidRPr="00711ADF">
        <w:rPr>
          <w:rStyle w:val="UDTagChar"/>
        </w:rPr>
        <w:t>cop</w:t>
      </w:r>
      <w:r>
        <w:t>) je jedro pridevnik (in ne</w:t>
      </w:r>
      <w:r w:rsidR="00711ADF">
        <w:t xml:space="preserve"> </w:t>
      </w:r>
      <w:r>
        <w:t xml:space="preserve">glagol </w:t>
      </w:r>
      <w:r>
        <w:rPr>
          <w:i/>
        </w:rPr>
        <w:t>biti</w:t>
      </w:r>
      <w:r>
        <w:t>), v primeru struktur z rezultativi (</w:t>
      </w:r>
      <w:r w:rsidRPr="00711ADF">
        <w:rPr>
          <w:rStyle w:val="UDTagChar"/>
        </w:rPr>
        <w:t>xcomp</w:t>
      </w:r>
      <w:r>
        <w:t>) pa glagol (in ne pridevnik).</w:t>
      </w:r>
    </w:p>
    <w:p w14:paraId="3B0821B4" w14:textId="749EA391" w:rsidR="00314345" w:rsidRDefault="00850C27">
      <w:r>
        <w:rPr>
          <w:noProof/>
        </w:rPr>
        <w:drawing>
          <wp:inline distT="0" distB="0" distL="0" distR="0" wp14:anchorId="04F5D4BC" wp14:editId="5A41AC41">
            <wp:extent cx="5733415" cy="2997200"/>
            <wp:effectExtent l="0" t="0" r="63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718750.tmp"/>
                    <pic:cNvPicPr/>
                  </pic:nvPicPr>
                  <pic:blipFill>
                    <a:blip r:embed="rId605">
                      <a:extLst>
                        <a:ext uri="{28A0092B-C50C-407E-A947-70E740481C1C}">
                          <a14:useLocalDpi xmlns:a14="http://schemas.microsoft.com/office/drawing/2010/main" val="0"/>
                        </a:ext>
                      </a:extLst>
                    </a:blip>
                    <a:stretch>
                      <a:fillRect/>
                    </a:stretch>
                  </pic:blipFill>
                  <pic:spPr>
                    <a:xfrm>
                      <a:off x="0" y="0"/>
                      <a:ext cx="5733415" cy="2997200"/>
                    </a:xfrm>
                    <a:prstGeom prst="rect">
                      <a:avLst/>
                    </a:prstGeom>
                  </pic:spPr>
                </pic:pic>
              </a:graphicData>
            </a:graphic>
          </wp:inline>
        </w:drawing>
      </w:r>
    </w:p>
    <w:p w14:paraId="3B0821B9" w14:textId="30BE2D26" w:rsidR="00314345" w:rsidRDefault="00BD78CA" w:rsidP="00EB00CF">
      <w:pPr>
        <w:pStyle w:val="Skritiprimeri"/>
      </w:pPr>
      <w:r>
        <w:t>V Sloveniji tega ne bi bili sposobni</w:t>
      </w:r>
      <w:r w:rsidR="001C36F7">
        <w:t xml:space="preserve"> /// </w:t>
      </w:r>
      <w:r>
        <w:t>V predlogu zakona je to prepuščeno izbranim cenilcem</w:t>
      </w:r>
      <w:r w:rsidR="001C36F7">
        <w:t xml:space="preserve"> /// </w:t>
      </w:r>
      <w:r>
        <w:t>na njih so ostale zapisane njegove misli</w:t>
      </w:r>
      <w:r w:rsidR="001C36F7">
        <w:t xml:space="preserve"> /// </w:t>
      </w:r>
      <w:r>
        <w:t>Kljub tradiciji so bili tokrat organizatorji prisiljeni izvesti nekatere spremembe</w:t>
      </w:r>
    </w:p>
    <w:p w14:paraId="5A9B34DB" w14:textId="77777777" w:rsidR="001C36F7" w:rsidRDefault="001C36F7">
      <w:pPr>
        <w:spacing w:line="264" w:lineRule="auto"/>
        <w:rPr>
          <w:rFonts w:asciiTheme="majorHAnsi" w:eastAsiaTheme="majorEastAsia" w:hAnsiTheme="majorHAnsi" w:cstheme="majorBidi"/>
          <w:b/>
          <w:sz w:val="22"/>
          <w:szCs w:val="22"/>
          <w:highlight w:val="green"/>
        </w:rPr>
      </w:pPr>
      <w:r>
        <w:rPr>
          <w:highlight w:val="green"/>
        </w:rPr>
        <w:br w:type="page"/>
      </w:r>
    </w:p>
    <w:p w14:paraId="3B0821C0" w14:textId="1EDBA1A2" w:rsidR="00314345" w:rsidRPr="001C36F7" w:rsidRDefault="001C36F7" w:rsidP="00335864">
      <w:pPr>
        <w:pStyle w:val="Heading4"/>
      </w:pPr>
      <w:bookmarkStart w:id="231" w:name="_Povezovanje_stavčnih_členov"/>
      <w:bookmarkStart w:id="232" w:name="_Toc176509790"/>
      <w:bookmarkEnd w:id="231"/>
      <w:r w:rsidRPr="001C36F7">
        <w:lastRenderedPageBreak/>
        <w:t>Povezovanje</w:t>
      </w:r>
      <w:r w:rsidR="00BD78CA" w:rsidRPr="001C36F7">
        <w:t xml:space="preserve"> stavčnih členov pri povedkih s samostalniškimi določili</w:t>
      </w:r>
      <w:bookmarkEnd w:id="232"/>
    </w:p>
    <w:p w14:paraId="3B0821C1" w14:textId="1978534F" w:rsidR="00314345" w:rsidRDefault="00BD78CA">
      <w:r>
        <w:t xml:space="preserve">Pri povedkih, sestavljenih iz osebne glagolske oblike in </w:t>
      </w:r>
      <w:r w:rsidRPr="001C36F7">
        <w:t>samostalniškega</w:t>
      </w:r>
      <w:r>
        <w:t xml:space="preserve"> določila, vezljive elemente v skladu s prakso </w:t>
      </w:r>
      <w:r w:rsidR="00070E16">
        <w:t>JOS-SYN</w:t>
      </w:r>
      <w:r>
        <w:t xml:space="preserve"> </w:t>
      </w:r>
      <w:r w:rsidR="001C36F7">
        <w:t xml:space="preserve">povezujemo </w:t>
      </w:r>
      <w:r>
        <w:t>glede na pomen. Če je stopnja pomenske povezanosti med samostalnikom in vezljivimi elementi velika, strukturo obravnavamo kot samostojno besedno zvezo</w:t>
      </w:r>
      <w:r w:rsidR="001C36F7">
        <w:t>, torej zvezo</w:t>
      </w:r>
      <w:r>
        <w:t xml:space="preserve"> s samostalniškim jedrom in samostalniškimi prilastki (</w:t>
      </w:r>
      <w:hyperlink w:anchor="_nmod:_nominal_modifier">
        <w:r>
          <w:rPr>
            <w:color w:val="1155CC"/>
            <w:u w:val="single"/>
          </w:rPr>
          <w:t>nmod</w:t>
        </w:r>
      </w:hyperlink>
      <w:r>
        <w:t xml:space="preserve">). </w:t>
      </w:r>
    </w:p>
    <w:p w14:paraId="3B0821C2" w14:textId="3B83A9C0" w:rsidR="00314345" w:rsidRDefault="00652193">
      <w:r>
        <w:rPr>
          <w:noProof/>
        </w:rPr>
        <w:drawing>
          <wp:inline distT="0" distB="0" distL="0" distR="0" wp14:anchorId="45140B8F" wp14:editId="62556D68">
            <wp:extent cx="5715798" cy="1609950"/>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C8884A0.tmp"/>
                    <pic:cNvPicPr/>
                  </pic:nvPicPr>
                  <pic:blipFill>
                    <a:blip r:embed="rId606">
                      <a:extLst>
                        <a:ext uri="{28A0092B-C50C-407E-A947-70E740481C1C}">
                          <a14:useLocalDpi xmlns:a14="http://schemas.microsoft.com/office/drawing/2010/main" val="0"/>
                        </a:ext>
                      </a:extLst>
                    </a:blip>
                    <a:stretch>
                      <a:fillRect/>
                    </a:stretch>
                  </pic:blipFill>
                  <pic:spPr>
                    <a:xfrm>
                      <a:off x="0" y="0"/>
                      <a:ext cx="5715798" cy="1609950"/>
                    </a:xfrm>
                    <a:prstGeom prst="rect">
                      <a:avLst/>
                    </a:prstGeom>
                  </pic:spPr>
                </pic:pic>
              </a:graphicData>
            </a:graphic>
          </wp:inline>
        </w:drawing>
      </w:r>
    </w:p>
    <w:p w14:paraId="3B0821C4" w14:textId="41B028EF" w:rsidR="00314345" w:rsidRDefault="00BD78CA" w:rsidP="00EB00CF">
      <w:pPr>
        <w:pStyle w:val="Skritiprimeri"/>
      </w:pPr>
      <w:r>
        <w:t>To je bil hkrati tudi težko pričakovan test pnevmatik za novi razred</w:t>
      </w:r>
      <w:r w:rsidR="001C36F7">
        <w:t xml:space="preserve"> /// </w:t>
      </w:r>
      <w:r>
        <w:t>molitev naj nam</w:t>
      </w:r>
      <w:r w:rsidR="001C36F7">
        <w:t xml:space="preserve"> </w:t>
      </w:r>
      <w:r>
        <w:t>bo najmočnejša spodbuda za sprejemanje</w:t>
      </w:r>
      <w:r w:rsidR="001C36F7">
        <w:t xml:space="preserve"> </w:t>
      </w:r>
      <w:r>
        <w:t>odgovornosti</w:t>
      </w:r>
    </w:p>
    <w:p w14:paraId="3B0821C6" w14:textId="2C9364F1" w:rsidR="00314345" w:rsidRDefault="00BD78CA">
      <w:r>
        <w:t xml:space="preserve">Če pa je pomenska povezanost samostalniškega določila in vezljivega elementa manjša oz. sta med seboj precej oddaljena, vezljivi element obravnavamo kot vezljivi element povedka, kot </w:t>
      </w:r>
      <w:r w:rsidR="00FB29D7">
        <w:t xml:space="preserve">v zgornjem primeru, v katerem je </w:t>
      </w:r>
      <w:r>
        <w:t>kot predmet (</w:t>
      </w:r>
      <w:r w:rsidRPr="00850C27">
        <w:rPr>
          <w:rStyle w:val="UDTagChar"/>
        </w:rPr>
        <w:t>obj</w:t>
      </w:r>
      <w:r>
        <w:t xml:space="preserve">) </w:t>
      </w:r>
      <w:r w:rsidR="00FB29D7">
        <w:t xml:space="preserve">povedkovega določila </w:t>
      </w:r>
      <w:r w:rsidR="00FB29D7">
        <w:rPr>
          <w:i/>
        </w:rPr>
        <w:t xml:space="preserve">spodbuda </w:t>
      </w:r>
      <w:r>
        <w:t xml:space="preserve">označen zaimek </w:t>
      </w:r>
      <w:r>
        <w:rPr>
          <w:i/>
        </w:rPr>
        <w:t>nam</w:t>
      </w:r>
      <w:r>
        <w:t>. V primeru dileme med prvo (</w:t>
      </w:r>
      <w:r w:rsidRPr="00850C27">
        <w:rPr>
          <w:rStyle w:val="UDTagChar"/>
        </w:rPr>
        <w:t>nmod</w:t>
      </w:r>
      <w:r>
        <w:t xml:space="preserve"> s samostalnika) in drugo interpretacijo (</w:t>
      </w:r>
      <w:r w:rsidRPr="00850C27">
        <w:rPr>
          <w:rStyle w:val="UDTagChar"/>
        </w:rPr>
        <w:t>obj</w:t>
      </w:r>
      <w:r>
        <w:t xml:space="preserve">, </w:t>
      </w:r>
      <w:r w:rsidRPr="00850C27">
        <w:rPr>
          <w:rStyle w:val="UDTagChar"/>
        </w:rPr>
        <w:t>iobj</w:t>
      </w:r>
      <w:r>
        <w:t xml:space="preserve">, </w:t>
      </w:r>
      <w:r w:rsidRPr="00850C27">
        <w:rPr>
          <w:rStyle w:val="UDTagChar"/>
        </w:rPr>
        <w:t>obl</w:t>
      </w:r>
      <w:r>
        <w:rPr>
          <w:rFonts w:ascii="Courier New" w:eastAsia="Courier New" w:hAnsi="Courier New" w:cs="Courier New"/>
        </w:rPr>
        <w:t xml:space="preserve"> </w:t>
      </w:r>
      <w:r>
        <w:t xml:space="preserve">z jedra povedka), </w:t>
      </w:r>
      <w:r>
        <w:rPr>
          <w:u w:val="single"/>
        </w:rPr>
        <w:t>damo prednost prvi</w:t>
      </w:r>
      <w:r w:rsidR="00850C27">
        <w:rPr>
          <w:u w:val="single"/>
        </w:rPr>
        <w:t xml:space="preserve"> interpretacij</w:t>
      </w:r>
      <w:r w:rsidR="00850C27" w:rsidRPr="00850C27">
        <w:t xml:space="preserve"> </w:t>
      </w:r>
      <w:r w:rsidRPr="00850C27">
        <w:t>(</w:t>
      </w:r>
      <w:r w:rsidRPr="00850C27">
        <w:rPr>
          <w:rStyle w:val="UDTagChar"/>
        </w:rPr>
        <w:t>nmod</w:t>
      </w:r>
      <w:r w:rsidRPr="00850C27">
        <w:t>).</w:t>
      </w:r>
    </w:p>
    <w:p w14:paraId="00EAAB54" w14:textId="77777777" w:rsidR="00B60E42" w:rsidRDefault="00B60E42">
      <w:pPr>
        <w:spacing w:line="264" w:lineRule="auto"/>
        <w:rPr>
          <w:rFonts w:asciiTheme="majorHAnsi" w:eastAsiaTheme="majorEastAsia" w:hAnsiTheme="majorHAnsi" w:cstheme="majorBidi"/>
          <w:b/>
          <w:sz w:val="22"/>
          <w:szCs w:val="22"/>
          <w:highlight w:val="green"/>
        </w:rPr>
      </w:pPr>
      <w:r>
        <w:rPr>
          <w:highlight w:val="green"/>
        </w:rPr>
        <w:br w:type="page"/>
      </w:r>
    </w:p>
    <w:p w14:paraId="788CEE59" w14:textId="77777777" w:rsidR="007D64EB" w:rsidRPr="00E57B99" w:rsidRDefault="007D64EB" w:rsidP="00335864">
      <w:pPr>
        <w:pStyle w:val="Heading4"/>
      </w:pPr>
      <w:bookmarkStart w:id="233" w:name="_vgr5mw5m9yas" w:colFirst="0" w:colLast="0"/>
      <w:bookmarkStart w:id="234" w:name="_Toc176509791"/>
      <w:bookmarkEnd w:id="233"/>
      <w:r w:rsidRPr="00E57B99">
        <w:lastRenderedPageBreak/>
        <w:t>Navidezni odvisniki</w:t>
      </w:r>
      <w:bookmarkEnd w:id="234"/>
    </w:p>
    <w:p w14:paraId="51A0C677" w14:textId="11E00F44" w:rsidR="007D64EB" w:rsidRDefault="007D64EB" w:rsidP="007D64EB">
      <w:r>
        <w:t>Stavke, ki so po svoji strukturi podredni (uvaja jih podredni veznik), po pomenu pa priredni ali soredni (v literaturi se zanje uporabljajo tudi izrazi navidezni, nepravi ali nestavčnočlenski odvisniki), ne glede na pomen označujemo kot prislovne odvisnike (</w:t>
      </w:r>
      <w:hyperlink w:anchor="_advcl:_adverbial_clause">
        <w:r>
          <w:rPr>
            <w:color w:val="1155CC"/>
            <w:u w:val="single"/>
          </w:rPr>
          <w:t>advcl</w:t>
        </w:r>
      </w:hyperlink>
      <w:r>
        <w:t>).</w:t>
      </w:r>
    </w:p>
    <w:p w14:paraId="1FEAA012" w14:textId="674CE94E" w:rsidR="007D64EB" w:rsidRDefault="00A90FB0" w:rsidP="007D64EB">
      <w:r>
        <w:rPr>
          <w:noProof/>
        </w:rPr>
        <w:drawing>
          <wp:inline distT="0" distB="0" distL="0" distR="0" wp14:anchorId="0C9F327A" wp14:editId="5209F1AC">
            <wp:extent cx="5733415" cy="2012315"/>
            <wp:effectExtent l="0" t="0" r="635" b="698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71891DA.tmp"/>
                    <pic:cNvPicPr/>
                  </pic:nvPicPr>
                  <pic:blipFill>
                    <a:blip r:embed="rId607">
                      <a:extLst>
                        <a:ext uri="{28A0092B-C50C-407E-A947-70E740481C1C}">
                          <a14:useLocalDpi xmlns:a14="http://schemas.microsoft.com/office/drawing/2010/main" val="0"/>
                        </a:ext>
                      </a:extLst>
                    </a:blip>
                    <a:stretch>
                      <a:fillRect/>
                    </a:stretch>
                  </pic:blipFill>
                  <pic:spPr>
                    <a:xfrm>
                      <a:off x="0" y="0"/>
                      <a:ext cx="5733415" cy="2012315"/>
                    </a:xfrm>
                    <a:prstGeom prst="rect">
                      <a:avLst/>
                    </a:prstGeom>
                  </pic:spPr>
                </pic:pic>
              </a:graphicData>
            </a:graphic>
          </wp:inline>
        </w:drawing>
      </w:r>
    </w:p>
    <w:p w14:paraId="123AE511" w14:textId="11A80EE8" w:rsidR="007D64EB" w:rsidRDefault="007D64EB" w:rsidP="00EB00CF">
      <w:pPr>
        <w:pStyle w:val="Skritiprimeri"/>
      </w:pPr>
      <w:r>
        <w:t>Izkoristite ga sebi v prid,</w:t>
      </w:r>
      <w:r w:rsidR="00E57B99">
        <w:t xml:space="preserve"> namesto da </w:t>
      </w:r>
      <w:r>
        <w:t>bi se nesmiselno borili proti lastnemu telesu.</w:t>
      </w:r>
      <w:r w:rsidR="00E57B99">
        <w:t xml:space="preserve"> /// </w:t>
      </w:r>
      <w:r>
        <w:t xml:space="preserve">Če </w:t>
      </w:r>
      <w:r w:rsidR="00E57B99">
        <w:t>se prav</w:t>
      </w:r>
      <w:r w:rsidR="00A90FB0">
        <w:t xml:space="preserve"> </w:t>
      </w:r>
      <w:r>
        <w:t>spominjam, je kot opravičilo navajal</w:t>
      </w:r>
      <w:r w:rsidR="00A90FB0">
        <w:t xml:space="preserve"> prezaposlenost /// </w:t>
      </w:r>
      <w:r>
        <w:t>K</w:t>
      </w:r>
      <w:r w:rsidR="00A90FB0">
        <w:t>olikor</w:t>
      </w:r>
      <w:r>
        <w:t xml:space="preserve"> vem, pa imajo tudi v EU še vedno težave z mikročipi.</w:t>
      </w:r>
    </w:p>
    <w:p w14:paraId="591F0AED" w14:textId="3EE6644D" w:rsidR="007D64EB" w:rsidRDefault="007D64EB" w:rsidP="007D64EB">
      <w:r>
        <w:t>Za priredne stavke, ki jih uvajajo</w:t>
      </w:r>
      <w:r w:rsidR="00A90FB0">
        <w:t xml:space="preserve"> oziralni zaimki </w:t>
      </w:r>
      <w:r>
        <w:rPr>
          <w:i/>
        </w:rPr>
        <w:t>kar, s čimer, pri čemer</w:t>
      </w:r>
      <w:r>
        <w:t xml:space="preserve">, glej </w:t>
      </w:r>
      <w:hyperlink w:anchor="_parataxis:_parataxis_1">
        <w:r>
          <w:rPr>
            <w:color w:val="1155CC"/>
            <w:u w:val="single"/>
          </w:rPr>
          <w:t>parataxis</w:t>
        </w:r>
      </w:hyperlink>
      <w:r>
        <w:t>.</w:t>
      </w:r>
    </w:p>
    <w:p w14:paraId="1FA7301A" w14:textId="1DECC9FB" w:rsidR="00A90FB0" w:rsidRDefault="00FC36A8" w:rsidP="007D64EB">
      <w:r>
        <w:rPr>
          <w:noProof/>
        </w:rPr>
        <w:drawing>
          <wp:inline distT="0" distB="0" distL="0" distR="0" wp14:anchorId="200D72E2" wp14:editId="23565695">
            <wp:extent cx="5733415" cy="1430655"/>
            <wp:effectExtent l="0" t="0" r="63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718639B.tmp"/>
                    <pic:cNvPicPr/>
                  </pic:nvPicPr>
                  <pic:blipFill>
                    <a:blip r:embed="rId608">
                      <a:extLst>
                        <a:ext uri="{28A0092B-C50C-407E-A947-70E740481C1C}">
                          <a14:useLocalDpi xmlns:a14="http://schemas.microsoft.com/office/drawing/2010/main" val="0"/>
                        </a:ext>
                      </a:extLst>
                    </a:blip>
                    <a:stretch>
                      <a:fillRect/>
                    </a:stretch>
                  </pic:blipFill>
                  <pic:spPr>
                    <a:xfrm>
                      <a:off x="0" y="0"/>
                      <a:ext cx="5733415" cy="1430655"/>
                    </a:xfrm>
                    <a:prstGeom prst="rect">
                      <a:avLst/>
                    </a:prstGeom>
                  </pic:spPr>
                </pic:pic>
              </a:graphicData>
            </a:graphic>
          </wp:inline>
        </w:drawing>
      </w:r>
    </w:p>
    <w:p w14:paraId="425D0201" w14:textId="2821721C" w:rsidR="00FC36A8" w:rsidRDefault="00FC36A8" w:rsidP="00EB00CF">
      <w:pPr>
        <w:pStyle w:val="Skritiprimeri"/>
      </w:pPr>
      <w:r>
        <w:t>Konec tedna je blagovnica v Cerknici samevala, kar je izkoristil nepridiprav iz bližnje okolice /// pri lastninjenju prihaja do številnih zlorab, pri čemer je presenetljivo, da pravosodje ne reagira</w:t>
      </w:r>
    </w:p>
    <w:p w14:paraId="061F0A9D" w14:textId="77777777" w:rsidR="00A90FB0" w:rsidRDefault="00A90FB0">
      <w:pPr>
        <w:spacing w:line="264" w:lineRule="auto"/>
        <w:rPr>
          <w:rFonts w:asciiTheme="majorHAnsi" w:eastAsiaTheme="majorEastAsia" w:hAnsiTheme="majorHAnsi" w:cstheme="majorBidi"/>
          <w:b/>
          <w:sz w:val="22"/>
          <w:szCs w:val="22"/>
          <w:highlight w:val="green"/>
        </w:rPr>
      </w:pPr>
      <w:r>
        <w:rPr>
          <w:highlight w:val="green"/>
        </w:rPr>
        <w:br w:type="page"/>
      </w:r>
    </w:p>
    <w:p w14:paraId="3B0821DA" w14:textId="26AAEBA6" w:rsidR="00314345" w:rsidRPr="00A90FB0" w:rsidRDefault="00BD78CA" w:rsidP="00335864">
      <w:pPr>
        <w:pStyle w:val="Heading4"/>
      </w:pPr>
      <w:bookmarkStart w:id="235" w:name="_Toc176509792"/>
      <w:r w:rsidRPr="00A90FB0">
        <w:lastRenderedPageBreak/>
        <w:t>Določanje jedra pri nizih prislovov in prislovnih odvisnikov</w:t>
      </w:r>
      <w:bookmarkEnd w:id="235"/>
    </w:p>
    <w:p w14:paraId="3B0821DB" w14:textId="77777777" w:rsidR="00314345" w:rsidRDefault="00BD78CA">
      <w:r>
        <w:t xml:space="preserve">Pri nizih prislovov in prislovnih odvisnikov, kot jih prikazujejo spodnji primeri, oba elementa na jedro povedka povezujemo kot ločena stavčna člena. </w:t>
      </w:r>
    </w:p>
    <w:p w14:paraId="3B0821DC" w14:textId="2FB01982" w:rsidR="00314345" w:rsidRDefault="00494A1F">
      <w:r>
        <w:rPr>
          <w:noProof/>
        </w:rPr>
        <w:drawing>
          <wp:inline distT="0" distB="0" distL="0" distR="0" wp14:anchorId="11CF5610" wp14:editId="17361E0F">
            <wp:extent cx="5733415" cy="2204720"/>
            <wp:effectExtent l="0" t="0" r="635" b="508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718FD2C.tmp"/>
                    <pic:cNvPicPr/>
                  </pic:nvPicPr>
                  <pic:blipFill>
                    <a:blip r:embed="rId609">
                      <a:extLst>
                        <a:ext uri="{28A0092B-C50C-407E-A947-70E740481C1C}">
                          <a14:useLocalDpi xmlns:a14="http://schemas.microsoft.com/office/drawing/2010/main" val="0"/>
                        </a:ext>
                      </a:extLst>
                    </a:blip>
                    <a:stretch>
                      <a:fillRect/>
                    </a:stretch>
                  </pic:blipFill>
                  <pic:spPr>
                    <a:xfrm>
                      <a:off x="0" y="0"/>
                      <a:ext cx="5733415" cy="2204720"/>
                    </a:xfrm>
                    <a:prstGeom prst="rect">
                      <a:avLst/>
                    </a:prstGeom>
                  </pic:spPr>
                </pic:pic>
              </a:graphicData>
            </a:graphic>
          </wp:inline>
        </w:drawing>
      </w:r>
    </w:p>
    <w:p w14:paraId="3B0821E1" w14:textId="767A9DBD" w:rsidR="00314345" w:rsidRDefault="00BD78CA" w:rsidP="00EB00CF">
      <w:pPr>
        <w:pStyle w:val="Skritiprimeri"/>
      </w:pPr>
      <w:r>
        <w:t>Danes, ko boste s plesnimi koraki stopili življenju nasproti</w:t>
      </w:r>
      <w:r w:rsidR="00886F92">
        <w:t xml:space="preserve">, ste župani tega mesta /// Vsakič, ko </w:t>
      </w:r>
      <w:r>
        <w:t>vstopim v kuhinjo, ga nežno pobožam</w:t>
      </w:r>
      <w:r w:rsidR="00886F92">
        <w:t xml:space="preserve"> /// Tam, kjer ste dobri</w:t>
      </w:r>
      <w:r>
        <w:t>, ste vladar.</w:t>
      </w:r>
    </w:p>
    <w:p w14:paraId="3B0821E3" w14:textId="32C920F8" w:rsidR="00314345" w:rsidRDefault="009C681B">
      <w:r w:rsidRPr="009C681B">
        <w:rPr>
          <w:color w:val="000000" w:themeColor="text1"/>
        </w:rPr>
        <w:t>V trenutni različici drevesnice SSJ-UD te strukture še niso povsem dosledno označene.</w:t>
      </w:r>
      <w:r w:rsidR="00071CC3">
        <w:t xml:space="preserve"> </w:t>
      </w:r>
      <w:r w:rsidR="00BD78CA">
        <w:t>Kot</w:t>
      </w:r>
      <w:r w:rsidR="00071CC3">
        <w:t xml:space="preserve"> </w:t>
      </w:r>
      <w:r w:rsidRPr="009C681B">
        <w:rPr>
          <w:color w:val="000000" w:themeColor="text1"/>
        </w:rPr>
        <w:t>dodatna</w:t>
      </w:r>
      <w:r w:rsidR="00BD78CA">
        <w:t xml:space="preserve"> izjema zgornjega pravila se v </w:t>
      </w:r>
      <w:r w:rsidR="00C30BC1">
        <w:t>drevesnici SSJ-UD</w:t>
      </w:r>
      <w:r w:rsidR="00BD78CA">
        <w:t xml:space="preserve"> trenutno pojavljajo </w:t>
      </w:r>
      <w:r w:rsidRPr="009C681B">
        <w:rPr>
          <w:color w:val="000000" w:themeColor="text1"/>
        </w:rPr>
        <w:t>tudi</w:t>
      </w:r>
      <w:r w:rsidR="00071CC3">
        <w:t xml:space="preserve"> </w:t>
      </w:r>
      <w:r w:rsidR="00BD78CA">
        <w:t xml:space="preserve">nekatere </w:t>
      </w:r>
      <w:r w:rsidR="00BD78CA" w:rsidRPr="00AA538D">
        <w:rPr>
          <w:b/>
        </w:rPr>
        <w:t xml:space="preserve">ustaljene zveze </w:t>
      </w:r>
      <w:r w:rsidR="00BD78CA" w:rsidRPr="00AA538D">
        <w:t>deiktičnih prislovov in podrednih veznikov</w:t>
      </w:r>
      <w:r w:rsidR="00BD78CA">
        <w:t xml:space="preserve"> (npr. z</w:t>
      </w:r>
      <w:r w:rsidR="00BD78CA">
        <w:rPr>
          <w:i/>
        </w:rPr>
        <w:t>daj ko, takrat ko)</w:t>
      </w:r>
      <w:r w:rsidR="00BD78CA">
        <w:t xml:space="preserve">, ki so skladno z izvornim sistemom </w:t>
      </w:r>
      <w:r w:rsidR="00070E16">
        <w:t>JOS-SYN</w:t>
      </w:r>
      <w:r w:rsidR="00BD78CA">
        <w:t xml:space="preserve"> že označene kot stalne besedne zveze (</w:t>
      </w:r>
      <w:hyperlink w:anchor="_fixed:_fixed_multiword" w:history="1">
        <w:r w:rsidR="00BD78CA" w:rsidRPr="00494A1F">
          <w:rPr>
            <w:rStyle w:val="Hyperlink"/>
          </w:rPr>
          <w:t>fixed</w:t>
        </w:r>
      </w:hyperlink>
      <w:r w:rsidR="00BD78CA">
        <w:t xml:space="preserve">) oz. </w:t>
      </w:r>
      <w:r w:rsidR="00652193">
        <w:t xml:space="preserve">kot </w:t>
      </w:r>
      <w:r w:rsidR="00BD78CA">
        <w:t>en sam, t.</w:t>
      </w:r>
      <w:r w:rsidR="00494A1F">
        <w:t xml:space="preserve"> </w:t>
      </w:r>
      <w:r w:rsidR="00BD78CA">
        <w:t xml:space="preserve">i. </w:t>
      </w:r>
      <w:hyperlink w:anchor="_Modifikacija_podrednih_veznikov_1">
        <w:r w:rsidR="00BD78CA">
          <w:rPr>
            <w:color w:val="1155CC"/>
            <w:u w:val="single"/>
          </w:rPr>
          <w:t>modificirani veznik</w:t>
        </w:r>
      </w:hyperlink>
      <w:r w:rsidR="00BD78CA">
        <w:t>.</w:t>
      </w:r>
    </w:p>
    <w:p w14:paraId="1EF309D7" w14:textId="77777777" w:rsidR="00A400A6" w:rsidRDefault="00AA538D" w:rsidP="00A400A6">
      <w:pPr>
        <w:rPr>
          <w:color w:val="000000" w:themeColor="text1"/>
          <w:sz w:val="36"/>
          <w:szCs w:val="36"/>
        </w:rPr>
      </w:pPr>
      <w:r w:rsidRPr="00A400A6">
        <w:rPr>
          <w:noProof/>
          <w:color w:val="000000" w:themeColor="text1"/>
          <w:sz w:val="36"/>
          <w:szCs w:val="36"/>
        </w:rPr>
        <w:drawing>
          <wp:inline distT="0" distB="0" distL="0" distR="0" wp14:anchorId="0398C8C1" wp14:editId="6145FA0C">
            <wp:extent cx="5733415" cy="671830"/>
            <wp:effectExtent l="0" t="0" r="63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718E04A.tmp"/>
                    <pic:cNvPicPr/>
                  </pic:nvPicPr>
                  <pic:blipFill>
                    <a:blip r:embed="rId610">
                      <a:extLst>
                        <a:ext uri="{28A0092B-C50C-407E-A947-70E740481C1C}">
                          <a14:useLocalDpi xmlns:a14="http://schemas.microsoft.com/office/drawing/2010/main" val="0"/>
                        </a:ext>
                      </a:extLst>
                    </a:blip>
                    <a:stretch>
                      <a:fillRect/>
                    </a:stretch>
                  </pic:blipFill>
                  <pic:spPr>
                    <a:xfrm>
                      <a:off x="0" y="0"/>
                      <a:ext cx="5733415" cy="671830"/>
                    </a:xfrm>
                    <a:prstGeom prst="rect">
                      <a:avLst/>
                    </a:prstGeom>
                  </pic:spPr>
                </pic:pic>
              </a:graphicData>
            </a:graphic>
          </wp:inline>
        </w:drawing>
      </w:r>
      <w:bookmarkStart w:id="236" w:name="_Vprašalnice_v_vezniški"/>
      <w:bookmarkStart w:id="237" w:name="_Navidezni_odvisniki"/>
      <w:bookmarkStart w:id="238" w:name="_Določanje_jedra_poudarjalnih"/>
      <w:bookmarkEnd w:id="236"/>
      <w:bookmarkEnd w:id="237"/>
      <w:bookmarkEnd w:id="238"/>
    </w:p>
    <w:p w14:paraId="18828225" w14:textId="57783F76" w:rsidR="00A400A6" w:rsidRPr="00A400A6" w:rsidRDefault="00A400A6" w:rsidP="00A400A6">
      <w:pPr>
        <w:rPr>
          <w:color w:val="FFFFFF" w:themeColor="background1"/>
          <w:sz w:val="2"/>
          <w:szCs w:val="2"/>
        </w:rPr>
      </w:pPr>
      <w:r w:rsidRPr="00A400A6">
        <w:rPr>
          <w:color w:val="FFFFFF" w:themeColor="background1"/>
          <w:sz w:val="2"/>
          <w:szCs w:val="2"/>
        </w:rPr>
        <w:t>Zdaj ko ni več kadrovskih štipendij, socialno šibke družine nimajo denarja za bivanje otrok .</w:t>
      </w:r>
    </w:p>
    <w:p w14:paraId="1C2AAFB9" w14:textId="289CB5B1" w:rsidR="00886F92" w:rsidRPr="00A400A6" w:rsidRDefault="00886F92" w:rsidP="00A400A6">
      <w:pPr>
        <w:rPr>
          <w:color w:val="000000" w:themeColor="text1"/>
          <w:sz w:val="36"/>
          <w:szCs w:val="36"/>
        </w:rPr>
      </w:pPr>
      <w:r w:rsidRPr="00A400A6">
        <w:rPr>
          <w:color w:val="000000" w:themeColor="text1"/>
          <w:highlight w:val="green"/>
        </w:rPr>
        <w:br w:type="page"/>
      </w:r>
    </w:p>
    <w:p w14:paraId="4DD33FE3" w14:textId="77777777" w:rsidR="00494A1F" w:rsidRPr="00BF3DC2" w:rsidRDefault="00494A1F" w:rsidP="00335864">
      <w:pPr>
        <w:pStyle w:val="Heading4"/>
      </w:pPr>
      <w:bookmarkStart w:id="239" w:name="_Modifikacija_podrednih_veznikov_1"/>
      <w:bookmarkStart w:id="240" w:name="_Toc176509793"/>
      <w:bookmarkEnd w:id="239"/>
      <w:r w:rsidRPr="00BF3DC2">
        <w:lastRenderedPageBreak/>
        <w:t>Modifikacija podrednih veznikov</w:t>
      </w:r>
      <w:bookmarkEnd w:id="240"/>
    </w:p>
    <w:p w14:paraId="3C46D097" w14:textId="77777777" w:rsidR="00494A1F" w:rsidRDefault="00494A1F" w:rsidP="00494A1F">
      <w:pPr>
        <w:widowControl w:val="0"/>
      </w:pPr>
      <w:r>
        <w:t>V slovenščini je pogost pojav odvisnikov, ki jih vpeljujejo podredni vezniki, pred katerimi stojijo prislovi ali členki, kot prikazujejo spodnji primeri. V sistemu UD tovrstne primere glede na ustaljenost v rabi delimo na dve skupini.</w:t>
      </w:r>
    </w:p>
    <w:p w14:paraId="03BD04A1" w14:textId="0862B96A" w:rsidR="00494A1F" w:rsidRDefault="009A4123" w:rsidP="00494A1F">
      <w:pPr>
        <w:widowControl w:val="0"/>
      </w:pPr>
      <w:r>
        <w:t>V prvo skupino spadajo v r</w:t>
      </w:r>
      <w:r w:rsidR="00494A1F">
        <w:t xml:space="preserve">abi </w:t>
      </w:r>
      <w:r w:rsidR="00494A1F">
        <w:rPr>
          <w:b/>
        </w:rPr>
        <w:t>ustaljene</w:t>
      </w:r>
      <w:r w:rsidR="00494A1F">
        <w:t>, zelo pogoste zveze, kot so</w:t>
      </w:r>
      <w:r w:rsidR="00494A1F">
        <w:rPr>
          <w:i/>
        </w:rPr>
        <w:t xml:space="preserve"> brž ko, medtem ko, še ko, potem ko, takoj ko, češ da, samo da, šele ko, le da, s tem da, zdaj ko, razen če </w:t>
      </w:r>
      <w:r w:rsidR="00494A1F">
        <w:t xml:space="preserve">ipd. </w:t>
      </w:r>
      <w:r>
        <w:t>O</w:t>
      </w:r>
      <w:r w:rsidR="00494A1F">
        <w:t>bravnavamo</w:t>
      </w:r>
      <w:r>
        <w:t xml:space="preserve"> jih</w:t>
      </w:r>
      <w:r w:rsidR="00494A1F">
        <w:t xml:space="preserve"> kot večbesedne veznike, torej stalne zveze, katerih sestavne dele povezujemo </w:t>
      </w:r>
      <w:r w:rsidR="00935E45">
        <w:t xml:space="preserve">z relacijo </w:t>
      </w:r>
      <w:hyperlink w:anchor="_fixed:_fixed_multiword">
        <w:r w:rsidR="00494A1F">
          <w:rPr>
            <w:color w:val="1155CC"/>
            <w:u w:val="single"/>
          </w:rPr>
          <w:t>fixed</w:t>
        </w:r>
      </w:hyperlink>
      <w:r w:rsidR="00494A1F">
        <w:t>, celotn</w:t>
      </w:r>
      <w:r w:rsidR="00652193">
        <w:t xml:space="preserve">i zvezi pa pripišemo vlogo </w:t>
      </w:r>
      <w:r w:rsidR="00494A1F">
        <w:t>veznik</w:t>
      </w:r>
      <w:r w:rsidR="00652193">
        <w:t>a</w:t>
      </w:r>
      <w:r w:rsidR="00494A1F">
        <w:t xml:space="preserve"> (</w:t>
      </w:r>
      <w:hyperlink w:anchor="_mark:_marker">
        <w:r w:rsidR="00494A1F">
          <w:rPr>
            <w:color w:val="1155CC"/>
            <w:u w:val="single"/>
          </w:rPr>
          <w:t>mark</w:t>
        </w:r>
      </w:hyperlink>
      <w:r w:rsidR="00494A1F">
        <w:t>).</w:t>
      </w:r>
    </w:p>
    <w:p w14:paraId="05674AD1" w14:textId="58479906" w:rsidR="00494A1F" w:rsidRDefault="00B8245A" w:rsidP="00494A1F">
      <w:pPr>
        <w:widowControl w:val="0"/>
      </w:pPr>
      <w:r>
        <w:rPr>
          <w:noProof/>
        </w:rPr>
        <w:drawing>
          <wp:inline distT="0" distB="0" distL="0" distR="0" wp14:anchorId="4DC64EB9" wp14:editId="59CE0FC8">
            <wp:extent cx="5733415" cy="671830"/>
            <wp:effectExtent l="0" t="0" r="63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718C6F8.tmp"/>
                    <pic:cNvPicPr/>
                  </pic:nvPicPr>
                  <pic:blipFill>
                    <a:blip r:embed="rId611">
                      <a:extLst>
                        <a:ext uri="{28A0092B-C50C-407E-A947-70E740481C1C}">
                          <a14:useLocalDpi xmlns:a14="http://schemas.microsoft.com/office/drawing/2010/main" val="0"/>
                        </a:ext>
                      </a:extLst>
                    </a:blip>
                    <a:stretch>
                      <a:fillRect/>
                    </a:stretch>
                  </pic:blipFill>
                  <pic:spPr>
                    <a:xfrm>
                      <a:off x="0" y="0"/>
                      <a:ext cx="5733415" cy="671830"/>
                    </a:xfrm>
                    <a:prstGeom prst="rect">
                      <a:avLst/>
                    </a:prstGeom>
                  </pic:spPr>
                </pic:pic>
              </a:graphicData>
            </a:graphic>
          </wp:inline>
        </w:drawing>
      </w:r>
    </w:p>
    <w:p w14:paraId="66ADDB7C" w14:textId="77777777" w:rsidR="00494A1F" w:rsidRDefault="00494A1F" w:rsidP="00EB00CF">
      <w:pPr>
        <w:pStyle w:val="Skritiprimeri"/>
      </w:pPr>
      <w:r>
        <w:t>Šele ko je zagotovljena solventnost, je ostanek kapital</w:t>
      </w:r>
    </w:p>
    <w:p w14:paraId="03538322" w14:textId="6C913128" w:rsidR="00494A1F" w:rsidRDefault="00494A1F" w:rsidP="00494A1F">
      <w:pPr>
        <w:widowControl w:val="0"/>
      </w:pPr>
      <w:r>
        <w:t xml:space="preserve">V drugo skupino pa spadajo primeri prislovne oz. členkovne modifikacije veznikov, kjer o tovrstni ustaljenosti ne moremo govoriti. V teh primerih prislove/členke in veznik </w:t>
      </w:r>
      <w:r w:rsidR="009A4123">
        <w:t>obravnavamo</w:t>
      </w:r>
      <w:r>
        <w:t xml:space="preserve"> kot </w:t>
      </w:r>
      <w:r w:rsidR="009A4123">
        <w:t xml:space="preserve">dva </w:t>
      </w:r>
      <w:r>
        <w:t xml:space="preserve">ločena elementa, ki ju z ustrezno </w:t>
      </w:r>
      <w:r w:rsidR="00935E45">
        <w:t>relacijo</w:t>
      </w:r>
      <w:r>
        <w:t xml:space="preserve"> (</w:t>
      </w:r>
      <w:hyperlink w:anchor="_advmod:_adverbial_modifier" w:history="1">
        <w:r w:rsidRPr="009A4123">
          <w:rPr>
            <w:rStyle w:val="Hyperlink"/>
          </w:rPr>
          <w:t>advmod</w:t>
        </w:r>
      </w:hyperlink>
      <w:r>
        <w:t xml:space="preserve"> oz. </w:t>
      </w:r>
      <w:hyperlink w:anchor="_mark:_marker">
        <w:r>
          <w:rPr>
            <w:color w:val="1155CC"/>
            <w:u w:val="single"/>
          </w:rPr>
          <w:t>mark</w:t>
        </w:r>
      </w:hyperlink>
      <w:r>
        <w:t>) povežemo na isto jedro (jedro odvisnika).</w:t>
      </w:r>
    </w:p>
    <w:p w14:paraId="35DA685F" w14:textId="4C68C166" w:rsidR="00494A1F" w:rsidRDefault="00B8245A" w:rsidP="00494A1F">
      <w:pPr>
        <w:widowControl w:val="0"/>
      </w:pPr>
      <w:r>
        <w:rPr>
          <w:noProof/>
        </w:rPr>
        <w:drawing>
          <wp:inline distT="0" distB="0" distL="0" distR="0" wp14:anchorId="69D0419D" wp14:editId="4CA0F524">
            <wp:extent cx="5733415" cy="1348740"/>
            <wp:effectExtent l="0" t="0" r="635" b="381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7186C90.tmp"/>
                    <pic:cNvPicPr/>
                  </pic:nvPicPr>
                  <pic:blipFill>
                    <a:blip r:embed="rId612">
                      <a:extLst>
                        <a:ext uri="{28A0092B-C50C-407E-A947-70E740481C1C}">
                          <a14:useLocalDpi xmlns:a14="http://schemas.microsoft.com/office/drawing/2010/main" val="0"/>
                        </a:ext>
                      </a:extLst>
                    </a:blip>
                    <a:stretch>
                      <a:fillRect/>
                    </a:stretch>
                  </pic:blipFill>
                  <pic:spPr>
                    <a:xfrm>
                      <a:off x="0" y="0"/>
                      <a:ext cx="5733415" cy="1348740"/>
                    </a:xfrm>
                    <a:prstGeom prst="rect">
                      <a:avLst/>
                    </a:prstGeom>
                  </pic:spPr>
                </pic:pic>
              </a:graphicData>
            </a:graphic>
          </wp:inline>
        </w:drawing>
      </w:r>
    </w:p>
    <w:p w14:paraId="19C95C3E" w14:textId="07D162C0" w:rsidR="00494A1F" w:rsidRPr="009144ED" w:rsidRDefault="00494A1F" w:rsidP="00EB00CF">
      <w:pPr>
        <w:pStyle w:val="Skritiprimeri"/>
      </w:pPr>
      <w:r w:rsidRPr="009144ED">
        <w:t>Mladina se zdaj trumoma pojavlja na vratih mladega duhovnika , še posebno odkar ve, da poleg težkih motorjev strastno obožuje tudi Metallico.</w:t>
      </w:r>
      <w:r w:rsidR="00B8245A" w:rsidRPr="009144ED">
        <w:t xml:space="preserve"> ///  </w:t>
      </w:r>
      <w:r w:rsidR="009144ED" w:rsidRPr="009144ED">
        <w:t>Z</w:t>
      </w:r>
      <w:r w:rsidR="00B8245A" w:rsidRPr="009144ED">
        <w:t>akaj ne bi v hrani uživali , tudi če se ne bašemo s čisto vsem</w:t>
      </w:r>
    </w:p>
    <w:p w14:paraId="42D18784" w14:textId="5F16BE4C" w:rsidR="00494A1F" w:rsidRDefault="00494A1F" w:rsidP="00494A1F">
      <w:pPr>
        <w:widowControl w:val="0"/>
      </w:pPr>
      <w:r>
        <w:t>Na enak način obravnavamo tudi podobne zveze, pred katerimi se dodatno pojavljajo (običajno protivni) priredni vezniki: priredni veznik</w:t>
      </w:r>
      <w:r w:rsidR="00B8245A">
        <w:t xml:space="preserve"> (</w:t>
      </w:r>
      <w:r w:rsidR="00B8245A" w:rsidRPr="00B8245A">
        <w:rPr>
          <w:rStyle w:val="UDTagChar"/>
        </w:rPr>
        <w:t>cc</w:t>
      </w:r>
      <w:r w:rsidR="00B8245A">
        <w:t>)</w:t>
      </w:r>
      <w:r>
        <w:t>, prislov/členek</w:t>
      </w:r>
      <w:r w:rsidR="00B8245A">
        <w:t xml:space="preserve"> (</w:t>
      </w:r>
      <w:r w:rsidR="00B8245A" w:rsidRPr="00B8245A">
        <w:rPr>
          <w:rStyle w:val="UDTagChar"/>
        </w:rPr>
        <w:t>advmod</w:t>
      </w:r>
      <w:r w:rsidR="00B8245A">
        <w:t>)</w:t>
      </w:r>
      <w:r>
        <w:t xml:space="preserve"> in podredni veznik</w:t>
      </w:r>
      <w:r w:rsidR="00B8245A">
        <w:t xml:space="preserve"> (</w:t>
      </w:r>
      <w:r w:rsidR="00B8245A" w:rsidRPr="00B8245A">
        <w:rPr>
          <w:rStyle w:val="UDTagChar"/>
        </w:rPr>
        <w:t>mark</w:t>
      </w:r>
      <w:r w:rsidR="00B8245A">
        <w:t>)</w:t>
      </w:r>
      <w:r>
        <w:t xml:space="preserve"> na jedro odvisnika povezujemo ločeno. Strukturo </w:t>
      </w:r>
      <w:r w:rsidR="00B8245A">
        <w:t xml:space="preserve">torej </w:t>
      </w:r>
      <w:r>
        <w:t xml:space="preserve">obravnavamo kot en stavek (odvisnik) in ne kot kombinacijo eliptičnega glavnega stavka (npr. </w:t>
      </w:r>
      <w:r w:rsidRPr="00B8245A">
        <w:rPr>
          <w:i/>
        </w:rPr>
        <w:t>a to je legitimno samo, če</w:t>
      </w:r>
      <w:r>
        <w:t xml:space="preserve"> ...) in odvisnika.</w:t>
      </w:r>
    </w:p>
    <w:p w14:paraId="7B48A898" w14:textId="3A91730D" w:rsidR="00494A1F" w:rsidRDefault="00993919" w:rsidP="00494A1F">
      <w:pPr>
        <w:widowControl w:val="0"/>
      </w:pPr>
      <w:r>
        <w:rPr>
          <w:noProof/>
        </w:rPr>
        <w:drawing>
          <wp:inline distT="0" distB="0" distL="0" distR="0" wp14:anchorId="78F77ECE" wp14:editId="7B1017F0">
            <wp:extent cx="5733415" cy="1649095"/>
            <wp:effectExtent l="0" t="0" r="635" b="825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7188AD9.tmp"/>
                    <pic:cNvPicPr/>
                  </pic:nvPicPr>
                  <pic:blipFill>
                    <a:blip r:embed="rId613">
                      <a:extLst>
                        <a:ext uri="{28A0092B-C50C-407E-A947-70E740481C1C}">
                          <a14:useLocalDpi xmlns:a14="http://schemas.microsoft.com/office/drawing/2010/main" val="0"/>
                        </a:ext>
                      </a:extLst>
                    </a:blip>
                    <a:stretch>
                      <a:fillRect/>
                    </a:stretch>
                  </pic:blipFill>
                  <pic:spPr>
                    <a:xfrm>
                      <a:off x="0" y="0"/>
                      <a:ext cx="5733415" cy="1649095"/>
                    </a:xfrm>
                    <a:prstGeom prst="rect">
                      <a:avLst/>
                    </a:prstGeom>
                  </pic:spPr>
                </pic:pic>
              </a:graphicData>
            </a:graphic>
          </wp:inline>
        </w:drawing>
      </w:r>
    </w:p>
    <w:p w14:paraId="2D78C0A9" w14:textId="662CDAE1" w:rsidR="00494A1F" w:rsidRDefault="00494A1F" w:rsidP="00EB00CF">
      <w:pPr>
        <w:pStyle w:val="Skritiprimeri"/>
      </w:pPr>
      <w:r>
        <w:t xml:space="preserve"> </w:t>
      </w:r>
      <w:r w:rsidR="00B8245A" w:rsidRPr="00B8245A">
        <w:t>Po ustanovni listini lahko članica ZN uporabi silo , a samo , če jo kdo napade z oboroženo silo</w:t>
      </w:r>
      <w:r w:rsidR="00B8245A">
        <w:t xml:space="preserve"> /// </w:t>
      </w:r>
      <w:r w:rsidR="00B8245A" w:rsidRPr="00B8245A">
        <w:t>uporabljamo orožje , toda</w:t>
      </w:r>
      <w:r w:rsidR="00B8245A">
        <w:t xml:space="preserve"> </w:t>
      </w:r>
      <w:r w:rsidR="00B8245A" w:rsidRPr="00B8245A">
        <w:t>le zato , ker ne vemo , kako bi drugače dosegli spremembe</w:t>
      </w:r>
    </w:p>
    <w:p w14:paraId="3C3C67F4" w14:textId="77777777" w:rsidR="00494A1F" w:rsidRDefault="00494A1F" w:rsidP="00494A1F">
      <w:pPr>
        <w:widowControl w:val="0"/>
        <w:jc w:val="center"/>
      </w:pPr>
    </w:p>
    <w:p w14:paraId="0BBCFE96" w14:textId="77777777" w:rsidR="00494A1F" w:rsidRDefault="00494A1F" w:rsidP="00494A1F"/>
    <w:p w14:paraId="3B082213" w14:textId="1F40BEC8" w:rsidR="00314345" w:rsidRPr="00993919" w:rsidRDefault="00BD78CA" w:rsidP="00335864">
      <w:pPr>
        <w:pStyle w:val="Heading4"/>
      </w:pPr>
      <w:bookmarkStart w:id="241" w:name="_Določanje_nadrejenega_elementa"/>
      <w:bookmarkStart w:id="242" w:name="_Toc176509794"/>
      <w:bookmarkEnd w:id="241"/>
      <w:r w:rsidRPr="00993919">
        <w:lastRenderedPageBreak/>
        <w:t xml:space="preserve">Določanje </w:t>
      </w:r>
      <w:r w:rsidR="00652193">
        <w:t>nadrejenega elementa</w:t>
      </w:r>
      <w:r w:rsidRPr="00993919">
        <w:t xml:space="preserve"> poudarjalnih prislovov in členkov</w:t>
      </w:r>
      <w:bookmarkEnd w:id="242"/>
      <w:r w:rsidRPr="00993919">
        <w:t xml:space="preserve"> </w:t>
      </w:r>
    </w:p>
    <w:p w14:paraId="3B082214" w14:textId="4B53B0A0" w:rsidR="00314345" w:rsidRDefault="00BD78CA">
      <w:pPr>
        <w:widowControl w:val="0"/>
      </w:pPr>
      <w:r>
        <w:t>Kadar prislovni modifikatorji oz. prislovna določila (</w:t>
      </w:r>
      <w:hyperlink w:anchor="_advmod:_adverbial_modifier">
        <w:r>
          <w:rPr>
            <w:color w:val="1155CC"/>
            <w:u w:val="single"/>
          </w:rPr>
          <w:t>advmod</w:t>
        </w:r>
      </w:hyperlink>
      <w:r>
        <w:t>) nastopajo v vlogi določil povedka, pridevniških, prislovnih ali samostalniških zvez, z določanjem njihovega jedra običajno ni težav, saj jih vežemo na jedro stavčnega elementa, na katerega se pomensko nanašajo.</w:t>
      </w:r>
    </w:p>
    <w:p w14:paraId="3B082215" w14:textId="44EF62B4" w:rsidR="00314345" w:rsidRDefault="00993919">
      <w:pPr>
        <w:widowControl w:val="0"/>
      </w:pPr>
      <w:r>
        <w:rPr>
          <w:noProof/>
        </w:rPr>
        <w:drawing>
          <wp:inline distT="0" distB="0" distL="0" distR="0" wp14:anchorId="2EAA7B8B" wp14:editId="0A4AE859">
            <wp:extent cx="5733415" cy="2190750"/>
            <wp:effectExtent l="0" t="0" r="63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718DFEE.tmp"/>
                    <pic:cNvPicPr/>
                  </pic:nvPicPr>
                  <pic:blipFill>
                    <a:blip r:embed="rId614">
                      <a:extLst>
                        <a:ext uri="{28A0092B-C50C-407E-A947-70E740481C1C}">
                          <a14:useLocalDpi xmlns:a14="http://schemas.microsoft.com/office/drawing/2010/main" val="0"/>
                        </a:ext>
                      </a:extLst>
                    </a:blip>
                    <a:stretch>
                      <a:fillRect/>
                    </a:stretch>
                  </pic:blipFill>
                  <pic:spPr>
                    <a:xfrm>
                      <a:off x="0" y="0"/>
                      <a:ext cx="5733415" cy="2190750"/>
                    </a:xfrm>
                    <a:prstGeom prst="rect">
                      <a:avLst/>
                    </a:prstGeom>
                  </pic:spPr>
                </pic:pic>
              </a:graphicData>
            </a:graphic>
          </wp:inline>
        </w:drawing>
      </w:r>
    </w:p>
    <w:p w14:paraId="3B082219" w14:textId="3AE3B302" w:rsidR="00314345" w:rsidRDefault="00BD78CA" w:rsidP="00EB00CF">
      <w:pPr>
        <w:pStyle w:val="Skritiprimeri"/>
      </w:pPr>
      <w:r>
        <w:t>Veliko</w:t>
      </w:r>
      <w:r w:rsidR="00993919">
        <w:t xml:space="preserve"> </w:t>
      </w:r>
      <w:r>
        <w:t>se je govorilo o hladni vojni</w:t>
      </w:r>
      <w:r w:rsidR="00993919">
        <w:t xml:space="preserve"> /// </w:t>
      </w:r>
      <w:r>
        <w:t>Jaz sem se spuščal</w:t>
      </w:r>
      <w:r w:rsidR="00993919">
        <w:t xml:space="preserve"> čedalje </w:t>
      </w:r>
      <w:r>
        <w:t>globlje v psihopatologijo</w:t>
      </w:r>
      <w:r w:rsidR="00993919">
        <w:t xml:space="preserve"> /// </w:t>
      </w:r>
      <w:r>
        <w:t xml:space="preserve"> so odigrali</w:t>
      </w:r>
      <w:r>
        <w:tab/>
      </w:r>
      <w:r w:rsidR="00993919">
        <w:t xml:space="preserve">približno </w:t>
      </w:r>
      <w:r>
        <w:t>40 koncertov po Sloveniji</w:t>
      </w:r>
      <w:r w:rsidR="00993919">
        <w:t xml:space="preserve"> /// </w:t>
      </w:r>
      <w:r>
        <w:t>Pri grafiki to ni tako</w:t>
      </w:r>
      <w:r w:rsidR="00993919">
        <w:t xml:space="preserve"> </w:t>
      </w:r>
      <w:r>
        <w:t>zelo</w:t>
      </w:r>
      <w:r w:rsidR="00993919">
        <w:t xml:space="preserve"> n</w:t>
      </w:r>
      <w:r>
        <w:t>eposredno.</w:t>
      </w:r>
    </w:p>
    <w:p w14:paraId="0542364F" w14:textId="77777777" w:rsidR="009C681B" w:rsidRPr="009C681B" w:rsidRDefault="00BD78CA">
      <w:pPr>
        <w:widowControl w:val="0"/>
        <w:rPr>
          <w:color w:val="000000" w:themeColor="text1"/>
        </w:rPr>
      </w:pPr>
      <w:r>
        <w:t>Večji izziv predstavlja določanje jedra pri poudarjalnih prislovih oz. členkih, saj je njihova stava v slovenščini razmeroma prosta</w:t>
      </w:r>
      <w:r w:rsidR="00993919">
        <w:t xml:space="preserve"> – </w:t>
      </w:r>
      <w:r>
        <w:t>modificirajo lahko tako povedek kot posamezne stavčne člene, kar je pogosto mogoče razbrati šele iz konteksta ali prozodičnih poudarkov</w:t>
      </w:r>
      <w:r w:rsidR="00993919">
        <w:t xml:space="preserve"> pri branju</w:t>
      </w:r>
      <w:r>
        <w:t>.</w:t>
      </w:r>
      <w:r w:rsidR="00631A3C">
        <w:rPr>
          <w:rStyle w:val="FootnoteReference"/>
        </w:rPr>
        <w:footnoteReference w:id="10"/>
      </w:r>
      <w:r>
        <w:t xml:space="preserve"> </w:t>
      </w:r>
      <w:r w:rsidR="009C681B" w:rsidRPr="009C681B">
        <w:rPr>
          <w:color w:val="000000" w:themeColor="text1"/>
        </w:rPr>
        <w:t>V trenutni različici korpusov SSJ-UD in SST-UD se v vlogi poudarjalnih prislovov/členkov pojavljajo le besede s spodnjega seznama:</w:t>
      </w:r>
    </w:p>
    <w:p w14:paraId="23380F79" w14:textId="77777777" w:rsidR="009C681B" w:rsidRPr="009C681B" w:rsidRDefault="009C681B" w:rsidP="0064660C">
      <w:pPr>
        <w:widowControl w:val="0"/>
        <w:rPr>
          <w:b/>
          <w:bCs/>
          <w:i/>
          <w:iCs/>
          <w:color w:val="000000" w:themeColor="text1"/>
        </w:rPr>
      </w:pPr>
      <w:r w:rsidRPr="009C681B">
        <w:rPr>
          <w:b/>
          <w:bCs/>
          <w:i/>
          <w:iCs/>
          <w:color w:val="000000" w:themeColor="text1"/>
        </w:rPr>
        <w:t>celo, edino, izključno, kar, le, natanko, niti, posebej, posebno, prav, predvsem, ravno, samo, še, še posebej, šele, sploh, točno, tudi, vsaj, že, zgolj, zlasti, natančno</w:t>
      </w:r>
    </w:p>
    <w:p w14:paraId="7A865E79" w14:textId="739B2DC7" w:rsidR="0064660C" w:rsidRPr="0064660C" w:rsidRDefault="0064660C" w:rsidP="0064660C">
      <w:pPr>
        <w:widowControl w:val="0"/>
        <w:rPr>
          <w:i/>
          <w:iCs/>
        </w:rPr>
      </w:pPr>
    </w:p>
    <w:p w14:paraId="3B08221C" w14:textId="6863CE6F" w:rsidR="00314345" w:rsidRDefault="00E63035">
      <w:pPr>
        <w:widowControl w:val="0"/>
      </w:pPr>
      <w:r>
        <w:rPr>
          <w:noProof/>
        </w:rPr>
        <w:drawing>
          <wp:inline distT="0" distB="0" distL="0" distR="0" wp14:anchorId="57F35635" wp14:editId="0436B6EB">
            <wp:extent cx="5733415" cy="1760855"/>
            <wp:effectExtent l="0" t="0" r="63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718E73B.tmp"/>
                    <pic:cNvPicPr/>
                  </pic:nvPicPr>
                  <pic:blipFill>
                    <a:blip r:embed="rId615">
                      <a:extLst>
                        <a:ext uri="{28A0092B-C50C-407E-A947-70E740481C1C}">
                          <a14:useLocalDpi xmlns:a14="http://schemas.microsoft.com/office/drawing/2010/main" val="0"/>
                        </a:ext>
                      </a:extLst>
                    </a:blip>
                    <a:stretch>
                      <a:fillRect/>
                    </a:stretch>
                  </pic:blipFill>
                  <pic:spPr>
                    <a:xfrm>
                      <a:off x="0" y="0"/>
                      <a:ext cx="5733415" cy="1760855"/>
                    </a:xfrm>
                    <a:prstGeom prst="rect">
                      <a:avLst/>
                    </a:prstGeom>
                  </pic:spPr>
                </pic:pic>
              </a:graphicData>
            </a:graphic>
          </wp:inline>
        </w:drawing>
      </w:r>
    </w:p>
    <w:p w14:paraId="3B08221D" w14:textId="3FF7B508" w:rsidR="00314345" w:rsidRDefault="00E63035" w:rsidP="00EB00CF">
      <w:pPr>
        <w:pStyle w:val="Skritiprimeri"/>
      </w:pPr>
      <w:r>
        <w:t xml:space="preserve">Pravo delo se bo šele začelo /// Moškim je vstop dovoljen šele po polnoči /// </w:t>
      </w:r>
      <w:r w:rsidRPr="00E63035">
        <w:t>vložki iz krp, spletene volne, gobe in celo trave</w:t>
      </w:r>
    </w:p>
    <w:p w14:paraId="3F89EF46" w14:textId="77777777" w:rsidR="009C681B" w:rsidRPr="009C681B" w:rsidRDefault="009C681B">
      <w:pPr>
        <w:spacing w:line="264" w:lineRule="auto"/>
        <w:rPr>
          <w:color w:val="000000" w:themeColor="text1"/>
        </w:rPr>
      </w:pPr>
      <w:r w:rsidRPr="009C681B">
        <w:rPr>
          <w:color w:val="000000" w:themeColor="text1"/>
        </w:rPr>
        <w:t>V trenutni različici korpusov SSJ-UD in SST-UD so označevalci v primeru dileme sledili enotnemu postopku za odločanje med vezanjem na sledeči stavčni členek oz. na povedek:</w:t>
      </w:r>
    </w:p>
    <w:p w14:paraId="61C5103C" w14:textId="77777777" w:rsidR="009C681B" w:rsidRPr="009C681B" w:rsidRDefault="009C681B">
      <w:pPr>
        <w:spacing w:line="264" w:lineRule="auto"/>
        <w:rPr>
          <w:color w:val="000000" w:themeColor="text1"/>
        </w:rPr>
      </w:pPr>
      <w:r w:rsidRPr="009C681B">
        <w:rPr>
          <w:color w:val="000000" w:themeColor="text1"/>
        </w:rPr>
        <w:lastRenderedPageBreak/>
        <w:t xml:space="preserve">Kadar stojijo pred argumentom povedka, te besede dogovorno raje vežemo na ta stavčni člen, razen če je jasno razvidno, da se poudarjalna beseda nanaša na stavek kot celoto. Če smo v dilemi, lahko poskusimo poudarjalni členek oz. prislov premakniti na drugo mesto v stavku. Če se pri tem njegov pomen ali slovnična sprejemljivost bistveno ne spremeni, se raje odločimo za vezanje na povedek in ne na sledeči stavčni člen. Če smo zatem še vedno v dilemi, se odločimo za vezanje na sledeči stavčni člen. Celoten proces odločanja naj torej poteka po sledečem načrtu: </w:t>
      </w:r>
    </w:p>
    <w:p w14:paraId="6273EF35" w14:textId="77777777" w:rsidR="009C681B" w:rsidRPr="009C681B" w:rsidRDefault="009C681B" w:rsidP="005427E1">
      <w:pPr>
        <w:spacing w:line="264" w:lineRule="auto"/>
        <w:rPr>
          <w:color w:val="000000" w:themeColor="text1"/>
        </w:rPr>
      </w:pPr>
      <w:r w:rsidRPr="009C681B">
        <w:rPr>
          <w:color w:val="000000" w:themeColor="text1"/>
        </w:rPr>
        <w:t>(1) odločanje glede na pomensko interpretacijo -&gt; (2) v primeru dileme izvedemo test s premikanjem -&gt; (3) če smo še v dilemi, se odločimo za vezanje na sledeči člen.</w:t>
      </w:r>
    </w:p>
    <w:p w14:paraId="34194488" w14:textId="5AC569AD" w:rsidR="005427E1" w:rsidRDefault="005427E1" w:rsidP="005427E1"/>
    <w:p w14:paraId="4DAF4F74" w14:textId="77777777" w:rsidR="009C681B" w:rsidRPr="009C681B" w:rsidRDefault="009C681B" w:rsidP="005427E1">
      <w:pPr>
        <w:rPr>
          <w:color w:val="000000" w:themeColor="text1"/>
        </w:rPr>
      </w:pPr>
      <w:r w:rsidRPr="009C681B">
        <w:rPr>
          <w:color w:val="000000" w:themeColor="text1"/>
        </w:rPr>
        <w:t>Nekaj primerov za vezanje na sledečo zvezo:</w:t>
      </w:r>
    </w:p>
    <w:p w14:paraId="0BD76640" w14:textId="77777777" w:rsidR="009C681B" w:rsidRPr="009C681B" w:rsidRDefault="009C681B" w:rsidP="005427E1">
      <w:pPr>
        <w:rPr>
          <w:noProof/>
          <w:color w:val="000000" w:themeColor="text1"/>
        </w:rPr>
      </w:pPr>
    </w:p>
    <w:p w14:paraId="395A4208" w14:textId="77777777" w:rsidR="009C681B" w:rsidRPr="009C681B" w:rsidRDefault="009C681B" w:rsidP="005427E1">
      <w:pPr>
        <w:rPr>
          <w:color w:val="000000" w:themeColor="text1"/>
        </w:rPr>
      </w:pPr>
      <w:r w:rsidRPr="009C681B">
        <w:rPr>
          <w:noProof/>
          <w:color w:val="000000" w:themeColor="text1"/>
        </w:rPr>
        <w:drawing>
          <wp:inline distT="0" distB="0" distL="0" distR="0" wp14:anchorId="73B49A69" wp14:editId="7294B5FD">
            <wp:extent cx="5695950" cy="1318767"/>
            <wp:effectExtent l="0" t="0" r="0" b="0"/>
            <wp:docPr id="6069257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16">
                      <a:extLst>
                        <a:ext uri="{28A0092B-C50C-407E-A947-70E740481C1C}">
                          <a14:useLocalDpi xmlns:a14="http://schemas.microsoft.com/office/drawing/2010/main" val="0"/>
                        </a:ext>
                      </a:extLst>
                    </a:blip>
                    <a:srcRect r="32551"/>
                    <a:stretch/>
                  </pic:blipFill>
                  <pic:spPr bwMode="auto">
                    <a:xfrm>
                      <a:off x="0" y="0"/>
                      <a:ext cx="5716271" cy="1323472"/>
                    </a:xfrm>
                    <a:prstGeom prst="rect">
                      <a:avLst/>
                    </a:prstGeom>
                    <a:noFill/>
                    <a:ln>
                      <a:noFill/>
                    </a:ln>
                    <a:extLst>
                      <a:ext uri="{53640926-AAD7-44D8-BBD7-CCE9431645EC}">
                        <a14:shadowObscured xmlns:a14="http://schemas.microsoft.com/office/drawing/2010/main"/>
                      </a:ext>
                    </a:extLst>
                  </pic:spPr>
                </pic:pic>
              </a:graphicData>
            </a:graphic>
          </wp:inline>
        </w:drawing>
      </w:r>
    </w:p>
    <w:p w14:paraId="2FF79DC2" w14:textId="41DC3E99" w:rsidR="00905CAE" w:rsidRPr="00905CAE" w:rsidRDefault="00905CAE" w:rsidP="005427E1">
      <w:pPr>
        <w:rPr>
          <w:color w:val="FFFFFF" w:themeColor="background1"/>
          <w:sz w:val="2"/>
          <w:szCs w:val="2"/>
        </w:rPr>
      </w:pPr>
      <w:r w:rsidRPr="00905CAE">
        <w:rPr>
          <w:color w:val="FFFFFF" w:themeColor="background1"/>
          <w:sz w:val="2"/>
          <w:szCs w:val="2"/>
        </w:rPr>
        <w:t>A to še zdaleč ne pomeni , da v tem primeru lahko Slovenija spet zadrema .</w:t>
      </w:r>
    </w:p>
    <w:p w14:paraId="1B4A2560" w14:textId="73360220" w:rsidR="00905CAE" w:rsidRPr="00905CAE" w:rsidRDefault="00905CAE" w:rsidP="005427E1">
      <w:pPr>
        <w:rPr>
          <w:color w:val="FFFFFF" w:themeColor="background1"/>
          <w:sz w:val="2"/>
          <w:szCs w:val="2"/>
        </w:rPr>
      </w:pPr>
      <w:r w:rsidRPr="00905CAE">
        <w:rPr>
          <w:color w:val="FFFFFF" w:themeColor="background1"/>
          <w:sz w:val="2"/>
          <w:szCs w:val="2"/>
        </w:rPr>
        <w:t>Poleg tega je pa zadeva lahko tudi ustavno sporna .</w:t>
      </w:r>
    </w:p>
    <w:p w14:paraId="1CEDA76E" w14:textId="77777777" w:rsidR="009C681B" w:rsidRPr="009C681B" w:rsidRDefault="009C681B" w:rsidP="005427E1">
      <w:pPr>
        <w:rPr>
          <w:color w:val="000000" w:themeColor="text1"/>
        </w:rPr>
      </w:pPr>
      <w:r w:rsidRPr="009C681B">
        <w:rPr>
          <w:color w:val="000000" w:themeColor="text1"/>
        </w:rPr>
        <w:t>In nekaj primerov za vezanje na povedek:</w:t>
      </w:r>
    </w:p>
    <w:p w14:paraId="4DB5F20E" w14:textId="77777777" w:rsidR="009C681B" w:rsidRPr="009C681B" w:rsidRDefault="009C681B" w:rsidP="005427E1">
      <w:pPr>
        <w:rPr>
          <w:noProof/>
          <w:color w:val="000000" w:themeColor="text1"/>
        </w:rPr>
      </w:pPr>
    </w:p>
    <w:p w14:paraId="3DCC1983" w14:textId="77777777" w:rsidR="009C681B" w:rsidRPr="009C681B" w:rsidRDefault="009C681B" w:rsidP="005427E1">
      <w:pPr>
        <w:rPr>
          <w:color w:val="000000" w:themeColor="text1"/>
        </w:rPr>
      </w:pPr>
      <w:r w:rsidRPr="009C681B">
        <w:rPr>
          <w:noProof/>
          <w:color w:val="000000" w:themeColor="text1"/>
        </w:rPr>
        <w:drawing>
          <wp:inline distT="0" distB="0" distL="0" distR="0" wp14:anchorId="5CD7BC9D" wp14:editId="5B6BB4F7">
            <wp:extent cx="3705225" cy="1490947"/>
            <wp:effectExtent l="0" t="0" r="0" b="0"/>
            <wp:docPr id="2676511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17">
                      <a:extLst>
                        <a:ext uri="{28A0092B-C50C-407E-A947-70E740481C1C}">
                          <a14:useLocalDpi xmlns:a14="http://schemas.microsoft.com/office/drawing/2010/main" val="0"/>
                        </a:ext>
                      </a:extLst>
                    </a:blip>
                    <a:srcRect r="58301"/>
                    <a:stretch/>
                  </pic:blipFill>
                  <pic:spPr bwMode="auto">
                    <a:xfrm>
                      <a:off x="0" y="0"/>
                      <a:ext cx="3740190" cy="1505017"/>
                    </a:xfrm>
                    <a:prstGeom prst="rect">
                      <a:avLst/>
                    </a:prstGeom>
                    <a:noFill/>
                    <a:ln>
                      <a:noFill/>
                    </a:ln>
                    <a:extLst>
                      <a:ext uri="{53640926-AAD7-44D8-BBD7-CCE9431645EC}">
                        <a14:shadowObscured xmlns:a14="http://schemas.microsoft.com/office/drawing/2010/main"/>
                      </a:ext>
                    </a:extLst>
                  </pic:spPr>
                </pic:pic>
              </a:graphicData>
            </a:graphic>
          </wp:inline>
        </w:drawing>
      </w:r>
    </w:p>
    <w:p w14:paraId="6C6EB80D" w14:textId="34445DB8" w:rsidR="00905CAE" w:rsidRPr="00905CAE" w:rsidRDefault="00905CAE" w:rsidP="005427E1">
      <w:pPr>
        <w:rPr>
          <w:color w:val="FFFFFF" w:themeColor="background1"/>
          <w:sz w:val="2"/>
          <w:szCs w:val="2"/>
        </w:rPr>
      </w:pPr>
      <w:r w:rsidRPr="00905CAE">
        <w:rPr>
          <w:color w:val="FFFFFF" w:themeColor="background1"/>
          <w:sz w:val="2"/>
          <w:szCs w:val="2"/>
        </w:rPr>
        <w:t>Več bomo fotkali in posledično tudi več tiskali¸</w:t>
      </w:r>
    </w:p>
    <w:p w14:paraId="53B70527" w14:textId="173B77C1" w:rsidR="00905CAE" w:rsidRPr="00905CAE" w:rsidRDefault="00905CAE" w:rsidP="005427E1">
      <w:pPr>
        <w:rPr>
          <w:color w:val="FFFFFF" w:themeColor="background1"/>
          <w:sz w:val="2"/>
          <w:szCs w:val="2"/>
        </w:rPr>
      </w:pPr>
      <w:r w:rsidRPr="00905CAE">
        <w:rPr>
          <w:color w:val="FFFFFF" w:themeColor="background1"/>
          <w:sz w:val="2"/>
          <w:szCs w:val="2"/>
        </w:rPr>
        <w:t>To sem že nekje napisal , ali ne ?</w:t>
      </w:r>
    </w:p>
    <w:p w14:paraId="0B0F4A5B" w14:textId="41654951" w:rsidR="009C1B5D" w:rsidRDefault="009C1B5D">
      <w:pPr>
        <w:spacing w:line="264" w:lineRule="auto"/>
        <w:rPr>
          <w:rFonts w:asciiTheme="majorHAnsi" w:eastAsiaTheme="majorEastAsia" w:hAnsiTheme="majorHAnsi" w:cstheme="majorBidi"/>
          <w:b/>
          <w:sz w:val="22"/>
          <w:szCs w:val="22"/>
        </w:rPr>
      </w:pPr>
      <w:r>
        <w:br w:type="page"/>
      </w:r>
    </w:p>
    <w:p w14:paraId="5E52928F" w14:textId="5C502E5B" w:rsidR="007D64EB" w:rsidRPr="00617A31" w:rsidRDefault="007D64EB" w:rsidP="00335864">
      <w:pPr>
        <w:pStyle w:val="Heading4"/>
      </w:pPr>
      <w:bookmarkStart w:id="243" w:name="_Toc176509795"/>
      <w:r w:rsidRPr="00617A31">
        <w:lastRenderedPageBreak/>
        <w:t>Razdruženi količinski izrazi in samostalniške nanosnice v rodilniku</w:t>
      </w:r>
      <w:bookmarkEnd w:id="243"/>
    </w:p>
    <w:p w14:paraId="037659A4" w14:textId="1A2E46EC" w:rsidR="007D64EB" w:rsidRDefault="007D64EB" w:rsidP="007D64EB">
      <w:r>
        <w:t>Kadar so količinski izrazi, kot so števniki (</w:t>
      </w:r>
      <w:hyperlink w:anchor="_NUM:_numeral_1">
        <w:r>
          <w:rPr>
            <w:color w:val="1155CC"/>
            <w:u w:val="single"/>
          </w:rPr>
          <w:t>NUM</w:t>
        </w:r>
      </w:hyperlink>
      <w:r>
        <w:t xml:space="preserve">) ali števni prislovi (običajno </w:t>
      </w:r>
      <w:hyperlink w:anchor="_DET:_determiner">
        <w:r>
          <w:rPr>
            <w:color w:val="1155CC"/>
            <w:u w:val="single"/>
          </w:rPr>
          <w:t>DET</w:t>
        </w:r>
      </w:hyperlink>
      <w:r>
        <w:t xml:space="preserve">), od samostalniške nanosnice ločeni z drugimi besedami in kot taki lahko stojijo bodisi levo (npr. </w:t>
      </w:r>
      <w:r w:rsidRPr="00652193">
        <w:rPr>
          <w:i/>
          <w:u w:val="single"/>
        </w:rPr>
        <w:t>pet</w:t>
      </w:r>
      <w:r>
        <w:rPr>
          <w:i/>
        </w:rPr>
        <w:t xml:space="preserve"> se </w:t>
      </w:r>
      <w:r w:rsidRPr="00652193">
        <w:rPr>
          <w:i/>
          <w:u w:val="single"/>
        </w:rPr>
        <w:t>nas</w:t>
      </w:r>
      <w:r>
        <w:rPr>
          <w:i/>
        </w:rPr>
        <w:t xml:space="preserve"> je usedlo na tla</w:t>
      </w:r>
      <w:r>
        <w:t xml:space="preserve">) bodisi desno od nje (npr. </w:t>
      </w:r>
      <w:r>
        <w:rPr>
          <w:i/>
        </w:rPr>
        <w:t xml:space="preserve">na tla se </w:t>
      </w:r>
      <w:r w:rsidRPr="00652193">
        <w:rPr>
          <w:i/>
          <w:u w:val="single"/>
        </w:rPr>
        <w:t>nas</w:t>
      </w:r>
      <w:r>
        <w:rPr>
          <w:i/>
        </w:rPr>
        <w:t xml:space="preserve"> je usedlo </w:t>
      </w:r>
      <w:r w:rsidRPr="00652193">
        <w:rPr>
          <w:i/>
          <w:u w:val="single"/>
        </w:rPr>
        <w:t>pet</w:t>
      </w:r>
      <w:r>
        <w:t xml:space="preserve">), jih </w:t>
      </w:r>
      <w:r w:rsidR="0040092C">
        <w:t xml:space="preserve">na jedro povedka </w:t>
      </w:r>
      <w:r>
        <w:t xml:space="preserve">povežemo </w:t>
      </w:r>
      <w:r w:rsidR="00935E45">
        <w:t>z relacijo</w:t>
      </w:r>
      <w:r>
        <w:t xml:space="preserve"> </w:t>
      </w:r>
      <w:hyperlink w:anchor="_obl:_oblique_nominal_1" w:history="1">
        <w:r w:rsidRPr="00617A31">
          <w:rPr>
            <w:rStyle w:val="Hyperlink"/>
          </w:rPr>
          <w:t>obl</w:t>
        </w:r>
      </w:hyperlink>
      <w:r>
        <w:t>.</w:t>
      </w:r>
    </w:p>
    <w:p w14:paraId="6E59929C" w14:textId="679677F1" w:rsidR="007D64EB" w:rsidRDefault="0040092C" w:rsidP="007D64EB">
      <w:r>
        <w:rPr>
          <w:noProof/>
        </w:rPr>
        <w:drawing>
          <wp:inline distT="0" distB="0" distL="0" distR="0" wp14:anchorId="12844FEA" wp14:editId="00960599">
            <wp:extent cx="5733415" cy="1218565"/>
            <wp:effectExtent l="0" t="0" r="635" b="63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718FBE6.tmp"/>
                    <pic:cNvPicPr/>
                  </pic:nvPicPr>
                  <pic:blipFill>
                    <a:blip r:embed="rId618">
                      <a:extLst>
                        <a:ext uri="{28A0092B-C50C-407E-A947-70E740481C1C}">
                          <a14:useLocalDpi xmlns:a14="http://schemas.microsoft.com/office/drawing/2010/main" val="0"/>
                        </a:ext>
                      </a:extLst>
                    </a:blip>
                    <a:stretch>
                      <a:fillRect/>
                    </a:stretch>
                  </pic:blipFill>
                  <pic:spPr>
                    <a:xfrm>
                      <a:off x="0" y="0"/>
                      <a:ext cx="5733415" cy="1218565"/>
                    </a:xfrm>
                    <a:prstGeom prst="rect">
                      <a:avLst/>
                    </a:prstGeom>
                  </pic:spPr>
                </pic:pic>
              </a:graphicData>
            </a:graphic>
          </wp:inline>
        </w:drawing>
      </w:r>
    </w:p>
    <w:p w14:paraId="1113612E" w14:textId="2511FD2F" w:rsidR="009144ED" w:rsidRPr="009144ED" w:rsidRDefault="009144ED" w:rsidP="007D64EB">
      <w:pPr>
        <w:rPr>
          <w:color w:val="FFFFFF" w:themeColor="background1"/>
          <w:sz w:val="2"/>
          <w:szCs w:val="2"/>
        </w:rPr>
      </w:pPr>
      <w:bookmarkStart w:id="244" w:name="_Hlk173319575"/>
      <w:r w:rsidRPr="009144ED">
        <w:rPr>
          <w:color w:val="FFFFFF" w:themeColor="background1"/>
          <w:sz w:val="2"/>
          <w:szCs w:val="2"/>
        </w:rPr>
        <w:t>Največ se jih je izselilo v Argentino . /// teh je skupaj 14</w:t>
      </w:r>
    </w:p>
    <w:bookmarkEnd w:id="244"/>
    <w:p w14:paraId="0FA54050" w14:textId="77777777" w:rsidR="00617A31" w:rsidRDefault="00617A31">
      <w:pPr>
        <w:spacing w:line="264" w:lineRule="auto"/>
        <w:rPr>
          <w:rFonts w:asciiTheme="majorHAnsi" w:eastAsiaTheme="majorEastAsia" w:hAnsiTheme="majorHAnsi" w:cstheme="majorBidi"/>
          <w:b/>
          <w:sz w:val="22"/>
          <w:szCs w:val="22"/>
          <w:highlight w:val="green"/>
        </w:rPr>
      </w:pPr>
      <w:r>
        <w:rPr>
          <w:highlight w:val="green"/>
        </w:rPr>
        <w:br w:type="page"/>
      </w:r>
    </w:p>
    <w:p w14:paraId="432FD27D" w14:textId="792B5D3F" w:rsidR="007D64EB" w:rsidRPr="00BF3DC2" w:rsidRDefault="007D64EB" w:rsidP="00335864">
      <w:pPr>
        <w:pStyle w:val="Heading4"/>
      </w:pPr>
      <w:bookmarkStart w:id="245" w:name="_Toc176509796"/>
      <w:r w:rsidRPr="00BF3DC2">
        <w:lastRenderedPageBreak/>
        <w:t>Vprašalnice v vezniški vlogi</w:t>
      </w:r>
      <w:bookmarkEnd w:id="245"/>
    </w:p>
    <w:p w14:paraId="1CAAEB2A" w14:textId="77777777" w:rsidR="007D64EB" w:rsidRDefault="007D64EB" w:rsidP="007D64EB">
      <w:r>
        <w:t xml:space="preserve">Vprašalne zaimke in prislove, ki uvajajo podredne stavke (npr. </w:t>
      </w:r>
      <w:r>
        <w:rPr>
          <w:i/>
        </w:rPr>
        <w:t xml:space="preserve">kdo, kakšen, kateri, kam, zakaj </w:t>
      </w:r>
      <w:r>
        <w:t xml:space="preserve">...), označujemo glede na stavčnočlensko vlogo, ki jo v stavku opravljajo (npr. osebek, predmet, prislovno določilo …), in ne kot veznik. Če smo v dilemi glede skladenjske vloge, ki jo v stavku opravlja vprašalnica, si lahko pomagamo tako, da stavek pretvorimo v trdilno poved in vprašalnico nadomestimo s polnopomensko besedo (npr. </w:t>
      </w:r>
      <w:r w:rsidRPr="0077326A">
        <w:rPr>
          <w:i/>
        </w:rPr>
        <w:t>na dirkališče prihajajo tekmovalni konji, kopalci se spuščajo po vijugah tobogana</w:t>
      </w:r>
      <w:r>
        <w:t xml:space="preserve">). </w:t>
      </w:r>
    </w:p>
    <w:p w14:paraId="640C775B" w14:textId="5FCC3463" w:rsidR="007D64EB" w:rsidRDefault="00652193" w:rsidP="007D64EB">
      <w:r>
        <w:rPr>
          <w:noProof/>
        </w:rPr>
        <w:drawing>
          <wp:inline distT="0" distB="0" distL="0" distR="0" wp14:anchorId="3802B140" wp14:editId="7CA42E4F">
            <wp:extent cx="5706271" cy="4953691"/>
            <wp:effectExtent l="0" t="0" r="889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C8835E.tmp"/>
                    <pic:cNvPicPr/>
                  </pic:nvPicPr>
                  <pic:blipFill>
                    <a:blip r:embed="rId619">
                      <a:extLst>
                        <a:ext uri="{28A0092B-C50C-407E-A947-70E740481C1C}">
                          <a14:useLocalDpi xmlns:a14="http://schemas.microsoft.com/office/drawing/2010/main" val="0"/>
                        </a:ext>
                      </a:extLst>
                    </a:blip>
                    <a:stretch>
                      <a:fillRect/>
                    </a:stretch>
                  </pic:blipFill>
                  <pic:spPr>
                    <a:xfrm>
                      <a:off x="0" y="0"/>
                      <a:ext cx="5706271" cy="4953691"/>
                    </a:xfrm>
                    <a:prstGeom prst="rect">
                      <a:avLst/>
                    </a:prstGeom>
                  </pic:spPr>
                </pic:pic>
              </a:graphicData>
            </a:graphic>
          </wp:inline>
        </w:drawing>
      </w:r>
    </w:p>
    <w:p w14:paraId="74E6FA2F" w14:textId="2E9D2863" w:rsidR="00FC61FA" w:rsidRPr="009144ED" w:rsidRDefault="00FC61FA" w:rsidP="00EB00CF">
      <w:pPr>
        <w:pStyle w:val="Skritiprimeri"/>
        <w:rPr>
          <w:b/>
        </w:rPr>
      </w:pPr>
      <w:r w:rsidRPr="009144ED">
        <w:t>S testiranjem vnetja lahko določimo , komu preti srčni napad .</w:t>
      </w:r>
      <w:r w:rsidRPr="009144ED">
        <w:rPr>
          <w:b/>
        </w:rPr>
        <w:t xml:space="preserve"> /// </w:t>
      </w:r>
      <w:r w:rsidRPr="009144ED">
        <w:t xml:space="preserve">Belokranjce precej skrbi , kaj se bo zgodilo </w:t>
      </w:r>
      <w:r w:rsidRPr="009144ED">
        <w:rPr>
          <w:b/>
        </w:rPr>
        <w:t xml:space="preserve">/// </w:t>
      </w:r>
      <w:r w:rsidRPr="009144ED">
        <w:t>Sprva nisem vedela , kako vse skupaj deluje .</w:t>
      </w:r>
      <w:r w:rsidRPr="009144ED">
        <w:rPr>
          <w:b/>
        </w:rPr>
        <w:t xml:space="preserve"> /// </w:t>
      </w:r>
      <w:r w:rsidRPr="009144ED">
        <w:t>Zamislite si položaj , v katerem si želite nastopiti mirno in sproščeno .</w:t>
      </w:r>
      <w:r w:rsidRPr="009144ED">
        <w:rPr>
          <w:b/>
        </w:rPr>
        <w:t xml:space="preserve"> </w:t>
      </w:r>
      <w:r w:rsidRPr="009144ED">
        <w:t>.</w:t>
      </w:r>
      <w:r w:rsidRPr="009144ED">
        <w:rPr>
          <w:b/>
        </w:rPr>
        <w:t xml:space="preserve"> /// </w:t>
      </w:r>
      <w:r w:rsidRPr="009144ED">
        <w:t>Vprašajte jo , kateri konji prihajajo na dirkališče .</w:t>
      </w:r>
      <w:r w:rsidRPr="009144ED">
        <w:rPr>
          <w:b/>
        </w:rPr>
        <w:t xml:space="preserve"> </w:t>
      </w:r>
      <w:r w:rsidRPr="009144ED">
        <w:t>.</w:t>
      </w:r>
      <w:r w:rsidRPr="009144ED">
        <w:rPr>
          <w:b/>
        </w:rPr>
        <w:t xml:space="preserve"> /// </w:t>
      </w:r>
      <w:r w:rsidRPr="009144ED">
        <w:t>naš zeleni tobogan , po vijugah katerega se kopalci lahko na obročih spuščajo v dvojcu.</w:t>
      </w:r>
      <w:r w:rsidRPr="009144ED">
        <w:rPr>
          <w:b/>
        </w:rPr>
        <w:t xml:space="preserve"> /// </w:t>
      </w:r>
      <w:r w:rsidRPr="009144ED">
        <w:t>Gregor ni vedel,</w:t>
      </w:r>
      <w:r w:rsidRPr="009144ED">
        <w:rPr>
          <w:b/>
        </w:rPr>
        <w:t xml:space="preserve"> </w:t>
      </w:r>
      <w:r w:rsidRPr="009144ED">
        <w:t>kakšni so njegovi nameni .</w:t>
      </w:r>
      <w:r w:rsidRPr="009144ED">
        <w:rPr>
          <w:b/>
        </w:rPr>
        <w:t xml:space="preserve"> </w:t>
      </w:r>
    </w:p>
    <w:p w14:paraId="578ED867" w14:textId="77777777" w:rsidR="00FC61FA" w:rsidRDefault="00FC61FA">
      <w:pPr>
        <w:spacing w:line="264" w:lineRule="auto"/>
        <w:rPr>
          <w:rFonts w:asciiTheme="majorHAnsi" w:eastAsiaTheme="majorEastAsia" w:hAnsiTheme="majorHAnsi" w:cstheme="majorBidi"/>
          <w:b/>
          <w:sz w:val="22"/>
          <w:szCs w:val="22"/>
          <w:highlight w:val="green"/>
        </w:rPr>
      </w:pPr>
      <w:r>
        <w:rPr>
          <w:highlight w:val="green"/>
        </w:rPr>
        <w:br w:type="page"/>
      </w:r>
    </w:p>
    <w:p w14:paraId="02CAEF90" w14:textId="5D8BCEF1" w:rsidR="007D64EB" w:rsidRPr="00BF3DC2" w:rsidRDefault="007D64EB" w:rsidP="00335864">
      <w:pPr>
        <w:pStyle w:val="Heading4"/>
      </w:pPr>
      <w:bookmarkStart w:id="246" w:name="_Okrajšave_in_simboli"/>
      <w:bookmarkStart w:id="247" w:name="_Toc176509797"/>
      <w:bookmarkEnd w:id="246"/>
      <w:r w:rsidRPr="00BF3DC2">
        <w:lastRenderedPageBreak/>
        <w:t>Okrajšave in simboli</w:t>
      </w:r>
      <w:bookmarkEnd w:id="247"/>
    </w:p>
    <w:p w14:paraId="3E551744" w14:textId="1E16C4DB" w:rsidR="007D64EB" w:rsidRDefault="007D64EB" w:rsidP="007D64EB">
      <w:pPr>
        <w:widowControl w:val="0"/>
      </w:pPr>
      <w:r>
        <w:t xml:space="preserve">Okrajšavam (npr. </w:t>
      </w:r>
      <w:r w:rsidRPr="00FC61FA">
        <w:rPr>
          <w:i/>
        </w:rPr>
        <w:t>l. 2000</w:t>
      </w:r>
      <w:r>
        <w:t xml:space="preserve">) pripišemo enako skladenjsko vlogo, kot bi jo pripisali njeni razvezani različici (npr. </w:t>
      </w:r>
      <w:r w:rsidRPr="00FC61FA">
        <w:rPr>
          <w:i/>
        </w:rPr>
        <w:t>leta 2000</w:t>
      </w:r>
      <w:r>
        <w:t>). Izjema so nazivi pred osebnimi imeni (</w:t>
      </w:r>
      <w:r w:rsidR="00B46629">
        <w:t xml:space="preserve">npr. </w:t>
      </w:r>
      <w:r w:rsidRPr="00B46629">
        <w:rPr>
          <w:i/>
        </w:rPr>
        <w:t>dr., gdč.</w:t>
      </w:r>
      <w:r>
        <w:t>), ki so trenutno označeni kot samostalniška določila (</w:t>
      </w:r>
      <w:hyperlink w:anchor="_nmod:_nominal_modifier" w:history="1">
        <w:r w:rsidRPr="00FC61FA">
          <w:rPr>
            <w:rStyle w:val="Hyperlink"/>
          </w:rPr>
          <w:t>nmod</w:t>
        </w:r>
      </w:hyperlink>
      <w:r>
        <w:t xml:space="preserve">) </w:t>
      </w:r>
      <w:r w:rsidR="00FC61FA">
        <w:t>i</w:t>
      </w:r>
      <w:r>
        <w:t>men.</w:t>
      </w:r>
    </w:p>
    <w:p w14:paraId="616A6F22" w14:textId="210BD411" w:rsidR="007D64EB" w:rsidRDefault="00652193" w:rsidP="007D64EB">
      <w:pPr>
        <w:widowControl w:val="0"/>
      </w:pPr>
      <w:r>
        <w:rPr>
          <w:noProof/>
        </w:rPr>
        <w:drawing>
          <wp:inline distT="0" distB="0" distL="0" distR="0" wp14:anchorId="5DD35615" wp14:editId="7A2217BD">
            <wp:extent cx="5715798" cy="3077004"/>
            <wp:effectExtent l="0" t="0" r="0"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C885F4A.tmp"/>
                    <pic:cNvPicPr/>
                  </pic:nvPicPr>
                  <pic:blipFill>
                    <a:blip r:embed="rId620">
                      <a:extLst>
                        <a:ext uri="{28A0092B-C50C-407E-A947-70E740481C1C}">
                          <a14:useLocalDpi xmlns:a14="http://schemas.microsoft.com/office/drawing/2010/main" val="0"/>
                        </a:ext>
                      </a:extLst>
                    </a:blip>
                    <a:stretch>
                      <a:fillRect/>
                    </a:stretch>
                  </pic:blipFill>
                  <pic:spPr>
                    <a:xfrm>
                      <a:off x="0" y="0"/>
                      <a:ext cx="5715798" cy="3077004"/>
                    </a:xfrm>
                    <a:prstGeom prst="rect">
                      <a:avLst/>
                    </a:prstGeom>
                  </pic:spPr>
                </pic:pic>
              </a:graphicData>
            </a:graphic>
          </wp:inline>
        </w:drawing>
      </w:r>
    </w:p>
    <w:p w14:paraId="24EEA4F1" w14:textId="72DC4ABA" w:rsidR="007D64EB" w:rsidRDefault="007D64EB" w:rsidP="00EB00CF">
      <w:pPr>
        <w:pStyle w:val="Skritiprimeri"/>
      </w:pPr>
      <w:r>
        <w:t>vsak kmet ima t.</w:t>
      </w:r>
      <w:r w:rsidR="00E765C8">
        <w:t xml:space="preserve"> i. </w:t>
      </w:r>
      <w:r>
        <w:t>hlevsko knjigo</w:t>
      </w:r>
      <w:r w:rsidR="00E765C8">
        <w:t xml:space="preserve"> /// </w:t>
      </w:r>
      <w:r>
        <w:t>baročni oltar</w:t>
      </w:r>
      <w:r w:rsidR="00E765C8">
        <w:t xml:space="preserve"> sv. </w:t>
      </w:r>
      <w:r>
        <w:t>Marka</w:t>
      </w:r>
      <w:r w:rsidR="00E765C8">
        <w:t xml:space="preserve"> /// </w:t>
      </w:r>
      <w:r>
        <w:t>vzorci sovinjona</w:t>
      </w:r>
      <w:r w:rsidR="00E765C8">
        <w:t xml:space="preserve"> </w:t>
      </w:r>
      <w:r>
        <w:t>oz. muškatnega silvanca</w:t>
      </w:r>
      <w:r w:rsidR="00E765C8">
        <w:t xml:space="preserve"> /// </w:t>
      </w:r>
      <w:r>
        <w:t>Kmetijski minister</w:t>
      </w:r>
      <w:r w:rsidR="00783F3C">
        <w:t xml:space="preserve"> </w:t>
      </w:r>
      <w:r>
        <w:t>dr</w:t>
      </w:r>
      <w:r w:rsidR="00E765C8">
        <w:t>. M</w:t>
      </w:r>
      <w:r>
        <w:t>ilan Pogačnik</w:t>
      </w:r>
      <w:r w:rsidR="00E765C8">
        <w:t xml:space="preserve"> /// </w:t>
      </w:r>
      <w:r>
        <w:t>tudi Barbar</w:t>
      </w:r>
      <w:r w:rsidR="00E765C8">
        <w:t xml:space="preserve">a P. </w:t>
      </w:r>
      <w:r>
        <w:t>iz sosednje vasi</w:t>
      </w:r>
    </w:p>
    <w:p w14:paraId="48CC067A" w14:textId="77777777" w:rsidR="007D64EB" w:rsidRDefault="007D64EB" w:rsidP="007D64EB">
      <w:pPr>
        <w:widowControl w:val="0"/>
      </w:pPr>
      <w:r>
        <w:t>Enako velja tudi za simbole (</w:t>
      </w:r>
      <w:hyperlink w:anchor="_djz8pmad1fgj">
        <w:r>
          <w:rPr>
            <w:color w:val="1155CC"/>
            <w:u w:val="single"/>
          </w:rPr>
          <w:t>SYM</w:t>
        </w:r>
      </w:hyperlink>
      <w:r>
        <w:t>), ki jim pripišemo skladenjsko vlogo, kakršno bi imela beseda, ki jo simbol nadomešča.</w:t>
      </w:r>
    </w:p>
    <w:p w14:paraId="56215601" w14:textId="7C22D96B" w:rsidR="007D64EB" w:rsidRDefault="00652193" w:rsidP="007D64EB">
      <w:pPr>
        <w:widowControl w:val="0"/>
      </w:pPr>
      <w:r>
        <w:rPr>
          <w:noProof/>
        </w:rPr>
        <w:drawing>
          <wp:inline distT="0" distB="0" distL="0" distR="0" wp14:anchorId="5FFBD814" wp14:editId="4FADC3A4">
            <wp:extent cx="5725324" cy="1438476"/>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C88B839.tmp"/>
                    <pic:cNvPicPr/>
                  </pic:nvPicPr>
                  <pic:blipFill>
                    <a:blip r:embed="rId621">
                      <a:extLst>
                        <a:ext uri="{28A0092B-C50C-407E-A947-70E740481C1C}">
                          <a14:useLocalDpi xmlns:a14="http://schemas.microsoft.com/office/drawing/2010/main" val="0"/>
                        </a:ext>
                      </a:extLst>
                    </a:blip>
                    <a:stretch>
                      <a:fillRect/>
                    </a:stretch>
                  </pic:blipFill>
                  <pic:spPr>
                    <a:xfrm>
                      <a:off x="0" y="0"/>
                      <a:ext cx="5725324" cy="1438476"/>
                    </a:xfrm>
                    <a:prstGeom prst="rect">
                      <a:avLst/>
                    </a:prstGeom>
                  </pic:spPr>
                </pic:pic>
              </a:graphicData>
            </a:graphic>
          </wp:inline>
        </w:drawing>
      </w:r>
    </w:p>
    <w:p w14:paraId="43360589" w14:textId="73614EA9" w:rsidR="007D64EB" w:rsidRDefault="007D64EB" w:rsidP="00EB00CF">
      <w:pPr>
        <w:pStyle w:val="Skritiprimeri"/>
      </w:pPr>
      <w:r>
        <w:t>poravnati približno 60</w:t>
      </w:r>
      <w:r>
        <w:tab/>
        <w:t xml:space="preserve">% </w:t>
      </w:r>
      <w:r w:rsidR="00783F3C">
        <w:t xml:space="preserve">obveznosti /// </w:t>
      </w:r>
      <w:r>
        <w:t>voda se je segrela na 35,7</w:t>
      </w:r>
      <w:r w:rsidR="00783F3C">
        <w:t xml:space="preserve"> </w:t>
      </w:r>
      <w:r>
        <w:t>° C</w:t>
      </w:r>
    </w:p>
    <w:p w14:paraId="7A91B6FC" w14:textId="160549E0" w:rsidR="003E6D81" w:rsidRPr="00BF3DC2" w:rsidRDefault="003E6D81" w:rsidP="00335864">
      <w:pPr>
        <w:pStyle w:val="Heading4"/>
      </w:pPr>
      <w:r>
        <w:br w:type="column"/>
      </w:r>
      <w:bookmarkStart w:id="248" w:name="_Toc176509798"/>
      <w:bookmarkStart w:id="249" w:name="_Hlk80689356"/>
      <w:r>
        <w:lastRenderedPageBreak/>
        <w:t xml:space="preserve">Določanje izvora relacije </w:t>
      </w:r>
      <w:r w:rsidRPr="003E6D81">
        <w:rPr>
          <w:i/>
        </w:rPr>
        <w:t>parataxis</w:t>
      </w:r>
      <w:bookmarkEnd w:id="248"/>
    </w:p>
    <w:p w14:paraId="4325CDE5" w14:textId="19E07D85" w:rsidR="003E6D81" w:rsidRDefault="00CA5AE4" w:rsidP="003E6D81">
      <w:pPr>
        <w:widowControl w:val="0"/>
      </w:pPr>
      <w:r>
        <w:t xml:space="preserve">Povezovanje dveh soredno povezanih stavkov običajno ne predstavlja težav, saj kot izvor povezave v skladu s splošnimi smernicami za relacijo </w:t>
      </w:r>
      <w:hyperlink w:anchor="_parataxis:_parataxis_1" w:history="1">
        <w:r w:rsidRPr="00CA5AE4">
          <w:rPr>
            <w:rStyle w:val="Hyperlink"/>
          </w:rPr>
          <w:t>parataxis</w:t>
        </w:r>
      </w:hyperlink>
      <w:r>
        <w:t xml:space="preserve"> označujemo prvi stavek v nizu</w:t>
      </w:r>
      <w:r w:rsidR="003E6D81">
        <w:t>.</w:t>
      </w:r>
    </w:p>
    <w:p w14:paraId="1EF2E5EE" w14:textId="62A5AF69" w:rsidR="00697501" w:rsidRDefault="0092574B" w:rsidP="00697501">
      <w:pPr>
        <w:widowControl w:val="0"/>
      </w:pPr>
      <w:r>
        <w:rPr>
          <w:noProof/>
        </w:rPr>
        <w:drawing>
          <wp:inline distT="0" distB="0" distL="0" distR="0" wp14:anchorId="5F333837" wp14:editId="7E4247B2">
            <wp:extent cx="5733415" cy="10947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A8BBA.tmp"/>
                    <pic:cNvPicPr/>
                  </pic:nvPicPr>
                  <pic:blipFill>
                    <a:blip r:embed="rId622">
                      <a:extLst>
                        <a:ext uri="{28A0092B-C50C-407E-A947-70E740481C1C}">
                          <a14:useLocalDpi xmlns:a14="http://schemas.microsoft.com/office/drawing/2010/main" val="0"/>
                        </a:ext>
                      </a:extLst>
                    </a:blip>
                    <a:stretch>
                      <a:fillRect/>
                    </a:stretch>
                  </pic:blipFill>
                  <pic:spPr>
                    <a:xfrm>
                      <a:off x="0" y="0"/>
                      <a:ext cx="5733415" cy="1094740"/>
                    </a:xfrm>
                    <a:prstGeom prst="rect">
                      <a:avLst/>
                    </a:prstGeom>
                  </pic:spPr>
                </pic:pic>
              </a:graphicData>
            </a:graphic>
          </wp:inline>
        </w:drawing>
      </w:r>
    </w:p>
    <w:p w14:paraId="3219C0A7" w14:textId="62229059" w:rsidR="00692B55" w:rsidRDefault="00692B55" w:rsidP="00EB00CF">
      <w:pPr>
        <w:pStyle w:val="Skritiprimeri"/>
      </w:pPr>
      <w:r>
        <w:t>Svetujemo : Bodite pozitivni do sebe in svoje okolice . /// Nekaj ljudi iz te bolnišnice odide drugam , nekaj pa jih pride iz drugih .</w:t>
      </w:r>
    </w:p>
    <w:p w14:paraId="22FA6B6E" w14:textId="0EC75A07" w:rsidR="00CA5AE4" w:rsidRDefault="0012305B" w:rsidP="00697501">
      <w:pPr>
        <w:widowControl w:val="0"/>
      </w:pPr>
      <w:r>
        <w:t xml:space="preserve">Če pa je soredno povezanih stavkov več, se o izvoru povezave za vse nadaljnje stavke odločamo glede na </w:t>
      </w:r>
      <w:r w:rsidR="007577B9">
        <w:t>konkretna skladenjsko-pomenska razmerja med njimi</w:t>
      </w:r>
      <w:r>
        <w:t>. Če gre za niz stavkov, ki so si pomensko enakovredni</w:t>
      </w:r>
      <w:r w:rsidR="007577B9">
        <w:t xml:space="preserve"> oz. med seboj </w:t>
      </w:r>
      <w:r w:rsidR="00697501">
        <w:t xml:space="preserve">bolj ali manj </w:t>
      </w:r>
      <w:r w:rsidR="007577B9">
        <w:t>neodvisni</w:t>
      </w:r>
      <w:r>
        <w:t xml:space="preserve">, vse povežemo z </w:t>
      </w:r>
      <w:r w:rsidR="00697501">
        <w:t>običajnega</w:t>
      </w:r>
      <w:r>
        <w:t xml:space="preserve"> jedra, tj. prvega stavka v nizu</w:t>
      </w:r>
      <w:r w:rsidR="00697501">
        <w:t xml:space="preserve">. </w:t>
      </w:r>
      <w:r>
        <w:t>Če pa je</w:t>
      </w:r>
      <w:r w:rsidR="007577B9">
        <w:t xml:space="preserve"> med določenimi stavki stopnja skladenjske in pomenske povezanosti večja, denimo v primeru brezvezniških stavčnih priredij</w:t>
      </w:r>
      <w:r w:rsidR="004A0B12">
        <w:t xml:space="preserve"> ali stavkov s podobno (paralelno) skladenjsko strukturo</w:t>
      </w:r>
      <w:r w:rsidR="007577B9">
        <w:t xml:space="preserve">, </w:t>
      </w:r>
      <w:r w:rsidR="007577B9" w:rsidRPr="0092574B">
        <w:rPr>
          <w:b/>
        </w:rPr>
        <w:t>kot jedro označimo prvi stavek v nizu sorodnih stavkov</w:t>
      </w:r>
      <w:r w:rsidR="00697501">
        <w:t>, kot prikazujeta spodnja primera</w:t>
      </w:r>
      <w:r w:rsidR="007577B9">
        <w:t>.</w:t>
      </w:r>
    </w:p>
    <w:p w14:paraId="483C817E" w14:textId="1037DCEC" w:rsidR="0092574B" w:rsidRDefault="0092574B" w:rsidP="003E6D81">
      <w:pPr>
        <w:widowControl w:val="0"/>
      </w:pPr>
      <w:r>
        <w:rPr>
          <w:noProof/>
        </w:rPr>
        <w:drawing>
          <wp:inline distT="0" distB="0" distL="0" distR="0" wp14:anchorId="46DCB60A" wp14:editId="662150DF">
            <wp:extent cx="5733415" cy="55753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A8D41C.tmp"/>
                    <pic:cNvPicPr/>
                  </pic:nvPicPr>
                  <pic:blipFill>
                    <a:blip r:embed="rId623">
                      <a:extLst>
                        <a:ext uri="{28A0092B-C50C-407E-A947-70E740481C1C}">
                          <a14:useLocalDpi xmlns:a14="http://schemas.microsoft.com/office/drawing/2010/main" val="0"/>
                        </a:ext>
                      </a:extLst>
                    </a:blip>
                    <a:stretch>
                      <a:fillRect/>
                    </a:stretch>
                  </pic:blipFill>
                  <pic:spPr>
                    <a:xfrm>
                      <a:off x="0" y="0"/>
                      <a:ext cx="5733415" cy="557530"/>
                    </a:xfrm>
                    <a:prstGeom prst="rect">
                      <a:avLst/>
                    </a:prstGeom>
                  </pic:spPr>
                </pic:pic>
              </a:graphicData>
            </a:graphic>
          </wp:inline>
        </w:drawing>
      </w:r>
    </w:p>
    <w:p w14:paraId="3E32F171" w14:textId="77777777" w:rsidR="00692B55" w:rsidRDefault="00692B55" w:rsidP="00EB00CF">
      <w:pPr>
        <w:pStyle w:val="Skritiprimeri"/>
      </w:pPr>
      <w:r>
        <w:t>Obarvanost : Hrbet in zgornji del bokov sta temna z zelenkastimi odtenki , spodnji del bokov in trebuh pa srebrna .</w:t>
      </w:r>
    </w:p>
    <w:p w14:paraId="4A23103E" w14:textId="77777777" w:rsidR="00692B55" w:rsidRDefault="00692B55" w:rsidP="003E6D81">
      <w:pPr>
        <w:widowControl w:val="0"/>
      </w:pPr>
    </w:p>
    <w:p w14:paraId="188B9FB1" w14:textId="77777777" w:rsidR="00CA5AE4" w:rsidRDefault="00CA5AE4" w:rsidP="003E6D81">
      <w:pPr>
        <w:widowControl w:val="0"/>
      </w:pPr>
    </w:p>
    <w:p w14:paraId="00450BB3" w14:textId="0D374917" w:rsidR="003E6D81" w:rsidRPr="003E6D81" w:rsidRDefault="0092574B" w:rsidP="00335864">
      <w:pPr>
        <w:pStyle w:val="Heading4"/>
      </w:pPr>
      <w:r>
        <w:br w:type="column"/>
      </w:r>
      <w:bookmarkStart w:id="250" w:name="_Toc176509799"/>
      <w:r w:rsidR="003E6D81">
        <w:lastRenderedPageBreak/>
        <w:t xml:space="preserve">Raba relacije </w:t>
      </w:r>
      <w:r w:rsidR="003E6D81" w:rsidRPr="003E6D81">
        <w:rPr>
          <w:i/>
        </w:rPr>
        <w:t>parataxis</w:t>
      </w:r>
      <w:r w:rsidR="003E6D81">
        <w:rPr>
          <w:i/>
        </w:rPr>
        <w:t xml:space="preserve"> </w:t>
      </w:r>
      <w:r w:rsidR="003E6D81">
        <w:t>za nestavčne strukture</w:t>
      </w:r>
      <w:bookmarkEnd w:id="250"/>
    </w:p>
    <w:p w14:paraId="1766DAE8" w14:textId="67C7D76B" w:rsidR="007D64EB" w:rsidRDefault="00424C3F">
      <w:pPr>
        <w:spacing w:line="264" w:lineRule="auto"/>
      </w:pPr>
      <w:r>
        <w:t>V skladu s splošnimi smernicami relacijo</w:t>
      </w:r>
      <w:r w:rsidR="00993315">
        <w:t xml:space="preserve"> </w:t>
      </w:r>
      <w:hyperlink w:anchor="_parataxis:_parataxis_1" w:history="1">
        <w:r w:rsidR="00993315" w:rsidRPr="007710B5">
          <w:rPr>
            <w:rStyle w:val="Hyperlink"/>
          </w:rPr>
          <w:t>parataxis</w:t>
        </w:r>
      </w:hyperlink>
      <w:r w:rsidR="00993315">
        <w:t xml:space="preserve"> </w:t>
      </w:r>
      <w:r>
        <w:t>uporabljamo tudi za povezovanje</w:t>
      </w:r>
      <w:r w:rsidR="00993315">
        <w:t xml:space="preserve"> nestavčnih struktur, denimo v primeru lastnoimenskih samostalniških zvez na začetku </w:t>
      </w:r>
      <w:r>
        <w:t xml:space="preserve">novic, </w:t>
      </w:r>
      <w:r w:rsidR="00FF70CE">
        <w:t>sklicev na znanstvena dela</w:t>
      </w:r>
      <w:r>
        <w:t xml:space="preserve"> ipd.</w:t>
      </w:r>
      <w:r w:rsidR="005E2515">
        <w:t xml:space="preserve"> V</w:t>
      </w:r>
      <w:r w:rsidR="00DB2DB2">
        <w:t xml:space="preserve"> takih primerih kot izvor povezave označimo jedro glavnega stavka (</w:t>
      </w:r>
      <w:r>
        <w:t xml:space="preserve">običajno povedek), </w:t>
      </w:r>
      <w:r w:rsidR="00DB2DB2">
        <w:t>tudi če se sklic nanaša zgolj na del povedi.</w:t>
      </w:r>
    </w:p>
    <w:p w14:paraId="124884F1" w14:textId="00411CF6" w:rsidR="0092574B" w:rsidRDefault="00A0637B" w:rsidP="00993919">
      <w:r>
        <w:rPr>
          <w:noProof/>
        </w:rPr>
        <w:drawing>
          <wp:inline distT="0" distB="0" distL="0" distR="0" wp14:anchorId="39BF515A" wp14:editId="76913EC9">
            <wp:extent cx="5733415" cy="106743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A87CAA.tmp"/>
                    <pic:cNvPicPr/>
                  </pic:nvPicPr>
                  <pic:blipFill>
                    <a:blip r:embed="rId624">
                      <a:extLst>
                        <a:ext uri="{28A0092B-C50C-407E-A947-70E740481C1C}">
                          <a14:useLocalDpi xmlns:a14="http://schemas.microsoft.com/office/drawing/2010/main" val="0"/>
                        </a:ext>
                      </a:extLst>
                    </a:blip>
                    <a:stretch>
                      <a:fillRect/>
                    </a:stretch>
                  </pic:blipFill>
                  <pic:spPr>
                    <a:xfrm>
                      <a:off x="0" y="0"/>
                      <a:ext cx="5733415" cy="1067435"/>
                    </a:xfrm>
                    <a:prstGeom prst="rect">
                      <a:avLst/>
                    </a:prstGeom>
                  </pic:spPr>
                </pic:pic>
              </a:graphicData>
            </a:graphic>
          </wp:inline>
        </w:drawing>
      </w:r>
    </w:p>
    <w:p w14:paraId="0AD2B39C" w14:textId="33D6862A" w:rsidR="00692B55" w:rsidRDefault="00692B55" w:rsidP="00EB00CF">
      <w:pPr>
        <w:pStyle w:val="Skritiprimeri"/>
      </w:pPr>
      <w:r>
        <w:t>Postojna - Z nedeljskim mitingom so se končali Dnevi vojske /// Prav idealizacija določenih oblik lepote je prispevala k oblikovanju nacionalnih parkov ( Aitchison 2002 ) .</w:t>
      </w:r>
    </w:p>
    <w:p w14:paraId="018FC5DC" w14:textId="0A9EF419" w:rsidR="00993919" w:rsidRDefault="007710B5" w:rsidP="00993919">
      <w:r>
        <w:t>Toda relacijo</w:t>
      </w:r>
      <w:r w:rsidR="00424C3F">
        <w:t xml:space="preserve"> </w:t>
      </w:r>
      <w:r w:rsidR="00424C3F" w:rsidRPr="00424C3F">
        <w:rPr>
          <w:rStyle w:val="UDTagChar"/>
        </w:rPr>
        <w:t>parataxis</w:t>
      </w:r>
      <w:r>
        <w:t xml:space="preserve"> za samostalniške in druge nestavčne zveze uporabljamo le v primerih, ko jim </w:t>
      </w:r>
      <w:r w:rsidRPr="00424C3F">
        <w:rPr>
          <w:b/>
        </w:rPr>
        <w:t xml:space="preserve">ni mogoče pripisati nobene druge </w:t>
      </w:r>
      <w:r w:rsidRPr="00424C3F">
        <w:t xml:space="preserve">skladenjske </w:t>
      </w:r>
      <w:r w:rsidR="00424C3F" w:rsidRPr="00424C3F">
        <w:t>oznake</w:t>
      </w:r>
      <w:r>
        <w:t>. Tipičen primer so samostalnišk</w:t>
      </w:r>
      <w:r w:rsidR="001B1791">
        <w:t>e pojasnjevalne strukture</w:t>
      </w:r>
      <w:r>
        <w:t xml:space="preserve">, za katere je ustreznejša raba povezave </w:t>
      </w:r>
      <w:hyperlink w:anchor="_appos:_appositional_modifier" w:history="1">
        <w:r w:rsidRPr="007710B5">
          <w:rPr>
            <w:rStyle w:val="Hyperlink"/>
          </w:rPr>
          <w:t>appos</w:t>
        </w:r>
      </w:hyperlink>
      <w:r>
        <w:t>, tudi če ne gre za pristavke v ožjem smislu.</w:t>
      </w:r>
      <w:r w:rsidR="00340F64">
        <w:t xml:space="preserve"> Vprašanje dileme med </w:t>
      </w:r>
      <w:r w:rsidR="00340F64" w:rsidRPr="00340F64">
        <w:rPr>
          <w:rStyle w:val="UDTagChar"/>
        </w:rPr>
        <w:t>parataxis</w:t>
      </w:r>
      <w:r w:rsidR="00340F64">
        <w:t xml:space="preserve"> in </w:t>
      </w:r>
      <w:r w:rsidR="00340F64" w:rsidRPr="00340F64">
        <w:rPr>
          <w:rStyle w:val="UDTagChar"/>
        </w:rPr>
        <w:t>appos</w:t>
      </w:r>
      <w:r w:rsidR="00340F64">
        <w:t xml:space="preserve"> je sicer tesno povezano tudi z obravnavo </w:t>
      </w:r>
      <w:hyperlink w:anchor="_Pojasnjevalne_strukture" w:history="1">
        <w:r w:rsidR="00340F64" w:rsidRPr="0092574B">
          <w:rPr>
            <w:rStyle w:val="Hyperlink"/>
          </w:rPr>
          <w:t>pojasnjevalnih struktur</w:t>
        </w:r>
      </w:hyperlink>
      <w:r w:rsidR="00340F64">
        <w:t xml:space="preserve"> nasploh.</w:t>
      </w:r>
    </w:p>
    <w:p w14:paraId="3226D9A9" w14:textId="66A30EC5" w:rsidR="00D905AB" w:rsidRDefault="0092574B" w:rsidP="00993919">
      <w:r>
        <w:rPr>
          <w:noProof/>
        </w:rPr>
        <w:drawing>
          <wp:inline distT="0" distB="0" distL="0" distR="0" wp14:anchorId="2DF1874C" wp14:editId="7ABB5F0F">
            <wp:extent cx="5733415" cy="1599565"/>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A8CAD2.tmp"/>
                    <pic:cNvPicPr/>
                  </pic:nvPicPr>
                  <pic:blipFill>
                    <a:blip r:embed="rId625">
                      <a:extLst>
                        <a:ext uri="{28A0092B-C50C-407E-A947-70E740481C1C}">
                          <a14:useLocalDpi xmlns:a14="http://schemas.microsoft.com/office/drawing/2010/main" val="0"/>
                        </a:ext>
                      </a:extLst>
                    </a:blip>
                    <a:stretch>
                      <a:fillRect/>
                    </a:stretch>
                  </pic:blipFill>
                  <pic:spPr>
                    <a:xfrm>
                      <a:off x="0" y="0"/>
                      <a:ext cx="5733415" cy="1599565"/>
                    </a:xfrm>
                    <a:prstGeom prst="rect">
                      <a:avLst/>
                    </a:prstGeom>
                  </pic:spPr>
                </pic:pic>
              </a:graphicData>
            </a:graphic>
          </wp:inline>
        </w:drawing>
      </w:r>
    </w:p>
    <w:p w14:paraId="187A8AFD" w14:textId="375F6B57" w:rsidR="00692B55" w:rsidRDefault="00692B55" w:rsidP="00EB00CF">
      <w:pPr>
        <w:pStyle w:val="Skritiprimeri"/>
      </w:pPr>
      <w:r>
        <w:t xml:space="preserve">O uniformi vemo , da je nasprotje sproščenosti , znamenje poenotenosti . /// Na voljo dajo nov izdelek , na primer depilator . /// Ithaca : Cornell University Press  </w:t>
      </w:r>
    </w:p>
    <w:p w14:paraId="0E628562" w14:textId="013AC5CD" w:rsidR="00340F64" w:rsidRDefault="0092574B" w:rsidP="00335864">
      <w:pPr>
        <w:pStyle w:val="Heading4"/>
      </w:pPr>
      <w:bookmarkStart w:id="251" w:name="_Pojasnjevalne_strukture"/>
      <w:bookmarkEnd w:id="251"/>
      <w:r>
        <w:br w:type="column"/>
      </w:r>
      <w:bookmarkStart w:id="252" w:name="_Toc176509800"/>
      <w:r w:rsidR="00340F64">
        <w:lastRenderedPageBreak/>
        <w:t>Pojasnjevalne strukture</w:t>
      </w:r>
      <w:bookmarkEnd w:id="252"/>
    </w:p>
    <w:p w14:paraId="0F6D930C" w14:textId="1D42B30C" w:rsidR="001E7899" w:rsidRDefault="00170887" w:rsidP="001850FE">
      <w:r>
        <w:t xml:space="preserve">Z izrazom pojasnjevalne strukture imamo v mislih priredne oz. soredne besedne zveze, ki </w:t>
      </w:r>
      <w:r w:rsidR="00A0637B">
        <w:t>(</w:t>
      </w:r>
      <w:r>
        <w:t>pogosto v kombinaciji z vezniškim sredstvom</w:t>
      </w:r>
      <w:r w:rsidR="00A0637B">
        <w:t>)</w:t>
      </w:r>
      <w:r>
        <w:t xml:space="preserve"> dodatno pojasnjujejo besedo oz. besedno zvezo, ki stoji pred njimi (nanosnico). Kot prikazujejo spodnji primeri, v vlogi nanosnice, veznika ali pojasnila nastopajo </w:t>
      </w:r>
      <w:r w:rsidR="008F7B2E">
        <w:t xml:space="preserve">oblikoslovno in </w:t>
      </w:r>
      <w:r>
        <w:t>skladenjsk</w:t>
      </w:r>
      <w:r w:rsidR="008F7B2E">
        <w:t>o</w:t>
      </w:r>
      <w:r>
        <w:t xml:space="preserve"> </w:t>
      </w:r>
      <w:r w:rsidR="008F7B2E">
        <w:t xml:space="preserve">raznolike </w:t>
      </w:r>
      <w:r>
        <w:t>strukture, zato pri njihovem označevanj</w:t>
      </w:r>
      <w:r w:rsidR="00483CC0">
        <w:t>u pogosto naletimo na dilemo glede izbire najustreznejše relacije</w:t>
      </w:r>
      <w:r w:rsidR="00787529">
        <w:t xml:space="preserve"> (zlasti</w:t>
      </w:r>
      <w:r w:rsidR="00A0637B">
        <w:t xml:space="preserve"> pri odločanju med relacijami</w:t>
      </w:r>
      <w:r w:rsidR="00787529">
        <w:t xml:space="preserve"> </w:t>
      </w:r>
      <w:r w:rsidR="00787529" w:rsidRPr="00787529">
        <w:rPr>
          <w:rStyle w:val="UDTagChar"/>
        </w:rPr>
        <w:t>appos</w:t>
      </w:r>
      <w:r w:rsidR="00A84CBC">
        <w:t xml:space="preserve">, </w:t>
      </w:r>
      <w:r w:rsidR="00787529" w:rsidRPr="00787529">
        <w:rPr>
          <w:rStyle w:val="UDTagChar"/>
        </w:rPr>
        <w:t>conj</w:t>
      </w:r>
      <w:r w:rsidR="00A0637B" w:rsidRPr="00A0637B">
        <w:t xml:space="preserve"> in</w:t>
      </w:r>
      <w:r w:rsidR="00A84CBC" w:rsidRPr="00A84CBC">
        <w:t xml:space="preserve"> </w:t>
      </w:r>
      <w:r w:rsidR="00A84CBC" w:rsidRPr="00A84CBC">
        <w:rPr>
          <w:rStyle w:val="UDTagChar"/>
        </w:rPr>
        <w:t>parataxis</w:t>
      </w:r>
      <w:r w:rsidR="00787529">
        <w:t>.</w:t>
      </w:r>
      <w:r w:rsidR="001E7899">
        <w:t xml:space="preserve"> </w:t>
      </w:r>
      <w:r w:rsidR="00514202">
        <w:t xml:space="preserve">Pri odločanju </w:t>
      </w:r>
      <w:r w:rsidR="00B63D30">
        <w:t>si lahko pomagamo z naslednjimi koraki</w:t>
      </w:r>
      <w:r w:rsidR="00E63C3A">
        <w:t xml:space="preserve">. </w:t>
      </w:r>
    </w:p>
    <w:p w14:paraId="22DBA003" w14:textId="77777777" w:rsidR="000140F5" w:rsidRDefault="000140F5" w:rsidP="001850FE"/>
    <w:p w14:paraId="6897A0C3" w14:textId="5E87272F" w:rsidR="00E63C3A" w:rsidRDefault="00C13880" w:rsidP="001850FE">
      <w:r>
        <w:t xml:space="preserve">Najprej </w:t>
      </w:r>
      <w:r w:rsidR="00EA4BD3">
        <w:t xml:space="preserve">se </w:t>
      </w:r>
      <w:r w:rsidR="00E63C3A">
        <w:t xml:space="preserve">glede na zgradbo </w:t>
      </w:r>
      <w:r w:rsidR="00EA4BD3">
        <w:t>odločimo, ali gre za stavčno</w:t>
      </w:r>
      <w:r w:rsidR="00E63C3A">
        <w:t xml:space="preserve"> (1)</w:t>
      </w:r>
      <w:r w:rsidR="00EA4BD3">
        <w:t xml:space="preserve"> ali stavčnočlensko</w:t>
      </w:r>
      <w:r w:rsidR="00E63C3A">
        <w:t xml:space="preserve"> (2)</w:t>
      </w:r>
      <w:r w:rsidR="00EA4BD3">
        <w:t xml:space="preserve"> pojasnilo. </w:t>
      </w:r>
    </w:p>
    <w:p w14:paraId="0252020A" w14:textId="0AB9D50F" w:rsidR="001E3C85" w:rsidRDefault="00A1563C" w:rsidP="00F22EEB">
      <w:pPr>
        <w:pStyle w:val="ListParagraph"/>
        <w:numPr>
          <w:ilvl w:val="0"/>
          <w:numId w:val="12"/>
        </w:numPr>
        <w:ind w:left="360"/>
      </w:pPr>
      <w:r w:rsidRPr="001E3C85">
        <w:rPr>
          <w:b/>
        </w:rPr>
        <w:t>Stavčna pojasnila</w:t>
      </w:r>
      <w:r>
        <w:t xml:space="preserve"> prepoznamo po tem, da </w:t>
      </w:r>
      <w:r w:rsidR="0021521E">
        <w:t>vsebujejo povedek</w:t>
      </w:r>
      <w:r w:rsidR="001E3C85">
        <w:t xml:space="preserve"> (prvi primer spodaj)</w:t>
      </w:r>
      <w:r w:rsidR="008F5BBB">
        <w:t xml:space="preserve">, v primeru </w:t>
      </w:r>
      <w:r w:rsidR="001E3C85">
        <w:t>pogoste</w:t>
      </w:r>
      <w:r w:rsidR="008F5BBB">
        <w:t xml:space="preserve"> glagolske elipse pa jih prepoznamo po dveh ali več osirotelih stavčnih členih, ki jih ne moremo interpretirati kot ene same besedne zveze</w:t>
      </w:r>
      <w:r w:rsidR="001E3C85">
        <w:t xml:space="preserve"> (drugi in tretji primer spodaj)</w:t>
      </w:r>
      <w:r w:rsidR="008F5BBB">
        <w:t>.</w:t>
      </w:r>
      <w:r w:rsidR="001E3C85">
        <w:t xml:space="preserve"> Kot pri vseh drugih stavkih z glagolsko </w:t>
      </w:r>
      <w:hyperlink w:anchor="_Elipse_1" w:history="1">
        <w:r w:rsidR="001E3C85" w:rsidRPr="001E3C85">
          <w:rPr>
            <w:rStyle w:val="Hyperlink"/>
            <w:u w:val="none"/>
          </w:rPr>
          <w:t>elipso</w:t>
        </w:r>
      </w:hyperlink>
      <w:r w:rsidR="001E3C85">
        <w:t xml:space="preserve">, </w:t>
      </w:r>
      <w:r w:rsidR="00F52FF0">
        <w:t xml:space="preserve">najprej </w:t>
      </w:r>
      <w:r w:rsidR="001E3C85">
        <w:t xml:space="preserve">določimo jedro, ki nadomešča manjkajoči povedek, in </w:t>
      </w:r>
      <w:r w:rsidR="00F52FF0">
        <w:t xml:space="preserve">nato </w:t>
      </w:r>
      <w:r w:rsidR="001E3C85">
        <w:t>nanj vežemo vse ostale člene.</w:t>
      </w:r>
      <w:r w:rsidR="008F5BBB">
        <w:t xml:space="preserve">  </w:t>
      </w:r>
    </w:p>
    <w:p w14:paraId="652519CD" w14:textId="77777777" w:rsidR="001E3C85" w:rsidRDefault="001E3C85" w:rsidP="002460F8">
      <w:pPr>
        <w:pStyle w:val="ListParagraph"/>
        <w:ind w:left="360"/>
        <w:rPr>
          <w:b/>
        </w:rPr>
      </w:pPr>
    </w:p>
    <w:p w14:paraId="52C2B8B9" w14:textId="2E65D462" w:rsidR="002460F8" w:rsidRDefault="001E3C85" w:rsidP="002460F8">
      <w:pPr>
        <w:pStyle w:val="ListParagraph"/>
        <w:ind w:left="360"/>
      </w:pPr>
      <w:r>
        <w:t xml:space="preserve">Strukturo </w:t>
      </w:r>
      <w:r w:rsidR="008F5BBB">
        <w:t xml:space="preserve">kot celoto označimo </w:t>
      </w:r>
      <w:r>
        <w:t xml:space="preserve">bodisi </w:t>
      </w:r>
      <w:r w:rsidR="008F5BBB">
        <w:t xml:space="preserve">kot </w:t>
      </w:r>
      <w:hyperlink w:anchor="_conj:_conjunct" w:history="1">
        <w:r w:rsidR="008F5BBB" w:rsidRPr="001850FE">
          <w:rPr>
            <w:rStyle w:val="Hyperlink"/>
          </w:rPr>
          <w:t>conj</w:t>
        </w:r>
      </w:hyperlink>
      <w:r w:rsidR="008F5BBB">
        <w:t xml:space="preserve">, če </w:t>
      </w:r>
      <w:r>
        <w:t xml:space="preserve">na začetku pojasnjevalnega </w:t>
      </w:r>
      <w:r w:rsidR="008F5BBB">
        <w:t>stavk</w:t>
      </w:r>
      <w:r>
        <w:t>a</w:t>
      </w:r>
      <w:r w:rsidR="008F5BBB">
        <w:t xml:space="preserve"> </w:t>
      </w:r>
      <w:r>
        <w:t>stoji</w:t>
      </w:r>
      <w:r w:rsidR="008F5BBB">
        <w:t xml:space="preserve"> pojasnjevalni veznik </w:t>
      </w:r>
      <w:r>
        <w:t>(npr.</w:t>
      </w:r>
      <w:r w:rsidR="008F5BBB">
        <w:t xml:space="preserve"> </w:t>
      </w:r>
      <w:r w:rsidR="008F5BBB" w:rsidRPr="001E3C85">
        <w:rPr>
          <w:i/>
        </w:rPr>
        <w:t>in sicer, to je, namreč, to se pravi, in to</w:t>
      </w:r>
      <w:r>
        <w:t xml:space="preserve">) bodisi </w:t>
      </w:r>
      <w:hyperlink w:anchor="_parataxis:_parataxis_1" w:history="1">
        <w:r w:rsidRPr="001850FE">
          <w:rPr>
            <w:rStyle w:val="Hyperlink"/>
          </w:rPr>
          <w:t>parataxis</w:t>
        </w:r>
      </w:hyperlink>
      <w:r>
        <w:t xml:space="preserve">, če med stavkoma ni eksplicitnega vezniškega sredstva. </w:t>
      </w:r>
      <w:r w:rsidR="008F5BBB">
        <w:t xml:space="preserve">V vsakem primeru je izvor povezave </w:t>
      </w:r>
      <w:r w:rsidR="008F5BBB" w:rsidRPr="00556939">
        <w:rPr>
          <w:rStyle w:val="UDTagChar"/>
        </w:rPr>
        <w:t>conj</w:t>
      </w:r>
      <w:r w:rsidR="008F5BBB">
        <w:t xml:space="preserve"> </w:t>
      </w:r>
      <w:r>
        <w:t xml:space="preserve">oz. </w:t>
      </w:r>
      <w:r w:rsidRPr="00556939">
        <w:rPr>
          <w:rStyle w:val="UDTagChar"/>
        </w:rPr>
        <w:t>parataxis</w:t>
      </w:r>
      <w:r>
        <w:t xml:space="preserve"> j</w:t>
      </w:r>
      <w:r w:rsidR="008F5BBB">
        <w:t>edro nadrejenega stavka (povedek), tudi če se pojasnilo pomensko nanaša zgolj na določen stavčni člen.</w:t>
      </w:r>
    </w:p>
    <w:p w14:paraId="13917312" w14:textId="77777777" w:rsidR="00673CAF" w:rsidRDefault="00673CAF" w:rsidP="002460F8">
      <w:pPr>
        <w:pStyle w:val="ListParagraph"/>
        <w:ind w:left="360"/>
      </w:pPr>
    </w:p>
    <w:p w14:paraId="54BFB281" w14:textId="0EF778D7" w:rsidR="001E7899" w:rsidRDefault="001E7899" w:rsidP="001E7899">
      <w:pPr>
        <w:pStyle w:val="ListParagraph"/>
        <w:ind w:left="0"/>
      </w:pPr>
      <w:r>
        <w:rPr>
          <w:noProof/>
        </w:rPr>
        <w:drawing>
          <wp:inline distT="0" distB="0" distL="0" distR="0" wp14:anchorId="130D9068" wp14:editId="3801263D">
            <wp:extent cx="5733415" cy="20218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A89083.tmp"/>
                    <pic:cNvPicPr/>
                  </pic:nvPicPr>
                  <pic:blipFill>
                    <a:blip r:embed="rId626">
                      <a:extLst>
                        <a:ext uri="{28A0092B-C50C-407E-A947-70E740481C1C}">
                          <a14:useLocalDpi xmlns:a14="http://schemas.microsoft.com/office/drawing/2010/main" val="0"/>
                        </a:ext>
                      </a:extLst>
                    </a:blip>
                    <a:stretch>
                      <a:fillRect/>
                    </a:stretch>
                  </pic:blipFill>
                  <pic:spPr>
                    <a:xfrm>
                      <a:off x="0" y="0"/>
                      <a:ext cx="5733415" cy="2021840"/>
                    </a:xfrm>
                    <a:prstGeom prst="rect">
                      <a:avLst/>
                    </a:prstGeom>
                  </pic:spPr>
                </pic:pic>
              </a:graphicData>
            </a:graphic>
          </wp:inline>
        </w:drawing>
      </w:r>
    </w:p>
    <w:p w14:paraId="46E3824F" w14:textId="3FDA6557" w:rsidR="00692B55" w:rsidRDefault="00692B55" w:rsidP="00EB00CF">
      <w:pPr>
        <w:pStyle w:val="Skritiprimeri"/>
      </w:pPr>
      <w:r>
        <w:t xml:space="preserve">Nov sistem najemnine bo začel veljati šele v začetku leta 2005 , in sicer bo prehod tudi tedaj postopen . /// Zaradi negativne naravnanosti v življenju zapademo v bolezen , lahko tudi v odvisnost . /// Zamešajte puder z bleščicami ( najbolje v roza barvi ) in losjon za telo </w:t>
      </w:r>
    </w:p>
    <w:p w14:paraId="0F236DCD" w14:textId="77777777" w:rsidR="00034B91" w:rsidRDefault="00034B91" w:rsidP="001E7899">
      <w:pPr>
        <w:pStyle w:val="ListParagraph"/>
        <w:ind w:left="0"/>
      </w:pPr>
    </w:p>
    <w:p w14:paraId="006033FD" w14:textId="05B72AAF" w:rsidR="002460F8" w:rsidRDefault="002460F8" w:rsidP="00F22EEB">
      <w:pPr>
        <w:pStyle w:val="ListParagraph"/>
        <w:numPr>
          <w:ilvl w:val="0"/>
          <w:numId w:val="12"/>
        </w:numPr>
        <w:ind w:left="360"/>
      </w:pPr>
      <w:r>
        <w:t>P</w:t>
      </w:r>
      <w:r w:rsidR="001E3C85">
        <w:t xml:space="preserve">o drugi strani </w:t>
      </w:r>
      <w:r w:rsidR="001E3C85" w:rsidRPr="002460F8">
        <w:rPr>
          <w:b/>
        </w:rPr>
        <w:t xml:space="preserve">stavčnočlenska pojasnila </w:t>
      </w:r>
      <w:r w:rsidR="001E3C85">
        <w:t xml:space="preserve">prepoznamo po tem, da </w:t>
      </w:r>
      <w:r w:rsidR="00556939">
        <w:t xml:space="preserve">v vlogi pojasnila nastopa </w:t>
      </w:r>
      <w:r w:rsidR="00556939" w:rsidRPr="001E3C85">
        <w:t>zgolj en stavčni člen</w:t>
      </w:r>
      <w:r w:rsidR="001E3C85">
        <w:t>, tj. samostojna in zaključena neglagolska besedna zveza. Tako strukturo</w:t>
      </w:r>
      <w:r w:rsidR="00552C0C">
        <w:t xml:space="preserve"> interpretiramo kot </w:t>
      </w:r>
      <w:r w:rsidR="002E3CF6">
        <w:t>pristavek (</w:t>
      </w:r>
      <w:hyperlink w:anchor="_appos:_appositional_modifier" w:history="1">
        <w:r w:rsidR="002E3CF6" w:rsidRPr="002E3CF6">
          <w:rPr>
            <w:rStyle w:val="Hyperlink"/>
          </w:rPr>
          <w:t>appos</w:t>
        </w:r>
      </w:hyperlink>
      <w:r w:rsidR="00552C0C">
        <w:t>)</w:t>
      </w:r>
      <w:r w:rsidR="00EA4BD3">
        <w:t>, ne glede na</w:t>
      </w:r>
      <w:r w:rsidR="002E3CF6">
        <w:t xml:space="preserve"> besedno vrsto nanosnice oz. pojasnila ter morebitno</w:t>
      </w:r>
      <w:r w:rsidR="00EA4BD3">
        <w:t xml:space="preserve"> prisotnost vezniškega sredstva</w:t>
      </w:r>
      <w:r w:rsidR="002E3CF6">
        <w:t>, ki pristavek vpeljuje.</w:t>
      </w:r>
      <w:r w:rsidR="001E3C85">
        <w:t xml:space="preserve"> Izvor povezave je nanosnica, na katero se pojasnilo nanaša.</w:t>
      </w:r>
      <w:r w:rsidR="002E3CF6">
        <w:rPr>
          <w:rStyle w:val="FootnoteReference"/>
        </w:rPr>
        <w:footnoteReference w:id="11"/>
      </w:r>
      <w:r w:rsidR="00EA4BD3">
        <w:t xml:space="preserve"> </w:t>
      </w:r>
    </w:p>
    <w:p w14:paraId="5EED30C6" w14:textId="01C6211F" w:rsidR="002460F8" w:rsidRDefault="00673CAF" w:rsidP="001E7899">
      <w:r>
        <w:rPr>
          <w:noProof/>
        </w:rPr>
        <w:lastRenderedPageBreak/>
        <w:drawing>
          <wp:inline distT="0" distB="0" distL="0" distR="0" wp14:anchorId="45B9FF6F" wp14:editId="7B78E1BD">
            <wp:extent cx="5733415" cy="2571115"/>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A8680C.tmp"/>
                    <pic:cNvPicPr/>
                  </pic:nvPicPr>
                  <pic:blipFill>
                    <a:blip r:embed="rId627">
                      <a:extLst>
                        <a:ext uri="{28A0092B-C50C-407E-A947-70E740481C1C}">
                          <a14:useLocalDpi xmlns:a14="http://schemas.microsoft.com/office/drawing/2010/main" val="0"/>
                        </a:ext>
                      </a:extLst>
                    </a:blip>
                    <a:stretch>
                      <a:fillRect/>
                    </a:stretch>
                  </pic:blipFill>
                  <pic:spPr>
                    <a:xfrm>
                      <a:off x="0" y="0"/>
                      <a:ext cx="5733415" cy="2571115"/>
                    </a:xfrm>
                    <a:prstGeom prst="rect">
                      <a:avLst/>
                    </a:prstGeom>
                  </pic:spPr>
                </pic:pic>
              </a:graphicData>
            </a:graphic>
          </wp:inline>
        </w:drawing>
      </w:r>
    </w:p>
    <w:p w14:paraId="459607A7" w14:textId="6DB38E4B" w:rsidR="00692B55" w:rsidRDefault="00692B55" w:rsidP="00EB00CF">
      <w:pPr>
        <w:pStyle w:val="Skritiprimeri"/>
      </w:pPr>
      <w:r>
        <w:t>Na voljo dajo nov izdelek , na primer depilator . /// Prvotno je bil razširjen v Severni Ameriki , predvsem v jezerih ./// Jezera so bolj ali manj oligotrofna , to je , z malo hranilnih snovi . /// Še kasneje , v zrelih letih , je zelo dobro spal .</w:t>
      </w:r>
    </w:p>
    <w:p w14:paraId="232FA37C" w14:textId="22F945E0" w:rsidR="008501B3" w:rsidRPr="008501B3" w:rsidRDefault="000140F5" w:rsidP="002460F8">
      <w:r>
        <w:t xml:space="preserve">Kot </w:t>
      </w:r>
      <w:r>
        <w:rPr>
          <w:b/>
        </w:rPr>
        <w:t>v</w:t>
      </w:r>
      <w:r w:rsidR="00EA4BD3" w:rsidRPr="002460F8">
        <w:rPr>
          <w:b/>
        </w:rPr>
        <w:t>ezniška sredstva</w:t>
      </w:r>
      <w:r w:rsidR="004E6C3A" w:rsidRPr="002460F8">
        <w:rPr>
          <w:b/>
        </w:rPr>
        <w:t>,</w:t>
      </w:r>
      <w:r w:rsidR="004E6C3A">
        <w:t xml:space="preserve"> ki vpelju</w:t>
      </w:r>
      <w:r w:rsidR="002460F8">
        <w:t>jejo</w:t>
      </w:r>
      <w:r w:rsidR="004E6C3A">
        <w:t xml:space="preserve"> </w:t>
      </w:r>
      <w:r w:rsidR="002460F8">
        <w:t xml:space="preserve">stavčne </w:t>
      </w:r>
      <w:r w:rsidR="001E7899">
        <w:t xml:space="preserve">ali </w:t>
      </w:r>
      <w:r w:rsidR="002460F8">
        <w:t xml:space="preserve">nestavčne </w:t>
      </w:r>
      <w:r w:rsidR="004E6C3A">
        <w:t>pojasnjevalne strukture</w:t>
      </w:r>
      <w:r w:rsidR="00673CAF">
        <w:t xml:space="preserve"> (stojijo na njihovem začetku),</w:t>
      </w:r>
      <w:r w:rsidR="00EA4BD3">
        <w:t xml:space="preserve"> </w:t>
      </w:r>
      <w:r>
        <w:t xml:space="preserve">se tipično pojavljajo </w:t>
      </w:r>
      <w:r w:rsidR="00076149">
        <w:t>priredni vezniki (</w:t>
      </w:r>
      <w:r w:rsidR="00076149" w:rsidRPr="00076149">
        <w:rPr>
          <w:rStyle w:val="UDTagChar"/>
        </w:rPr>
        <w:t>cc</w:t>
      </w:r>
      <w:r w:rsidR="00076149">
        <w:t>)</w:t>
      </w:r>
      <w:r w:rsidR="00D02AC0">
        <w:t xml:space="preserve"> in poudarjalni členki tipa </w:t>
      </w:r>
      <w:r w:rsidR="00D02AC0">
        <w:rPr>
          <w:i/>
        </w:rPr>
        <w:t>zlasti, predvsem, pravzaprav, tudi</w:t>
      </w:r>
      <w:r w:rsidR="00D02AC0">
        <w:t xml:space="preserve"> (</w:t>
      </w:r>
      <w:r w:rsidR="00D02AC0" w:rsidRPr="00076149">
        <w:rPr>
          <w:rStyle w:val="UDTagChar"/>
        </w:rPr>
        <w:t>advmod</w:t>
      </w:r>
      <w:r w:rsidR="00D02AC0">
        <w:t>)</w:t>
      </w:r>
      <w:r w:rsidR="00076149">
        <w:t xml:space="preserve">. </w:t>
      </w:r>
    </w:p>
    <w:p w14:paraId="120B1756" w14:textId="77777777" w:rsidR="007729E1" w:rsidRDefault="00EA4BD3" w:rsidP="007119FA">
      <w:r>
        <w:t>Če</w:t>
      </w:r>
      <w:r w:rsidR="004E6C3A">
        <w:t xml:space="preserve"> gre za ustaljene zveze, jih med seboj povežemo z relacijo </w:t>
      </w:r>
      <w:hyperlink w:anchor="_fixed:_fixed_multiword" w:history="1">
        <w:r w:rsidR="004E6C3A" w:rsidRPr="004E6C3A">
          <w:rPr>
            <w:rStyle w:val="Hyperlink"/>
          </w:rPr>
          <w:t>fixed</w:t>
        </w:r>
      </w:hyperlink>
      <w:r w:rsidR="008501B3">
        <w:t xml:space="preserve">: </w:t>
      </w:r>
      <w:r w:rsidR="008501B3" w:rsidRPr="000F40EF">
        <w:rPr>
          <w:i/>
        </w:rPr>
        <w:t>na primer, in sicer, to je, in to, (to) se pravi</w:t>
      </w:r>
      <w:r w:rsidR="008501B3">
        <w:t xml:space="preserve"> </w:t>
      </w:r>
      <w:r w:rsidR="002460F8">
        <w:t>ipd.</w:t>
      </w:r>
      <w:r w:rsidR="007729E1">
        <w:t xml:space="preserve"> </w:t>
      </w:r>
    </w:p>
    <w:p w14:paraId="13A80381" w14:textId="2703EA62" w:rsidR="007119FA" w:rsidRDefault="007729E1" w:rsidP="007119FA">
      <w:r>
        <w:t xml:space="preserve">Če gre za priredne veznike, izpeljane iz glagolov, kot so </w:t>
      </w:r>
      <w:r w:rsidRPr="007729E1">
        <w:rPr>
          <w:i/>
        </w:rPr>
        <w:t>denimo, recimo, beri,</w:t>
      </w:r>
      <w:r>
        <w:t xml:space="preserve"> jih zaradi omejitev validatorja trenutno dogovorno povezujemo z relacijo </w:t>
      </w:r>
      <w:hyperlink w:anchor="_parataxis:_parataxis_1" w:history="1">
        <w:r w:rsidRPr="007729E1">
          <w:rPr>
            <w:rStyle w:val="Hyperlink"/>
          </w:rPr>
          <w:t>paratxis</w:t>
        </w:r>
      </w:hyperlink>
      <w:r>
        <w:t>.</w:t>
      </w:r>
    </w:p>
    <w:p w14:paraId="5D277DD4" w14:textId="77777777" w:rsidR="00E80C33" w:rsidRDefault="00E80C33" w:rsidP="00B86CA0"/>
    <w:p w14:paraId="4C421E29" w14:textId="77777777" w:rsidR="00FF2B82" w:rsidRPr="00FF2B82" w:rsidRDefault="00FF2B82" w:rsidP="00B86CA0">
      <w:pPr>
        <w:rPr>
          <w:color w:val="000000" w:themeColor="text1"/>
        </w:rPr>
      </w:pPr>
      <w:r w:rsidRPr="00FF2B82">
        <w:rPr>
          <w:color w:val="000000" w:themeColor="text1"/>
        </w:rPr>
        <w:t xml:space="preserve">Relacijo </w:t>
      </w:r>
      <w:r w:rsidRPr="00FF2B82">
        <w:rPr>
          <w:rStyle w:val="UDTagChar"/>
          <w:color w:val="000000" w:themeColor="text1"/>
        </w:rPr>
        <w:t>appos</w:t>
      </w:r>
      <w:r w:rsidRPr="00FF2B82">
        <w:rPr>
          <w:color w:val="000000" w:themeColor="text1"/>
        </w:rPr>
        <w:t xml:space="preserve"> torej uporabljamo predvsem za pojasnila v obliki samostalniških ali predložnih pristavkov, pojasnjevanje v obliki naknadnega dodajanjem prilastkov samostalniški odnosnici, ki je tipično zlasti za govorjeni jezik (npr. </w:t>
      </w:r>
      <w:r w:rsidRPr="00FF2B82">
        <w:rPr>
          <w:i/>
          <w:color w:val="000000" w:themeColor="text1"/>
        </w:rPr>
        <w:t>sem kupil takrat Lado Nivo, deset let staro</w:t>
      </w:r>
      <w:r w:rsidRPr="00FF2B82">
        <w:rPr>
          <w:color w:val="000000" w:themeColor="text1"/>
        </w:rPr>
        <w:t xml:space="preserve">), pa obravnavamo enako, kot če bi prilastek stal pred jedrom (gl. primere v poglavju o </w:t>
      </w:r>
      <w:hyperlink w:anchor="_Netipični_besedni_red" w:history="1">
        <w:r w:rsidRPr="00FF2B82">
          <w:rPr>
            <w:rStyle w:val="Hyperlink"/>
            <w:color w:val="000000" w:themeColor="text1"/>
          </w:rPr>
          <w:t>netipičnem besednem redu</w:t>
        </w:r>
      </w:hyperlink>
      <w:r w:rsidRPr="00FF2B82">
        <w:rPr>
          <w:color w:val="000000" w:themeColor="text1"/>
        </w:rPr>
        <w:t>).</w:t>
      </w:r>
    </w:p>
    <w:p w14:paraId="36067871" w14:textId="630B86E0" w:rsidR="00482CA8" w:rsidRDefault="00482CA8">
      <w:pPr>
        <w:spacing w:line="264" w:lineRule="auto"/>
        <w:rPr>
          <w:rFonts w:asciiTheme="majorHAnsi" w:eastAsiaTheme="majorEastAsia" w:hAnsiTheme="majorHAnsi" w:cstheme="majorBidi"/>
          <w:b/>
          <w:sz w:val="22"/>
          <w:szCs w:val="22"/>
        </w:rPr>
      </w:pPr>
    </w:p>
    <w:p w14:paraId="354BD2E4" w14:textId="2000DFDD" w:rsidR="0071017A" w:rsidRPr="00BA586A" w:rsidRDefault="008F2993" w:rsidP="00335864">
      <w:pPr>
        <w:pStyle w:val="Heading4"/>
      </w:pPr>
      <w:bookmarkStart w:id="253" w:name="_Neprojektivne_povezave"/>
      <w:bookmarkStart w:id="254" w:name="_Strukture_s_predlogoma"/>
      <w:bookmarkEnd w:id="249"/>
      <w:bookmarkEnd w:id="253"/>
      <w:bookmarkEnd w:id="254"/>
      <w:r>
        <w:br w:type="column"/>
      </w:r>
      <w:bookmarkStart w:id="255" w:name="_Toc176509801"/>
      <w:r w:rsidR="0071017A" w:rsidRPr="00BA586A">
        <w:lastRenderedPageBreak/>
        <w:t xml:space="preserve">Strukture </w:t>
      </w:r>
      <w:r w:rsidR="00172407">
        <w:t>s predlogoma</w:t>
      </w:r>
      <w:r w:rsidR="0071017A" w:rsidRPr="00BA586A">
        <w:t xml:space="preserve"> </w:t>
      </w:r>
      <w:r w:rsidR="00172407" w:rsidRPr="00172407">
        <w:rPr>
          <w:i/>
        </w:rPr>
        <w:t>od-</w:t>
      </w:r>
      <w:r w:rsidR="0071017A" w:rsidRPr="00172407">
        <w:rPr>
          <w:i/>
        </w:rPr>
        <w:t>do</w:t>
      </w:r>
      <w:bookmarkEnd w:id="255"/>
    </w:p>
    <w:p w14:paraId="2485C379" w14:textId="140448DC" w:rsidR="00265EC8" w:rsidRPr="005C1098" w:rsidRDefault="00FA7FAC" w:rsidP="005C1098">
      <w:r w:rsidRPr="005C1098">
        <w:t xml:space="preserve">Predložne zveze s predlogom </w:t>
      </w:r>
      <w:r w:rsidRPr="005C1098">
        <w:rPr>
          <w:i/>
        </w:rPr>
        <w:t>od</w:t>
      </w:r>
      <w:r w:rsidRPr="005C1098">
        <w:t xml:space="preserve"> oz. </w:t>
      </w:r>
      <w:r w:rsidRPr="005C1098">
        <w:rPr>
          <w:i/>
        </w:rPr>
        <w:t>do</w:t>
      </w:r>
      <w:r w:rsidRPr="005C1098">
        <w:t xml:space="preserve"> se v povedih pogosto pojavljajo v par</w:t>
      </w:r>
      <w:r w:rsidR="00675EDE" w:rsidRPr="005C1098">
        <w:t>u</w:t>
      </w:r>
      <w:r w:rsidR="00265EC8" w:rsidRPr="005C1098">
        <w:t>, in sicer bodisi kot</w:t>
      </w:r>
      <w:r w:rsidR="00AD708A" w:rsidRPr="005C1098">
        <w:t xml:space="preserve"> prislovna določila povedka (</w:t>
      </w:r>
      <w:hyperlink w:anchor="_obl:_oblique_nominal_1" w:history="1">
        <w:r w:rsidR="00AD708A" w:rsidRPr="005C1098">
          <w:rPr>
            <w:rStyle w:val="Hyperlink"/>
          </w:rPr>
          <w:t>obl</w:t>
        </w:r>
      </w:hyperlink>
      <w:r w:rsidR="00AD708A" w:rsidRPr="005C1098">
        <w:t xml:space="preserve">), npr. v stavku </w:t>
      </w:r>
      <w:r w:rsidR="00AD708A" w:rsidRPr="005C1098">
        <w:rPr>
          <w:i/>
        </w:rPr>
        <w:t>hodi od šole do doma</w:t>
      </w:r>
      <w:r w:rsidR="00AD708A" w:rsidRPr="005C1098">
        <w:t>, bodisi kot določila</w:t>
      </w:r>
      <w:r w:rsidR="00537569" w:rsidRPr="005C1098">
        <w:t xml:space="preserve"> samostalnikov</w:t>
      </w:r>
      <w:r w:rsidR="00AD708A" w:rsidRPr="005C1098">
        <w:t xml:space="preserve"> (</w:t>
      </w:r>
      <w:hyperlink w:anchor="_nmod:_nominal_modifier" w:history="1">
        <w:r w:rsidR="00AD708A" w:rsidRPr="005C1098">
          <w:rPr>
            <w:rStyle w:val="Hyperlink"/>
          </w:rPr>
          <w:t>nmod</w:t>
        </w:r>
      </w:hyperlink>
      <w:r w:rsidR="00AD708A" w:rsidRPr="005C1098">
        <w:t xml:space="preserve">), npr. v zvezi </w:t>
      </w:r>
      <w:r w:rsidR="00AD708A" w:rsidRPr="005C1098">
        <w:rPr>
          <w:i/>
        </w:rPr>
        <w:t>sprehod od šole do doma</w:t>
      </w:r>
      <w:r w:rsidR="00AD708A" w:rsidRPr="005C1098">
        <w:t xml:space="preserve">. </w:t>
      </w:r>
      <w:r w:rsidR="00AD708A" w:rsidRPr="005C1098">
        <w:rPr>
          <w:b/>
        </w:rPr>
        <w:t>Običajno vsako</w:t>
      </w:r>
      <w:r w:rsidR="00475360" w:rsidRPr="005C1098">
        <w:rPr>
          <w:b/>
        </w:rPr>
        <w:t xml:space="preserve"> zvezo na jedro povezujemo ločeno</w:t>
      </w:r>
      <w:r w:rsidR="00475360" w:rsidRPr="005C1098">
        <w:t>, kot prikazujejo spodnji primeri.</w:t>
      </w:r>
    </w:p>
    <w:p w14:paraId="01243B20" w14:textId="77777777" w:rsidR="009C681B" w:rsidRPr="009C681B" w:rsidRDefault="009C681B" w:rsidP="0071017A">
      <w:pPr>
        <w:rPr>
          <w:color w:val="000000" w:themeColor="text1"/>
        </w:rPr>
      </w:pPr>
      <w:r w:rsidRPr="009C681B">
        <w:rPr>
          <w:noProof/>
          <w:color w:val="000000" w:themeColor="text1"/>
        </w:rPr>
        <w:drawing>
          <wp:inline distT="0" distB="0" distL="0" distR="0" wp14:anchorId="5C83BE87" wp14:editId="45312572">
            <wp:extent cx="5611008" cy="2657846"/>
            <wp:effectExtent l="0" t="0" r="889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198E4B5.tmp"/>
                    <pic:cNvPicPr/>
                  </pic:nvPicPr>
                  <pic:blipFill>
                    <a:blip r:embed="rId628">
                      <a:extLst>
                        <a:ext uri="{28A0092B-C50C-407E-A947-70E740481C1C}">
                          <a14:useLocalDpi xmlns:a14="http://schemas.microsoft.com/office/drawing/2010/main" val="0"/>
                        </a:ext>
                      </a:extLst>
                    </a:blip>
                    <a:stretch>
                      <a:fillRect/>
                    </a:stretch>
                  </pic:blipFill>
                  <pic:spPr>
                    <a:xfrm>
                      <a:off x="0" y="0"/>
                      <a:ext cx="5611008" cy="2657846"/>
                    </a:xfrm>
                    <a:prstGeom prst="rect">
                      <a:avLst/>
                    </a:prstGeom>
                    <a:ln>
                      <a:noFill/>
                    </a:ln>
                  </pic:spPr>
                </pic:pic>
              </a:graphicData>
            </a:graphic>
          </wp:inline>
        </w:drawing>
      </w:r>
    </w:p>
    <w:p w14:paraId="0323B695" w14:textId="16C0E52A" w:rsidR="00475360" w:rsidRPr="00396364" w:rsidRDefault="00475360" w:rsidP="00EB00CF">
      <w:pPr>
        <w:pStyle w:val="Skritiprimeri"/>
      </w:pPr>
      <w:r w:rsidRPr="00396364">
        <w:t>Potrebno je od široke baze idej na koncu priti do prave kakovosti izdelka.]</w:t>
      </w:r>
      <w:r w:rsidR="00396364" w:rsidRPr="00396364">
        <w:t xml:space="preserve"> ///</w:t>
      </w:r>
      <w:r w:rsidRPr="00396364">
        <w:t>: Z MNZ RS smo poslovali od septembra 1991 do marca 1992.</w:t>
      </w:r>
      <w:r w:rsidR="00396364" w:rsidRPr="00396364">
        <w:t xml:space="preserve"> //// </w:t>
      </w:r>
      <w:r w:rsidRPr="00396364">
        <w:t>[: primer za Prireditev bodo začeli s sprevodo od sedeža Turistice do Lucije]</w:t>
      </w:r>
      <w:r w:rsidR="00396364" w:rsidRPr="00396364">
        <w:t xml:space="preserve"> ////</w:t>
      </w:r>
      <w:r w:rsidRPr="00396364">
        <w:t>: zvrstili so s v obdobju od padca Beneške republike do dunajskega kongresa</w:t>
      </w:r>
    </w:p>
    <w:p w14:paraId="237B63BC" w14:textId="373C6EAB" w:rsidR="008021C5" w:rsidRPr="005C1098" w:rsidRDefault="00AF34CB" w:rsidP="005C1098">
      <w:r w:rsidRPr="005C1098">
        <w:t xml:space="preserve">Izjema k zgornjemu pravilu pa so strukture, v katerih se niz predložnih zvez z </w:t>
      </w:r>
      <w:r w:rsidRPr="005C1098">
        <w:rPr>
          <w:i/>
        </w:rPr>
        <w:t>od</w:t>
      </w:r>
      <w:r w:rsidRPr="005C1098">
        <w:t xml:space="preserve"> oz. </w:t>
      </w:r>
      <w:r w:rsidRPr="005C1098">
        <w:rPr>
          <w:i/>
        </w:rPr>
        <w:t>do</w:t>
      </w:r>
      <w:r w:rsidRPr="005C1098">
        <w:t xml:space="preserve"> pojavlja </w:t>
      </w:r>
      <w:r w:rsidRPr="005C1098">
        <w:rPr>
          <w:b/>
        </w:rPr>
        <w:t xml:space="preserve">v vlogi levega prilastka </w:t>
      </w:r>
      <w:r w:rsidRPr="005C1098">
        <w:t xml:space="preserve">za izražanje razpona oz. intervala, npr. </w:t>
      </w:r>
      <w:r w:rsidR="00846EE2" w:rsidRPr="005C1098">
        <w:rPr>
          <w:i/>
        </w:rPr>
        <w:t xml:space="preserve">povzročiti </w:t>
      </w:r>
      <w:r w:rsidRPr="005C1098">
        <w:rPr>
          <w:i/>
        </w:rPr>
        <w:t>od 8 do 10 milijonov tolarjev škode</w:t>
      </w:r>
      <w:r w:rsidRPr="005C1098">
        <w:t xml:space="preserve">, </w:t>
      </w:r>
      <w:r w:rsidRPr="005C1098">
        <w:rPr>
          <w:i/>
        </w:rPr>
        <w:t>globina od 5 do 15 cm</w:t>
      </w:r>
      <w:r w:rsidR="00566A86" w:rsidRPr="005C1098">
        <w:t>, zato se tipično pojavljajo s števniki</w:t>
      </w:r>
      <w:r w:rsidR="00A30279" w:rsidRPr="005C1098">
        <w:t xml:space="preserve">. </w:t>
      </w:r>
      <w:r w:rsidR="00537569" w:rsidRPr="005C1098">
        <w:t>O</w:t>
      </w:r>
      <w:r w:rsidR="00A30279" w:rsidRPr="005C1098">
        <w:t>značimo</w:t>
      </w:r>
      <w:r w:rsidR="00537569" w:rsidRPr="005C1098">
        <w:t xml:space="preserve"> jih</w:t>
      </w:r>
      <w:r w:rsidR="00A30279" w:rsidRPr="005C1098">
        <w:t xml:space="preserve">, kot prikazujejo spodnji primeri: prva predložna zveza s predlogom </w:t>
      </w:r>
      <w:r w:rsidR="00A30279" w:rsidRPr="005C1098">
        <w:rPr>
          <w:i/>
        </w:rPr>
        <w:t>od</w:t>
      </w:r>
      <w:r w:rsidR="00A30279" w:rsidRPr="005C1098">
        <w:t xml:space="preserve"> (običajno z </w:t>
      </w:r>
      <w:hyperlink w:anchor="_Elipse_1" w:history="1">
        <w:r w:rsidR="00A30279" w:rsidRPr="005C1098">
          <w:rPr>
            <w:rStyle w:val="Hyperlink"/>
          </w:rPr>
          <w:t>elipso</w:t>
        </w:r>
      </w:hyperlink>
      <w:r w:rsidR="00A30279" w:rsidRPr="005C1098">
        <w:t xml:space="preserve"> samostalniškega jedra) se z relacijo </w:t>
      </w:r>
      <w:hyperlink w:anchor="_nmod:_nominal_modifier" w:history="1">
        <w:r w:rsidR="00A30279" w:rsidRPr="005C1098">
          <w:rPr>
            <w:rStyle w:val="Hyperlink"/>
          </w:rPr>
          <w:t>nmod</w:t>
        </w:r>
      </w:hyperlink>
      <w:r w:rsidR="00A30279" w:rsidRPr="005C1098">
        <w:t xml:space="preserve"> povezuje na jedro druge</w:t>
      </w:r>
      <w:r w:rsidR="000E70EA" w:rsidRPr="005C1098">
        <w:t xml:space="preserve"> s predlogom </w:t>
      </w:r>
      <w:r w:rsidR="000E70EA" w:rsidRPr="005C1098">
        <w:rPr>
          <w:i/>
        </w:rPr>
        <w:t>do</w:t>
      </w:r>
      <w:r w:rsidR="00A30279" w:rsidRPr="005C1098">
        <w:t>.</w:t>
      </w:r>
    </w:p>
    <w:p w14:paraId="1B187C06" w14:textId="77777777" w:rsidR="009C681B" w:rsidRPr="009C681B" w:rsidRDefault="009C681B" w:rsidP="0071017A">
      <w:pPr>
        <w:rPr>
          <w:color w:val="000000" w:themeColor="text1"/>
        </w:rPr>
      </w:pPr>
      <w:r w:rsidRPr="009C681B">
        <w:rPr>
          <w:noProof/>
          <w:color w:val="000000" w:themeColor="text1"/>
        </w:rPr>
        <w:drawing>
          <wp:inline distT="0" distB="0" distL="0" distR="0" wp14:anchorId="58BE781B" wp14:editId="1E127F99">
            <wp:extent cx="5630061" cy="2715004"/>
            <wp:effectExtent l="0" t="0" r="8890"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198BA81.tmp"/>
                    <pic:cNvPicPr/>
                  </pic:nvPicPr>
                  <pic:blipFill>
                    <a:blip r:embed="rId629">
                      <a:extLst>
                        <a:ext uri="{28A0092B-C50C-407E-A947-70E740481C1C}">
                          <a14:useLocalDpi xmlns:a14="http://schemas.microsoft.com/office/drawing/2010/main" val="0"/>
                        </a:ext>
                      </a:extLst>
                    </a:blip>
                    <a:stretch>
                      <a:fillRect/>
                    </a:stretch>
                  </pic:blipFill>
                  <pic:spPr>
                    <a:xfrm>
                      <a:off x="0" y="0"/>
                      <a:ext cx="5630061" cy="2715004"/>
                    </a:xfrm>
                    <a:prstGeom prst="rect">
                      <a:avLst/>
                    </a:prstGeom>
                    <a:ln>
                      <a:noFill/>
                    </a:ln>
                  </pic:spPr>
                </pic:pic>
              </a:graphicData>
            </a:graphic>
          </wp:inline>
        </w:drawing>
      </w:r>
    </w:p>
    <w:p w14:paraId="4FA5FC79" w14:textId="319E25AF" w:rsidR="00A30279" w:rsidRDefault="00A30279" w:rsidP="00EB00CF">
      <w:pPr>
        <w:pStyle w:val="Skritiprimeri"/>
      </w:pPr>
      <w:r w:rsidRPr="00396364">
        <w:t>[</w:t>
      </w:r>
      <w:r w:rsidR="00AD38B1" w:rsidRPr="00396364">
        <w:t>B</w:t>
      </w:r>
      <w:r w:rsidRPr="00396364">
        <w:t>rizgači lahko živijo od 5 do 10 let]</w:t>
      </w:r>
      <w:r w:rsidR="00396364" w:rsidRPr="00396364">
        <w:t xml:space="preserve"> /// </w:t>
      </w:r>
      <w:r w:rsidRPr="00396364">
        <w:t>[Policisti so od 2. Do 9. Septembra prejeli 650 tujcev.]</w:t>
      </w:r>
      <w:r w:rsidR="00396364" w:rsidRPr="00396364">
        <w:t xml:space="preserve"> //// </w:t>
      </w:r>
      <w:r w:rsidRPr="00396364">
        <w:t>[Vabe postavimo v globino od 5 do 15 cm]</w:t>
      </w:r>
      <w:r w:rsidR="00396364" w:rsidRPr="00396364">
        <w:t xml:space="preserve"> //// </w:t>
      </w:r>
      <w:r w:rsidRPr="00396364">
        <w:t>[Od 40 do 50 odstotkov slovenskega gospodarstva je v lasti države].</w:t>
      </w:r>
    </w:p>
    <w:p w14:paraId="6880D5E8" w14:textId="77777777" w:rsidR="009C681B" w:rsidRPr="009C681B" w:rsidRDefault="009C681B" w:rsidP="0071017A">
      <w:pPr>
        <w:rPr>
          <w:color w:val="000000" w:themeColor="text1"/>
        </w:rPr>
      </w:pPr>
    </w:p>
    <w:p w14:paraId="7C416437" w14:textId="7FE74692" w:rsidR="006D2660" w:rsidRPr="005C1098" w:rsidRDefault="006D2660" w:rsidP="005C1098">
      <w:r w:rsidRPr="005C1098">
        <w:lastRenderedPageBreak/>
        <w:t xml:space="preserve">Pozor, kadar se predlog </w:t>
      </w:r>
      <w:r w:rsidRPr="005C1098">
        <w:rPr>
          <w:i/>
        </w:rPr>
        <w:t>d</w:t>
      </w:r>
      <w:r w:rsidR="000C15FB">
        <w:rPr>
          <w:i/>
        </w:rPr>
        <w:t>o</w:t>
      </w:r>
      <w:r w:rsidRPr="005C1098">
        <w:t xml:space="preserve"> v tovrstnih prilastkih za izražanje razponov pojavlja samostojno, brez predloga </w:t>
      </w:r>
      <w:r w:rsidRPr="005C1098">
        <w:rPr>
          <w:i/>
        </w:rPr>
        <w:t>od</w:t>
      </w:r>
      <w:r w:rsidRPr="005C1098">
        <w:t>, zvezo označimo kot priredje (</w:t>
      </w:r>
      <w:hyperlink w:anchor="_conj:_conjunct" w:history="1">
        <w:r w:rsidRPr="005C1098">
          <w:rPr>
            <w:rStyle w:val="Hyperlink"/>
          </w:rPr>
          <w:t>conj</w:t>
        </w:r>
      </w:hyperlink>
      <w:r w:rsidRPr="005C1098">
        <w:t>) med števnikoma, s predlogom v vlogi prirednega veznika (</w:t>
      </w:r>
      <w:hyperlink w:anchor="_cc:_coordinating_conjunction" w:history="1">
        <w:r w:rsidRPr="005C1098">
          <w:rPr>
            <w:rStyle w:val="Hyperlink"/>
            <w:color w:val="auto"/>
          </w:rPr>
          <w:t>cc</w:t>
        </w:r>
      </w:hyperlink>
      <w:r w:rsidRPr="005C1098">
        <w:t xml:space="preserve">). </w:t>
      </w:r>
    </w:p>
    <w:p w14:paraId="2B897590" w14:textId="77777777" w:rsidR="009C681B" w:rsidRPr="009C681B" w:rsidRDefault="009C681B" w:rsidP="0071017A">
      <w:pPr>
        <w:rPr>
          <w:color w:val="000000" w:themeColor="text1"/>
        </w:rPr>
      </w:pPr>
      <w:r w:rsidRPr="009C681B">
        <w:rPr>
          <w:noProof/>
          <w:color w:val="000000" w:themeColor="text1"/>
        </w:rPr>
        <w:drawing>
          <wp:inline distT="0" distB="0" distL="0" distR="0" wp14:anchorId="7DDE277E" wp14:editId="4E9E0B07">
            <wp:extent cx="5733415" cy="672465"/>
            <wp:effectExtent l="0" t="0" r="63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198D7B.tmp"/>
                    <pic:cNvPicPr/>
                  </pic:nvPicPr>
                  <pic:blipFill>
                    <a:blip r:embed="rId630">
                      <a:extLst>
                        <a:ext uri="{28A0092B-C50C-407E-A947-70E740481C1C}">
                          <a14:useLocalDpi xmlns:a14="http://schemas.microsoft.com/office/drawing/2010/main" val="0"/>
                        </a:ext>
                      </a:extLst>
                    </a:blip>
                    <a:stretch>
                      <a:fillRect/>
                    </a:stretch>
                  </pic:blipFill>
                  <pic:spPr>
                    <a:xfrm>
                      <a:off x="0" y="0"/>
                      <a:ext cx="5733415" cy="672465"/>
                    </a:xfrm>
                    <a:prstGeom prst="rect">
                      <a:avLst/>
                    </a:prstGeom>
                    <a:ln>
                      <a:noFill/>
                    </a:ln>
                  </pic:spPr>
                </pic:pic>
              </a:graphicData>
            </a:graphic>
          </wp:inline>
        </w:drawing>
      </w:r>
    </w:p>
    <w:p w14:paraId="50B71810" w14:textId="68129275" w:rsidR="00396364" w:rsidRPr="00BA586A" w:rsidRDefault="00396364" w:rsidP="00EB00CF">
      <w:pPr>
        <w:pStyle w:val="Skritiprimeri"/>
      </w:pPr>
      <w:r>
        <w:t xml:space="preserve">Desno roko za pet do deset centimetrov dvignite proti stropu. </w:t>
      </w:r>
    </w:p>
    <w:p w14:paraId="6880015C" w14:textId="77777777" w:rsidR="006D2660" w:rsidRDefault="006D2660" w:rsidP="006D2660"/>
    <w:p w14:paraId="23744F11" w14:textId="1743FC01" w:rsidR="008F2993" w:rsidRPr="00426E0F" w:rsidRDefault="00396364" w:rsidP="00335864">
      <w:pPr>
        <w:pStyle w:val="Heading4"/>
      </w:pPr>
      <w:bookmarkStart w:id="256" w:name="_Neprojektivne_povezave_1"/>
      <w:bookmarkEnd w:id="256"/>
      <w:r w:rsidRPr="00426E0F">
        <w:br w:type="column"/>
      </w:r>
      <w:bookmarkStart w:id="257" w:name="_Hlk117510111"/>
      <w:bookmarkStart w:id="258" w:name="_Toc176509802"/>
      <w:r w:rsidR="008F2993" w:rsidRPr="00426E0F">
        <w:lastRenderedPageBreak/>
        <w:t>Neprojektivne povezave</w:t>
      </w:r>
      <w:bookmarkEnd w:id="257"/>
      <w:bookmarkEnd w:id="258"/>
    </w:p>
    <w:p w14:paraId="24B52560" w14:textId="72A54219" w:rsidR="00A00E78" w:rsidRPr="005C1098" w:rsidRDefault="008F2993" w:rsidP="00A00E78">
      <w:r w:rsidRPr="005C1098">
        <w:t>Povezava med besedo A in besedo B je projektivna, če</w:t>
      </w:r>
      <w:r w:rsidR="0060357C" w:rsidRPr="005C1098">
        <w:t xml:space="preserve"> je beseda A posredno nadrejena tudi </w:t>
      </w:r>
      <w:r w:rsidR="00A00E78" w:rsidRPr="005C1098">
        <w:t xml:space="preserve">vsem </w:t>
      </w:r>
      <w:r w:rsidR="002A7E69" w:rsidRPr="005C1098">
        <w:t xml:space="preserve">drugim </w:t>
      </w:r>
      <w:r w:rsidR="00A00E78" w:rsidRPr="005C1098">
        <w:t xml:space="preserve">besedam </w:t>
      </w:r>
      <w:r w:rsidR="0060357C" w:rsidRPr="005C1098">
        <w:t>med A in B</w:t>
      </w:r>
      <w:r w:rsidR="00A00E78" w:rsidRPr="005C1098">
        <w:t xml:space="preserve"> – obstaja</w:t>
      </w:r>
      <w:r w:rsidR="00047DF8" w:rsidRPr="005C1098">
        <w:t xml:space="preserve"> torej</w:t>
      </w:r>
      <w:r w:rsidR="00A00E78" w:rsidRPr="005C1098">
        <w:t xml:space="preserve"> pot </w:t>
      </w:r>
      <w:r w:rsidR="00954C18" w:rsidRPr="005C1098">
        <w:t>od</w:t>
      </w:r>
      <w:r w:rsidR="00A00E78" w:rsidRPr="005C1098">
        <w:t xml:space="preserve"> A </w:t>
      </w:r>
      <w:r w:rsidR="00954C18" w:rsidRPr="005C1098">
        <w:t>do vseh besed</w:t>
      </w:r>
      <w:r w:rsidR="00A00E78" w:rsidRPr="005C1098">
        <w:t xml:space="preserve"> med A in B. Če si to predstavljamo grafično, se v projektivnem odvisnostnem drevesu povezave ne križajo (prvi primer), </w:t>
      </w:r>
      <w:r w:rsidR="00A00E78" w:rsidRPr="005C1098">
        <w:rPr>
          <w:b/>
        </w:rPr>
        <w:t>v neprojektivnem drevesu pa se povezave križajo</w:t>
      </w:r>
      <w:r w:rsidR="00A00E78" w:rsidRPr="005C1098">
        <w:t xml:space="preserve"> (drugi primer). </w:t>
      </w:r>
      <w:r w:rsidR="000C4B2F" w:rsidRPr="005C1098">
        <w:t>V</w:t>
      </w:r>
      <w:r w:rsidR="00A00E78" w:rsidRPr="005C1098">
        <w:t xml:space="preserve"> drugem primeru</w:t>
      </w:r>
      <w:r w:rsidR="000C4B2F" w:rsidRPr="005C1098">
        <w:t xml:space="preserve"> je torej</w:t>
      </w:r>
      <w:r w:rsidR="00A00E78" w:rsidRPr="005C1098">
        <w:t xml:space="preserve"> </w:t>
      </w:r>
      <w:r w:rsidR="00047DF8" w:rsidRPr="005C1098">
        <w:t>relacija</w:t>
      </w:r>
      <w:r w:rsidR="00A00E78" w:rsidRPr="005C1098">
        <w:t xml:space="preserve"> </w:t>
      </w:r>
      <w:r w:rsidR="00A00E78" w:rsidRPr="005C1098">
        <w:rPr>
          <w:i/>
        </w:rPr>
        <w:t>obl</w:t>
      </w:r>
      <w:r w:rsidR="00A00E78" w:rsidRPr="005C1098">
        <w:t xml:space="preserve"> med besedama </w:t>
      </w:r>
      <w:r w:rsidR="00A00E78" w:rsidRPr="005C1098">
        <w:rPr>
          <w:i/>
        </w:rPr>
        <w:t>pogostejš</w:t>
      </w:r>
      <w:r w:rsidR="00954C18" w:rsidRPr="005C1098">
        <w:rPr>
          <w:i/>
        </w:rPr>
        <w:t>e</w:t>
      </w:r>
      <w:r w:rsidR="00A00E78" w:rsidRPr="005C1098">
        <w:t xml:space="preserve"> in</w:t>
      </w:r>
      <w:r w:rsidR="00A00E78" w:rsidRPr="005C1098">
        <w:rPr>
          <w:i/>
        </w:rPr>
        <w:t xml:space="preserve"> strah </w:t>
      </w:r>
      <w:r w:rsidR="00A00E78" w:rsidRPr="005C1098">
        <w:t xml:space="preserve">neprojektivna, saj </w:t>
      </w:r>
      <w:r w:rsidR="00954C18" w:rsidRPr="005C1098">
        <w:t xml:space="preserve">beseda </w:t>
      </w:r>
      <w:r w:rsidR="00954C18" w:rsidRPr="005C1098">
        <w:rPr>
          <w:i/>
        </w:rPr>
        <w:t>čustvo</w:t>
      </w:r>
      <w:r w:rsidR="00954C18" w:rsidRPr="005C1098">
        <w:t>, ki leži med njima, ni</w:t>
      </w:r>
      <w:r w:rsidR="002A7E69" w:rsidRPr="005C1098">
        <w:t xml:space="preserve"> neposredno ali posredno</w:t>
      </w:r>
      <w:r w:rsidR="00954C18" w:rsidRPr="005C1098">
        <w:t xml:space="preserve"> podrejena besedi </w:t>
      </w:r>
      <w:r w:rsidR="00954C18" w:rsidRPr="005C1098">
        <w:rPr>
          <w:i/>
        </w:rPr>
        <w:t>pogostejše</w:t>
      </w:r>
      <w:r w:rsidR="00954C18" w:rsidRPr="005C1098">
        <w:t xml:space="preserve">. </w:t>
      </w:r>
    </w:p>
    <w:p w14:paraId="1A9EB41E" w14:textId="77777777" w:rsidR="009C681B" w:rsidRPr="009C681B" w:rsidRDefault="009C681B" w:rsidP="00A00E78">
      <w:pPr>
        <w:rPr>
          <w:color w:val="000000" w:themeColor="text1"/>
        </w:rPr>
      </w:pPr>
      <w:r w:rsidRPr="009C681B">
        <w:rPr>
          <w:noProof/>
          <w:color w:val="000000" w:themeColor="text1"/>
        </w:rPr>
        <w:drawing>
          <wp:inline distT="0" distB="0" distL="0" distR="0" wp14:anchorId="7398AC1D" wp14:editId="430FBD96">
            <wp:extent cx="5733415" cy="1561465"/>
            <wp:effectExtent l="0" t="0" r="635"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1984B16.tmp"/>
                    <pic:cNvPicPr/>
                  </pic:nvPicPr>
                  <pic:blipFill>
                    <a:blip r:embed="rId631">
                      <a:extLst>
                        <a:ext uri="{28A0092B-C50C-407E-A947-70E740481C1C}">
                          <a14:useLocalDpi xmlns:a14="http://schemas.microsoft.com/office/drawing/2010/main" val="0"/>
                        </a:ext>
                      </a:extLst>
                    </a:blip>
                    <a:stretch>
                      <a:fillRect/>
                    </a:stretch>
                  </pic:blipFill>
                  <pic:spPr>
                    <a:xfrm>
                      <a:off x="0" y="0"/>
                      <a:ext cx="5733415" cy="1561465"/>
                    </a:xfrm>
                    <a:prstGeom prst="rect">
                      <a:avLst/>
                    </a:prstGeom>
                    <a:ln>
                      <a:noFill/>
                    </a:ln>
                  </pic:spPr>
                </pic:pic>
              </a:graphicData>
            </a:graphic>
          </wp:inline>
        </w:drawing>
      </w:r>
    </w:p>
    <w:p w14:paraId="5075DF4F" w14:textId="3BCBF5BA" w:rsidR="00B22431" w:rsidRDefault="00B22431" w:rsidP="00EB00CF">
      <w:pPr>
        <w:pStyle w:val="Skritiprimeri"/>
      </w:pPr>
      <w:r w:rsidRPr="009B367B">
        <w:t xml:space="preserve"> Jeza je pri otrocih pogosto čustvo</w:t>
      </w:r>
      <w:r w:rsidR="00396364" w:rsidRPr="009B367B">
        <w:t xml:space="preserve"> /// </w:t>
      </w:r>
      <w:r w:rsidRPr="009B367B">
        <w:t xml:space="preserve"> Jeza je pri otrocih pogostejše čustvo kot strah</w:t>
      </w:r>
    </w:p>
    <w:p w14:paraId="1057A3FC" w14:textId="33BCF2A9" w:rsidR="0000597B" w:rsidRPr="00F22EEB" w:rsidRDefault="0000597B" w:rsidP="00A00E78">
      <w:r w:rsidRPr="00F22EEB">
        <w:t>Neprojektivne povezave so redke, a v jezikih s prostim besednim redom, kot je slovenščina, vendarle možn</w:t>
      </w:r>
      <w:r w:rsidR="006002A3" w:rsidRPr="00F22EEB">
        <w:t xml:space="preserve">e, še zlasti </w:t>
      </w:r>
      <w:r w:rsidRPr="00F22EEB">
        <w:t xml:space="preserve">v </w:t>
      </w:r>
      <w:r w:rsidR="002A7E69" w:rsidRPr="00F22EEB">
        <w:t>strukturah na spodnjem seznamu</w:t>
      </w:r>
      <w:r w:rsidR="00AD3A3F" w:rsidRPr="00F22EEB">
        <w:t xml:space="preserve"> (primeri spodaj)</w:t>
      </w:r>
      <w:r w:rsidR="002A7E69" w:rsidRPr="00F22EEB">
        <w:t>:</w:t>
      </w:r>
    </w:p>
    <w:p w14:paraId="6D56813A" w14:textId="229FEFFE" w:rsidR="009B367B" w:rsidRPr="00F22EEB" w:rsidRDefault="002A7E69" w:rsidP="00F22EEB">
      <w:pPr>
        <w:pStyle w:val="ListParagraph"/>
        <w:numPr>
          <w:ilvl w:val="0"/>
          <w:numId w:val="15"/>
        </w:numPr>
      </w:pPr>
      <w:r w:rsidRPr="00F22EEB">
        <w:t>strukture z nedoločniki in namenilnik</w:t>
      </w:r>
      <w:r w:rsidR="006F232E" w:rsidRPr="00F22EEB">
        <w:t>i</w:t>
      </w:r>
      <w:r w:rsidRPr="00F22EEB">
        <w:t xml:space="preserve"> (</w:t>
      </w:r>
      <w:r w:rsidRPr="00F22EEB">
        <w:rPr>
          <w:rStyle w:val="UDTagChar"/>
        </w:rPr>
        <w:t>xcomp</w:t>
      </w:r>
      <w:r w:rsidRPr="00F22EEB">
        <w:t xml:space="preserve">, </w:t>
      </w:r>
      <w:r w:rsidRPr="00F22EEB">
        <w:rPr>
          <w:rStyle w:val="UDTagChar"/>
        </w:rPr>
        <w:t>csubj</w:t>
      </w:r>
      <w:r w:rsidRPr="00F22EEB">
        <w:t xml:space="preserve">, </w:t>
      </w:r>
      <w:r w:rsidRPr="00F22EEB">
        <w:rPr>
          <w:rStyle w:val="UDTagChar"/>
        </w:rPr>
        <w:t>acl</w:t>
      </w:r>
      <w:r w:rsidRPr="00F22EEB">
        <w:t xml:space="preserve">), </w:t>
      </w:r>
      <w:r w:rsidR="006F232E" w:rsidRPr="00F22EEB">
        <w:t xml:space="preserve">pri katerih glede na </w:t>
      </w:r>
      <w:hyperlink w:anchor="_Vezava_stavčnih_členov" w:history="1">
        <w:r w:rsidR="006F232E" w:rsidRPr="00F22EEB">
          <w:rPr>
            <w:rStyle w:val="Hyperlink"/>
          </w:rPr>
          <w:t>vezljivost</w:t>
        </w:r>
      </w:hyperlink>
      <w:r w:rsidR="006F232E" w:rsidRPr="00F22EEB">
        <w:t xml:space="preserve"> nekateri stavčni členi povezujemo na osebno glagolsko obliko, drugi pa na neosebno</w:t>
      </w:r>
    </w:p>
    <w:p w14:paraId="6DDF8EE2" w14:textId="5C2B2B33" w:rsidR="00047DF8" w:rsidRPr="00F22EEB" w:rsidRDefault="006F232E" w:rsidP="00F22EEB">
      <w:pPr>
        <w:pStyle w:val="ListParagraph"/>
        <w:numPr>
          <w:ilvl w:val="0"/>
          <w:numId w:val="13"/>
        </w:numPr>
      </w:pPr>
      <w:r w:rsidRPr="00F22EEB">
        <w:t>strukture s povedkovimi</w:t>
      </w:r>
      <w:r w:rsidR="00047DF8" w:rsidRPr="00F22EEB">
        <w:t xml:space="preserve"> prilastki</w:t>
      </w:r>
      <w:r w:rsidRPr="00F22EEB">
        <w:t xml:space="preserve"> (</w:t>
      </w:r>
      <w:r w:rsidRPr="00F22EEB">
        <w:rPr>
          <w:rStyle w:val="UDTagChar"/>
        </w:rPr>
        <w:t>acl</w:t>
      </w:r>
      <w:r w:rsidR="00047DF8" w:rsidRPr="00F22EEB">
        <w:t>)</w:t>
      </w:r>
      <w:r w:rsidRPr="00F22EEB">
        <w:t>, pri katerih povezujemo samostalniško nanosnico in pridevniški prilastek</w:t>
      </w:r>
    </w:p>
    <w:p w14:paraId="7B66FE04" w14:textId="77777777" w:rsidR="00F22EEB" w:rsidRDefault="006F232E" w:rsidP="00F22EEB">
      <w:pPr>
        <w:pStyle w:val="ListParagraph"/>
        <w:numPr>
          <w:ilvl w:val="0"/>
          <w:numId w:val="13"/>
        </w:numPr>
      </w:pPr>
      <w:r w:rsidRPr="00F22EEB">
        <w:t>prvi deli dvodelni veznikov (</w:t>
      </w:r>
      <w:r w:rsidRPr="00F22EEB">
        <w:rPr>
          <w:rStyle w:val="UDTagChar"/>
        </w:rPr>
        <w:t>cc:preconj</w:t>
      </w:r>
      <w:r w:rsidRPr="00F22EEB">
        <w:t>), pri katerih se med prvi veznik in jedro priredja lahko vrivajo druge strukture</w:t>
      </w:r>
    </w:p>
    <w:p w14:paraId="5F63A402" w14:textId="6557FBE2" w:rsidR="0000597B" w:rsidRPr="00F22EEB" w:rsidRDefault="004204D5" w:rsidP="00F22EEB">
      <w:pPr>
        <w:pStyle w:val="ListParagraph"/>
        <w:numPr>
          <w:ilvl w:val="0"/>
          <w:numId w:val="13"/>
        </w:numPr>
      </w:pPr>
      <w:hyperlink w:anchor="_Primerjave" w:history="1">
        <w:r w:rsidR="006F232E" w:rsidRPr="00F22EEB">
          <w:rPr>
            <w:rStyle w:val="Hyperlink"/>
          </w:rPr>
          <w:t>primerjave</w:t>
        </w:r>
      </w:hyperlink>
      <w:r w:rsidR="006F232E" w:rsidRPr="00F22EEB">
        <w:t xml:space="preserve"> (</w:t>
      </w:r>
      <w:r w:rsidR="006F232E" w:rsidRPr="00F22EEB">
        <w:rPr>
          <w:rStyle w:val="UDTagChar"/>
        </w:rPr>
        <w:t>obl</w:t>
      </w:r>
      <w:r w:rsidR="006F232E" w:rsidRPr="00F22EEB">
        <w:t xml:space="preserve"> in </w:t>
      </w:r>
      <w:r w:rsidR="006F232E" w:rsidRPr="00F22EEB">
        <w:rPr>
          <w:rStyle w:val="UDTagChar"/>
        </w:rPr>
        <w:t>advcl</w:t>
      </w:r>
      <w:r w:rsidR="006F232E" w:rsidRPr="00F22EEB">
        <w:t>), pri katerih lastnost (tj. jedro povezave) stoji pred samostalnikom</w:t>
      </w:r>
    </w:p>
    <w:p w14:paraId="7842477B" w14:textId="2FAB7C08" w:rsidR="00047DF8" w:rsidRPr="00F22EEB" w:rsidRDefault="00AD3A3F" w:rsidP="00F22EEB">
      <w:pPr>
        <w:pStyle w:val="ListParagraph"/>
        <w:numPr>
          <w:ilvl w:val="0"/>
          <w:numId w:val="13"/>
        </w:numPr>
      </w:pPr>
      <w:r w:rsidRPr="00F22EEB">
        <w:t>s</w:t>
      </w:r>
      <w:r w:rsidR="006F232E" w:rsidRPr="00F22EEB">
        <w:t>tavki, ki se vrivajo med dele samostalniških besednih zvez (</w:t>
      </w:r>
      <w:r w:rsidR="006F232E" w:rsidRPr="00F22EEB">
        <w:rPr>
          <w:rStyle w:val="UDTagChar"/>
        </w:rPr>
        <w:t>parataxis</w:t>
      </w:r>
      <w:r w:rsidR="006F232E" w:rsidRPr="00F22EEB">
        <w:t xml:space="preserve">, </w:t>
      </w:r>
      <w:r w:rsidR="006F232E" w:rsidRPr="00F22EEB">
        <w:rPr>
          <w:rStyle w:val="UDTagChar"/>
        </w:rPr>
        <w:t>advcl</w:t>
      </w:r>
      <w:r w:rsidR="006F232E" w:rsidRPr="00F22EEB">
        <w:t xml:space="preserve"> ipd.)</w:t>
      </w:r>
    </w:p>
    <w:p w14:paraId="56D34492" w14:textId="4AE71E43" w:rsidR="006E3941" w:rsidRPr="00F22EEB" w:rsidRDefault="00AD3A3F" w:rsidP="00F22EEB">
      <w:pPr>
        <w:pStyle w:val="ListParagraph"/>
        <w:numPr>
          <w:ilvl w:val="0"/>
          <w:numId w:val="13"/>
        </w:numPr>
      </w:pPr>
      <w:r w:rsidRPr="00F22EEB">
        <w:t>s</w:t>
      </w:r>
      <w:r w:rsidR="006F232E" w:rsidRPr="00F22EEB">
        <w:t xml:space="preserve">trukture z mernimi </w:t>
      </w:r>
      <w:r w:rsidR="006E3941" w:rsidRPr="00F22EEB">
        <w:t>prislov</w:t>
      </w:r>
      <w:r w:rsidR="006F232E" w:rsidRPr="00F22EEB">
        <w:t>i</w:t>
      </w:r>
      <w:r w:rsidR="006E3941" w:rsidRPr="00F22EEB">
        <w:t xml:space="preserve"> pred predložn</w:t>
      </w:r>
      <w:r w:rsidR="006F232E" w:rsidRPr="00F22EEB">
        <w:t>imi</w:t>
      </w:r>
      <w:r w:rsidR="006E3941" w:rsidRPr="00F22EEB">
        <w:t xml:space="preserve"> zvez</w:t>
      </w:r>
      <w:r w:rsidR="006F232E" w:rsidRPr="00F22EEB">
        <w:t>ami</w:t>
      </w:r>
      <w:r w:rsidR="006E3941" w:rsidRPr="00F22EEB">
        <w:t xml:space="preserve"> </w:t>
      </w:r>
      <w:r w:rsidRPr="00F22EEB">
        <w:t>s števniki</w:t>
      </w:r>
    </w:p>
    <w:p w14:paraId="0C97CFB3" w14:textId="603AA989" w:rsidR="0000597B" w:rsidRDefault="00047DF8" w:rsidP="00F22EEB">
      <w:pPr>
        <w:pStyle w:val="ListParagraph"/>
        <w:numPr>
          <w:ilvl w:val="0"/>
          <w:numId w:val="13"/>
        </w:numPr>
      </w:pPr>
      <w:r w:rsidRPr="00F22EEB">
        <w:t xml:space="preserve">pristavki </w:t>
      </w:r>
      <w:r w:rsidR="006F232E" w:rsidRPr="00F22EEB">
        <w:t>(</w:t>
      </w:r>
      <w:r w:rsidRPr="00F22EEB">
        <w:rPr>
          <w:rStyle w:val="UDTagChar"/>
        </w:rPr>
        <w:t>appos</w:t>
      </w:r>
      <w:r w:rsidR="006F232E" w:rsidRPr="00F22EEB">
        <w:t>)</w:t>
      </w:r>
      <w:r w:rsidRPr="00F22EEB">
        <w:t xml:space="preserve">, </w:t>
      </w:r>
      <w:r w:rsidR="006F232E" w:rsidRPr="00F22EEB">
        <w:t xml:space="preserve">pri katerih se med nanosnico in jedro </w:t>
      </w:r>
      <w:r w:rsidR="00AD3A3F" w:rsidRPr="00F22EEB">
        <w:t>pristavka vrivajo druge strukture</w:t>
      </w:r>
    </w:p>
    <w:p w14:paraId="4586E481" w14:textId="4BBEAB1C" w:rsidR="00380FFC" w:rsidRDefault="00380FFC" w:rsidP="00380FFC"/>
    <w:p w14:paraId="7D15DC67" w14:textId="77777777" w:rsidR="009C681B" w:rsidRPr="009C681B" w:rsidRDefault="009C681B" w:rsidP="009B367B">
      <w:pPr>
        <w:rPr>
          <w:color w:val="000000" w:themeColor="text1"/>
        </w:rPr>
      </w:pPr>
      <w:r w:rsidRPr="009C681B">
        <w:rPr>
          <w:noProof/>
          <w:color w:val="000000" w:themeColor="text1"/>
        </w:rPr>
        <w:lastRenderedPageBreak/>
        <w:drawing>
          <wp:inline distT="0" distB="0" distL="0" distR="0" wp14:anchorId="5E867F86" wp14:editId="68D7217A">
            <wp:extent cx="5733415" cy="5120005"/>
            <wp:effectExtent l="0" t="0" r="635"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1981950.tmp"/>
                    <pic:cNvPicPr/>
                  </pic:nvPicPr>
                  <pic:blipFill>
                    <a:blip r:embed="rId632">
                      <a:extLst>
                        <a:ext uri="{28A0092B-C50C-407E-A947-70E740481C1C}">
                          <a14:useLocalDpi xmlns:a14="http://schemas.microsoft.com/office/drawing/2010/main" val="0"/>
                        </a:ext>
                      </a:extLst>
                    </a:blip>
                    <a:stretch>
                      <a:fillRect/>
                    </a:stretch>
                  </pic:blipFill>
                  <pic:spPr>
                    <a:xfrm>
                      <a:off x="0" y="0"/>
                      <a:ext cx="5733415" cy="5120005"/>
                    </a:xfrm>
                    <a:prstGeom prst="rect">
                      <a:avLst/>
                    </a:prstGeom>
                    <a:ln>
                      <a:noFill/>
                    </a:ln>
                  </pic:spPr>
                </pic:pic>
              </a:graphicData>
            </a:graphic>
          </wp:inline>
        </w:drawing>
      </w:r>
    </w:p>
    <w:p w14:paraId="7B53AB83" w14:textId="043EECFA" w:rsidR="00466DF9" w:rsidRDefault="00466DF9" w:rsidP="00EB00CF">
      <w:pPr>
        <w:pStyle w:val="Skritiprimeri"/>
      </w:pPr>
      <w:r>
        <w:t>Podplati so se mi začeli lepiti na tla /// Nikamor nimam namena odpotovat /// Palico držimo iztegnjeno /// Jeza je pri otrocih pogostejše čustvo kot strah /// Ljubi Boga (kolikor ga pozna), sebe in bližnjega /// Obseg sredstev se je povečal kar za 55 milijonov /// John Deere je pri proizvodnji traktorjev zelo avtonomen (motorji, menjalniki).</w:t>
      </w:r>
    </w:p>
    <w:p w14:paraId="683275C5" w14:textId="77777777" w:rsidR="00FF2B82" w:rsidRPr="00FF2B82" w:rsidRDefault="00FF2B82" w:rsidP="00380FFC">
      <w:pPr>
        <w:rPr>
          <w:color w:val="000000" w:themeColor="text1"/>
        </w:rPr>
      </w:pPr>
      <w:r w:rsidRPr="00FF2B82">
        <w:rPr>
          <w:color w:val="000000" w:themeColor="text1"/>
        </w:rPr>
        <w:t xml:space="preserve">Še zlasti pa so </w:t>
      </w:r>
      <w:r w:rsidRPr="00FF2B82">
        <w:rPr>
          <w:b/>
          <w:color w:val="000000" w:themeColor="text1"/>
        </w:rPr>
        <w:t>neprojektivne povezave pogoste v govorjeni slovenščini</w:t>
      </w:r>
      <w:r w:rsidRPr="00FF2B82">
        <w:rPr>
          <w:color w:val="000000" w:themeColor="text1"/>
        </w:rPr>
        <w:t xml:space="preserve">, v kateri so pogosti komentarji, diskurzni členki, mašila, napačno začete besede, naknadna dopolnila in druge 'vrinjene' strukture z ohlapno vpetostjo v jedrno skladenjsko strukturo stavka. </w:t>
      </w:r>
    </w:p>
    <w:p w14:paraId="2C0D6402" w14:textId="442F0DA1" w:rsidR="00380FFC" w:rsidRDefault="00FF2B82" w:rsidP="00380FFC">
      <w:r w:rsidRPr="00FF2B82">
        <w:rPr>
          <w:color w:val="000000" w:themeColor="text1"/>
        </w:rPr>
        <w:t xml:space="preserve">Tudi tukaj velja pravilo, da tovrstne strukture (npr. </w:t>
      </w:r>
      <w:r w:rsidRPr="00FF2B82">
        <w:rPr>
          <w:rStyle w:val="UDTagChar"/>
          <w:color w:val="000000" w:themeColor="text1"/>
        </w:rPr>
        <w:t>discourse, discourse:filler, reparandum, parataxis:discourse</w:t>
      </w:r>
      <w:r w:rsidRPr="00FF2B82">
        <w:rPr>
          <w:color w:val="000000" w:themeColor="text1"/>
        </w:rPr>
        <w:t xml:space="preserve"> …) povežemo na jedro relevantnega stavka oz. povedi, ne glede na morebitno neprojektivnost povezave. </w:t>
      </w:r>
      <w:r w:rsidR="00321EEE">
        <w:rPr>
          <w:noProof/>
        </w:rPr>
        <w:drawing>
          <wp:inline distT="0" distB="0" distL="0" distR="0" wp14:anchorId="27283B79" wp14:editId="15B5186D">
            <wp:extent cx="5733415" cy="1680845"/>
            <wp:effectExtent l="0" t="0" r="63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500AA2E.tmp"/>
                    <pic:cNvPicPr/>
                  </pic:nvPicPr>
                  <pic:blipFill>
                    <a:blip r:embed="rId633">
                      <a:extLst>
                        <a:ext uri="{28A0092B-C50C-407E-A947-70E740481C1C}">
                          <a14:useLocalDpi xmlns:a14="http://schemas.microsoft.com/office/drawing/2010/main" val="0"/>
                        </a:ext>
                      </a:extLst>
                    </a:blip>
                    <a:stretch>
                      <a:fillRect/>
                    </a:stretch>
                  </pic:blipFill>
                  <pic:spPr>
                    <a:xfrm>
                      <a:off x="0" y="0"/>
                      <a:ext cx="5733415" cy="1680845"/>
                    </a:xfrm>
                    <a:prstGeom prst="rect">
                      <a:avLst/>
                    </a:prstGeom>
                  </pic:spPr>
                </pic:pic>
              </a:graphicData>
            </a:graphic>
          </wp:inline>
        </w:drawing>
      </w:r>
    </w:p>
    <w:p w14:paraId="24D39236" w14:textId="18228C48" w:rsidR="00957B63" w:rsidRPr="00F22EEB" w:rsidRDefault="00957B63" w:rsidP="00380FFC">
      <w:r>
        <w:rPr>
          <w:noProof/>
        </w:rPr>
        <w:lastRenderedPageBreak/>
        <w:drawing>
          <wp:inline distT="0" distB="0" distL="0" distR="0" wp14:anchorId="006C6F5E" wp14:editId="4A056F2D">
            <wp:extent cx="5733415" cy="833120"/>
            <wp:effectExtent l="0" t="0" r="635" b="508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5006B66.tmp"/>
                    <pic:cNvPicPr/>
                  </pic:nvPicPr>
                  <pic:blipFill>
                    <a:blip r:embed="rId634">
                      <a:extLst>
                        <a:ext uri="{28A0092B-C50C-407E-A947-70E740481C1C}">
                          <a14:useLocalDpi xmlns:a14="http://schemas.microsoft.com/office/drawing/2010/main" val="0"/>
                        </a:ext>
                      </a:extLst>
                    </a:blip>
                    <a:stretch>
                      <a:fillRect/>
                    </a:stretch>
                  </pic:blipFill>
                  <pic:spPr>
                    <a:xfrm>
                      <a:off x="0" y="0"/>
                      <a:ext cx="5733415" cy="833120"/>
                    </a:xfrm>
                    <a:prstGeom prst="rect">
                      <a:avLst/>
                    </a:prstGeom>
                  </pic:spPr>
                </pic:pic>
              </a:graphicData>
            </a:graphic>
          </wp:inline>
        </w:drawing>
      </w:r>
    </w:p>
    <w:p w14:paraId="263432B1" w14:textId="27A81475" w:rsidR="00380FFC" w:rsidRPr="00DE412A" w:rsidRDefault="00DE412A" w:rsidP="00AD3A3F">
      <w:pPr>
        <w:rPr>
          <w:color w:val="FFFFFF" w:themeColor="background1"/>
          <w:sz w:val="2"/>
          <w:szCs w:val="2"/>
        </w:rPr>
      </w:pPr>
      <w:r w:rsidRPr="00DE412A">
        <w:rPr>
          <w:color w:val="FFFFFF" w:themeColor="background1"/>
          <w:sz w:val="2"/>
          <w:szCs w:val="2"/>
        </w:rPr>
        <w:t>Ja kaj pa mislim glede recimo hrane /// eee to te mora pač eee resnično eee zanimati /// predavala gos- bo gospa doktor</w:t>
      </w:r>
    </w:p>
    <w:p w14:paraId="7256E4A3" w14:textId="655CDF7A" w:rsidR="00300646" w:rsidRDefault="00AD3A3F" w:rsidP="00321EEE">
      <w:r w:rsidRPr="00F22EEB">
        <w:t xml:space="preserve">Pri drugih tipih struktur se neprojektivnosti načeloma izogibamo oz. </w:t>
      </w:r>
      <w:r w:rsidRPr="00F22EEB">
        <w:rPr>
          <w:b/>
        </w:rPr>
        <w:t>se o njej posvetujemo</w:t>
      </w:r>
      <w:r w:rsidRPr="00F22EEB">
        <w:t>.</w:t>
      </w:r>
    </w:p>
    <w:p w14:paraId="25761DC8" w14:textId="77777777" w:rsidR="00957B63" w:rsidRDefault="00957B63">
      <w:pPr>
        <w:spacing w:line="264" w:lineRule="auto"/>
        <w:rPr>
          <w:rFonts w:asciiTheme="majorHAnsi" w:eastAsiaTheme="majorEastAsia" w:hAnsiTheme="majorHAnsi" w:cstheme="majorBidi"/>
          <w:b/>
          <w:sz w:val="22"/>
          <w:szCs w:val="22"/>
        </w:rPr>
      </w:pPr>
      <w:bookmarkStart w:id="259" w:name="_Beseda_kar_kot"/>
      <w:bookmarkEnd w:id="259"/>
      <w:r>
        <w:br w:type="page"/>
      </w:r>
    </w:p>
    <w:p w14:paraId="0A8E34FC" w14:textId="796EA9D4" w:rsidR="00300646" w:rsidRPr="003E6D81" w:rsidRDefault="00CB71A7" w:rsidP="00335864">
      <w:pPr>
        <w:pStyle w:val="Heading4"/>
      </w:pPr>
      <w:bookmarkStart w:id="260" w:name="_Toc176509803"/>
      <w:r>
        <w:lastRenderedPageBreak/>
        <w:t xml:space="preserve">Beseda </w:t>
      </w:r>
      <w:r w:rsidRPr="00CB71A7">
        <w:rPr>
          <w:i/>
          <w:iCs/>
        </w:rPr>
        <w:t>kar</w:t>
      </w:r>
      <w:r>
        <w:t xml:space="preserve"> kot uvajalec stavčnih struktur</w:t>
      </w:r>
      <w:bookmarkEnd w:id="260"/>
    </w:p>
    <w:p w14:paraId="3D2BDCDA" w14:textId="51BAC8A3" w:rsidR="004C7BF6" w:rsidRPr="009C1B5D" w:rsidRDefault="00CB71A7" w:rsidP="00CB71A7">
      <w:pPr>
        <w:spacing w:line="264" w:lineRule="auto"/>
      </w:pPr>
      <w:r w:rsidRPr="009C1B5D">
        <w:t xml:space="preserve">Beseda </w:t>
      </w:r>
      <w:r w:rsidRPr="009C1B5D">
        <w:rPr>
          <w:b/>
          <w:bCs/>
          <w:i/>
          <w:iCs/>
        </w:rPr>
        <w:t xml:space="preserve">kar </w:t>
      </w:r>
      <w:r w:rsidRPr="009C1B5D">
        <w:t xml:space="preserve">lahko nastopa kot uvajalni element nekega stavka znotraj kompleksnejše večstavčne sheme. </w:t>
      </w:r>
      <w:r w:rsidR="004C7BF6" w:rsidRPr="009C1B5D">
        <w:t xml:space="preserve">Glede na vlogo stavka v povedi se lahko beseda </w:t>
      </w:r>
      <w:r w:rsidR="004C7BF6" w:rsidRPr="009C1B5D">
        <w:rPr>
          <w:i/>
          <w:iCs/>
        </w:rPr>
        <w:t>kar</w:t>
      </w:r>
      <w:r w:rsidR="004C7BF6" w:rsidRPr="009C1B5D">
        <w:t xml:space="preserve"> </w:t>
      </w:r>
      <w:r w:rsidR="00FE51CC" w:rsidRPr="009C1B5D">
        <w:t>veže</w:t>
      </w:r>
      <w:r w:rsidR="004C7BF6" w:rsidRPr="009C1B5D">
        <w:rPr>
          <w:i/>
          <w:iCs/>
        </w:rPr>
        <w:t xml:space="preserve"> </w:t>
      </w:r>
      <w:r w:rsidR="004C7BF6" w:rsidRPr="009C1B5D">
        <w:t>z različnimi tipi relacij:</w:t>
      </w:r>
    </w:p>
    <w:p w14:paraId="1CAA6D01" w14:textId="3C7F1E23" w:rsidR="00300646" w:rsidRPr="009C1B5D" w:rsidRDefault="004C7BF6" w:rsidP="004C7BF6">
      <w:pPr>
        <w:pStyle w:val="ListParagraph"/>
        <w:numPr>
          <w:ilvl w:val="0"/>
          <w:numId w:val="10"/>
        </w:numPr>
        <w:spacing w:line="264" w:lineRule="auto"/>
      </w:pPr>
      <w:r w:rsidRPr="009C1B5D">
        <w:t xml:space="preserve">V primeru komentarjev, ki jih vpeljujejo povzemalni zaimkovni vezniki tipa </w:t>
      </w:r>
      <w:r w:rsidRPr="009C1B5D">
        <w:rPr>
          <w:b/>
          <w:i/>
        </w:rPr>
        <w:t>kar, s čimer, pri čemer</w:t>
      </w:r>
      <w:r w:rsidRPr="009C1B5D">
        <w:t xml:space="preserve"> in se ne nanašajo na konkretno nanosnico, temveč na celoten predhodni stavek, uporabimo relacijo </w:t>
      </w:r>
      <w:r w:rsidRPr="009C1B5D">
        <w:rPr>
          <w:rStyle w:val="UDTagChar"/>
        </w:rPr>
        <w:t>parataxis</w:t>
      </w:r>
      <w:r w:rsidRPr="009C1B5D">
        <w:rPr>
          <w:rStyle w:val="UDTagChar"/>
          <w:rFonts w:asciiTheme="minorHAnsi" w:hAnsiTheme="minorHAnsi" w:cstheme="minorHAnsi"/>
          <w:b w:val="0"/>
          <w:bCs/>
        </w:rPr>
        <w:t xml:space="preserve">, </w:t>
      </w:r>
      <w:r w:rsidR="00343556" w:rsidRPr="009C1B5D">
        <w:rPr>
          <w:rStyle w:val="UDTagChar"/>
          <w:rFonts w:asciiTheme="minorHAnsi" w:hAnsiTheme="minorHAnsi" w:cstheme="minorHAnsi"/>
          <w:b w:val="0"/>
          <w:bCs/>
        </w:rPr>
        <w:t>zaim</w:t>
      </w:r>
      <w:r w:rsidR="00FE51CC" w:rsidRPr="009C1B5D">
        <w:rPr>
          <w:rStyle w:val="UDTagChar"/>
          <w:rFonts w:asciiTheme="minorHAnsi" w:hAnsiTheme="minorHAnsi" w:cstheme="minorHAnsi"/>
          <w:b w:val="0"/>
          <w:bCs/>
        </w:rPr>
        <w:t>ek</w:t>
      </w:r>
      <w:r w:rsidR="00343556" w:rsidRPr="009C1B5D">
        <w:rPr>
          <w:rStyle w:val="UDTagChar"/>
          <w:rFonts w:asciiTheme="minorHAnsi" w:hAnsiTheme="minorHAnsi" w:cstheme="minorHAnsi"/>
          <w:b w:val="0"/>
          <w:bCs/>
        </w:rPr>
        <w:t xml:space="preserve"> </w:t>
      </w:r>
      <w:r w:rsidR="00343556" w:rsidRPr="009C1B5D">
        <w:rPr>
          <w:rStyle w:val="UDTagChar"/>
          <w:rFonts w:asciiTheme="minorHAnsi" w:hAnsiTheme="minorHAnsi" w:cstheme="minorHAnsi"/>
          <w:b w:val="0"/>
          <w:bCs/>
          <w:i/>
          <w:iCs/>
        </w:rPr>
        <w:t>kar</w:t>
      </w:r>
      <w:r w:rsidRPr="009C1B5D">
        <w:rPr>
          <w:rStyle w:val="UDTagChar"/>
          <w:rFonts w:asciiTheme="minorHAnsi" w:hAnsiTheme="minorHAnsi" w:cstheme="minorHAnsi"/>
          <w:b w:val="0"/>
          <w:bCs/>
        </w:rPr>
        <w:t xml:space="preserve"> pa</w:t>
      </w:r>
      <w:r w:rsidR="00343556" w:rsidRPr="009C1B5D">
        <w:rPr>
          <w:rStyle w:val="UDTagChar"/>
          <w:rFonts w:asciiTheme="minorHAnsi" w:hAnsiTheme="minorHAnsi" w:cstheme="minorHAnsi"/>
          <w:b w:val="0"/>
          <w:bCs/>
        </w:rPr>
        <w:t xml:space="preserve"> označimo</w:t>
      </w:r>
      <w:r w:rsidRPr="009C1B5D">
        <w:rPr>
          <w:rStyle w:val="UDTagChar"/>
          <w:rFonts w:asciiTheme="minorHAnsi" w:hAnsiTheme="minorHAnsi" w:cstheme="minorHAnsi"/>
          <w:b w:val="0"/>
          <w:bCs/>
        </w:rPr>
        <w:t xml:space="preserve"> kot enega</w:t>
      </w:r>
      <w:r w:rsidR="001F23CB" w:rsidRPr="009C1B5D">
        <w:rPr>
          <w:rStyle w:val="UDTagChar"/>
          <w:rFonts w:asciiTheme="minorHAnsi" w:hAnsiTheme="minorHAnsi" w:cstheme="minorHAnsi"/>
          <w:b w:val="0"/>
          <w:bCs/>
        </w:rPr>
        <w:t xml:space="preserve"> od</w:t>
      </w:r>
      <w:r w:rsidRPr="009C1B5D">
        <w:rPr>
          <w:rStyle w:val="UDTagChar"/>
          <w:rFonts w:asciiTheme="minorHAnsi" w:hAnsiTheme="minorHAnsi" w:cstheme="minorHAnsi"/>
          <w:b w:val="0"/>
          <w:bCs/>
        </w:rPr>
        <w:t xml:space="preserve"> glavnih stavčnih argumentov </w:t>
      </w:r>
      <w:r w:rsidR="00343556" w:rsidRPr="009C1B5D">
        <w:t>(</w:t>
      </w:r>
      <w:r w:rsidR="00343556" w:rsidRPr="009C1B5D">
        <w:rPr>
          <w:rStyle w:val="UDTagChar"/>
        </w:rPr>
        <w:t>obj,nsubj</w:t>
      </w:r>
      <w:r w:rsidR="00343556" w:rsidRPr="009C1B5D">
        <w:rPr>
          <w:rStyle w:val="UDTagChar"/>
          <w:rFonts w:asciiTheme="minorHAnsi" w:hAnsiTheme="minorHAnsi" w:cstheme="minorHAnsi"/>
          <w:b w:val="0"/>
          <w:bCs/>
        </w:rPr>
        <w:t>, ...</w:t>
      </w:r>
      <w:r w:rsidR="00343556" w:rsidRPr="009C1B5D">
        <w:t>).</w:t>
      </w:r>
    </w:p>
    <w:p w14:paraId="32367627" w14:textId="574C23C1" w:rsidR="00343556" w:rsidRDefault="00343556" w:rsidP="00343556">
      <w:pPr>
        <w:spacing w:line="264" w:lineRule="auto"/>
      </w:pPr>
      <w:r>
        <w:rPr>
          <w:noProof/>
        </w:rPr>
        <w:drawing>
          <wp:inline distT="0" distB="0" distL="0" distR="0" wp14:anchorId="6374EAC7" wp14:editId="2848ACB1">
            <wp:extent cx="5733415" cy="689610"/>
            <wp:effectExtent l="0" t="0" r="635" b="0"/>
            <wp:docPr id="162" name="Picture 1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Diagram&#10;&#10;Description automatically generated"/>
                    <pic:cNvPicPr/>
                  </pic:nvPicPr>
                  <pic:blipFill>
                    <a:blip r:embed="rId517">
                      <a:extLst>
                        <a:ext uri="{28A0092B-C50C-407E-A947-70E740481C1C}">
                          <a14:useLocalDpi xmlns:a14="http://schemas.microsoft.com/office/drawing/2010/main" val="0"/>
                        </a:ext>
                      </a:extLst>
                    </a:blip>
                    <a:stretch>
                      <a:fillRect/>
                    </a:stretch>
                  </pic:blipFill>
                  <pic:spPr>
                    <a:xfrm>
                      <a:off x="0" y="0"/>
                      <a:ext cx="5733415" cy="689610"/>
                    </a:xfrm>
                    <a:prstGeom prst="rect">
                      <a:avLst/>
                    </a:prstGeom>
                  </pic:spPr>
                </pic:pic>
              </a:graphicData>
            </a:graphic>
          </wp:inline>
        </w:drawing>
      </w:r>
    </w:p>
    <w:p w14:paraId="1F048100" w14:textId="3C15F93A" w:rsidR="005F4543" w:rsidRDefault="00ED2B2B" w:rsidP="00EB00CF">
      <w:pPr>
        <w:pStyle w:val="Skritiprimeri"/>
      </w:pPr>
      <w:r>
        <w:t xml:space="preserve">Konec tedna je blagovnica v Cerknici samevala, kar je izkoristil nepridiprav iz bližnje okolice. </w:t>
      </w:r>
    </w:p>
    <w:p w14:paraId="538C6F23" w14:textId="26F1F2BA" w:rsidR="00343556" w:rsidRPr="0050777E" w:rsidRDefault="00343556" w:rsidP="00343556">
      <w:pPr>
        <w:pStyle w:val="ListParagraph"/>
        <w:widowControl w:val="0"/>
        <w:numPr>
          <w:ilvl w:val="0"/>
          <w:numId w:val="10"/>
        </w:numPr>
      </w:pPr>
      <w:r w:rsidRPr="0050777E">
        <w:t xml:space="preserve">Podobno kot </w:t>
      </w:r>
      <w:r w:rsidRPr="0050777E">
        <w:rPr>
          <w:rStyle w:val="UDTagChar"/>
        </w:rPr>
        <w:t>parataxis</w:t>
      </w:r>
      <w:r w:rsidRPr="0050777E">
        <w:t xml:space="preserve"> obravnavamo tudi priredja z zvezami tipa </w:t>
      </w:r>
      <w:r w:rsidRPr="0050777E">
        <w:rPr>
          <w:b/>
          <w:i/>
        </w:rPr>
        <w:t>kar se tiče</w:t>
      </w:r>
      <w:r w:rsidRPr="0050777E">
        <w:rPr>
          <w:i/>
        </w:rPr>
        <w:t xml:space="preserve"> </w:t>
      </w:r>
      <w:r w:rsidRPr="0050777E">
        <w:t xml:space="preserve">in </w:t>
      </w:r>
      <w:r w:rsidRPr="0050777E">
        <w:rPr>
          <w:b/>
          <w:i/>
        </w:rPr>
        <w:t>kar zadeva</w:t>
      </w:r>
      <w:r w:rsidRPr="0050777E">
        <w:t xml:space="preserve">, pri čemer kot sicer velja, da je jedro relacije vedno prvi v nizu obeh stavkov. </w:t>
      </w:r>
      <w:r w:rsidR="001F23CB" w:rsidRPr="0050777E">
        <w:t xml:space="preserve">Tudi tu dobi </w:t>
      </w:r>
      <w:r w:rsidR="001F23CB" w:rsidRPr="0050777E">
        <w:rPr>
          <w:i/>
          <w:iCs/>
        </w:rPr>
        <w:t xml:space="preserve">kar </w:t>
      </w:r>
      <w:r w:rsidR="001F23CB" w:rsidRPr="0050777E">
        <w:t>vlogo enega od glavnih stavčnih argumentov.</w:t>
      </w:r>
    </w:p>
    <w:p w14:paraId="34B1A258" w14:textId="13BE39E1" w:rsidR="00343556" w:rsidRDefault="00C77560" w:rsidP="00C77560">
      <w:pPr>
        <w:spacing w:line="264" w:lineRule="auto"/>
      </w:pPr>
      <w:r>
        <w:rPr>
          <w:noProof/>
        </w:rPr>
        <w:drawing>
          <wp:inline distT="0" distB="0" distL="0" distR="0" wp14:anchorId="533A0213" wp14:editId="0086BCD4">
            <wp:extent cx="5287113" cy="1581371"/>
            <wp:effectExtent l="0" t="0" r="0" b="0"/>
            <wp:docPr id="163" name="Picture 1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text, application&#10;&#10;Description automatically generated"/>
                    <pic:cNvPicPr/>
                  </pic:nvPicPr>
                  <pic:blipFill>
                    <a:blip r:embed="rId635">
                      <a:extLst>
                        <a:ext uri="{28A0092B-C50C-407E-A947-70E740481C1C}">
                          <a14:useLocalDpi xmlns:a14="http://schemas.microsoft.com/office/drawing/2010/main" val="0"/>
                        </a:ext>
                      </a:extLst>
                    </a:blip>
                    <a:stretch>
                      <a:fillRect/>
                    </a:stretch>
                  </pic:blipFill>
                  <pic:spPr>
                    <a:xfrm>
                      <a:off x="0" y="0"/>
                      <a:ext cx="5287113" cy="1581371"/>
                    </a:xfrm>
                    <a:prstGeom prst="rect">
                      <a:avLst/>
                    </a:prstGeom>
                  </pic:spPr>
                </pic:pic>
              </a:graphicData>
            </a:graphic>
          </wp:inline>
        </w:drawing>
      </w:r>
    </w:p>
    <w:p w14:paraId="03BF271D" w14:textId="5B1BEFEC" w:rsidR="005F4543" w:rsidRPr="00ED2B2B" w:rsidRDefault="00ED2B2B" w:rsidP="00C77560">
      <w:pPr>
        <w:spacing w:line="264" w:lineRule="auto"/>
        <w:rPr>
          <w:color w:val="FFFFFF" w:themeColor="background1"/>
          <w:sz w:val="4"/>
          <w:szCs w:val="4"/>
        </w:rPr>
      </w:pPr>
      <w:r w:rsidRPr="00ED2B2B">
        <w:rPr>
          <w:color w:val="FFFFFF" w:themeColor="background1"/>
          <w:sz w:val="4"/>
          <w:szCs w:val="4"/>
        </w:rPr>
        <w:t>Kar zadeva zmogljivost, je bil računalnik hiter. Sam sem bil zmeraj mal živčen, kar se drog tiče.</w:t>
      </w:r>
    </w:p>
    <w:p w14:paraId="3A370CC0" w14:textId="3C22304F" w:rsidR="00C77560" w:rsidRPr="0050777E" w:rsidRDefault="00FE51CC" w:rsidP="0050777E">
      <w:pPr>
        <w:pStyle w:val="ListParagraph"/>
        <w:widowControl w:val="0"/>
        <w:numPr>
          <w:ilvl w:val="0"/>
          <w:numId w:val="10"/>
        </w:numPr>
      </w:pPr>
      <w:r w:rsidRPr="0050777E">
        <w:t>Na poseben način obravnavamo povedi, v katerih</w:t>
      </w:r>
      <w:r w:rsidR="00E1166F" w:rsidRPr="0050777E">
        <w:t xml:space="preserve"> </w:t>
      </w:r>
      <w:r w:rsidR="00E1166F" w:rsidRPr="0050777E">
        <w:rPr>
          <w:i/>
          <w:iCs/>
        </w:rPr>
        <w:t xml:space="preserve">kar </w:t>
      </w:r>
      <w:r w:rsidR="00E1166F" w:rsidRPr="0050777E">
        <w:t>uvaja podredno strukturo</w:t>
      </w:r>
      <w:r w:rsidR="00EB0626" w:rsidRPr="0050777E">
        <w:t xml:space="preserve">, ki natančneje opredeljuje lastnost v presežniku (npr. </w:t>
      </w:r>
      <w:r w:rsidR="00EB0626" w:rsidRPr="0050777E">
        <w:rPr>
          <w:i/>
          <w:iCs/>
        </w:rPr>
        <w:t>najmehkejši copati, kar ste si jih nadeli</w:t>
      </w:r>
      <w:r w:rsidR="00EB0626" w:rsidRPr="0050777E">
        <w:t>)</w:t>
      </w:r>
      <w:r w:rsidR="00E1166F" w:rsidRPr="0050777E">
        <w:t xml:space="preserve">. </w:t>
      </w:r>
      <w:r w:rsidR="0050777E">
        <w:t xml:space="preserve">Ker sistem </w:t>
      </w:r>
      <w:r w:rsidR="00920BB3">
        <w:t>oblikoslovnega</w:t>
      </w:r>
      <w:r w:rsidR="0050777E">
        <w:t xml:space="preserve"> označevanja JOS oz. komplementarni leksikon Sloleks besedo </w:t>
      </w:r>
      <w:r w:rsidR="0050777E">
        <w:rPr>
          <w:i/>
        </w:rPr>
        <w:t xml:space="preserve">kar </w:t>
      </w:r>
      <w:r w:rsidR="0050777E">
        <w:t>kategorizirata bodisi kot zaimek (primeri zgoraj) bodisi kot prislov, ne pa kot veznik, v teh primerih izberemo prislovno interpretacijo. Kljub vezniški funkciji jo torej o</w:t>
      </w:r>
      <w:r w:rsidR="00E1166F" w:rsidRPr="0050777E">
        <w:t>značujemo</w:t>
      </w:r>
      <w:r w:rsidRPr="0050777E">
        <w:t xml:space="preserve"> kot prislov</w:t>
      </w:r>
      <w:r w:rsidR="00E1166F" w:rsidRPr="0050777E">
        <w:t xml:space="preserve"> z relacijo </w:t>
      </w:r>
      <w:r w:rsidR="00E1166F" w:rsidRPr="0050777E">
        <w:rPr>
          <w:i/>
          <w:iCs/>
        </w:rPr>
        <w:t>advmod</w:t>
      </w:r>
      <w:r w:rsidR="0050777E">
        <w:rPr>
          <w:i/>
          <w:iCs/>
        </w:rPr>
        <w:t xml:space="preserve">. </w:t>
      </w:r>
      <w:r w:rsidR="00E1166F" w:rsidRPr="0050777E">
        <w:t xml:space="preserve">Pogosto lahko v teh primerih besedo nadomestimo z </w:t>
      </w:r>
      <w:r w:rsidR="00E1166F" w:rsidRPr="0050777E">
        <w:rPr>
          <w:i/>
          <w:iCs/>
        </w:rPr>
        <w:t>odkar</w:t>
      </w:r>
      <w:r w:rsidR="00E1166F" w:rsidRPr="0050777E">
        <w:t>.</w:t>
      </w:r>
    </w:p>
    <w:p w14:paraId="51248DF6" w14:textId="45481A1F" w:rsidR="00300646" w:rsidRDefault="009C681B" w:rsidP="00300646">
      <w:r w:rsidRPr="009C681B">
        <w:rPr>
          <w:noProof/>
          <w:color w:val="000000" w:themeColor="text1"/>
        </w:rPr>
        <w:drawing>
          <wp:inline distT="0" distB="0" distL="0" distR="0" wp14:anchorId="7A1EE004" wp14:editId="0D84E19B">
            <wp:extent cx="5372850" cy="1181265"/>
            <wp:effectExtent l="0" t="0" r="0" b="0"/>
            <wp:docPr id="164" name="Picture 16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Diagram&#10;&#10;Description automatically generated"/>
                    <pic:cNvPicPr/>
                  </pic:nvPicPr>
                  <pic:blipFill>
                    <a:blip r:embed="rId636">
                      <a:extLst>
                        <a:ext uri="{28A0092B-C50C-407E-A947-70E740481C1C}">
                          <a14:useLocalDpi xmlns:a14="http://schemas.microsoft.com/office/drawing/2010/main" val="0"/>
                        </a:ext>
                      </a:extLst>
                    </a:blip>
                    <a:stretch>
                      <a:fillRect/>
                    </a:stretch>
                  </pic:blipFill>
                  <pic:spPr>
                    <a:xfrm>
                      <a:off x="0" y="0"/>
                      <a:ext cx="5372850" cy="1181265"/>
                    </a:xfrm>
                    <a:prstGeom prst="rect">
                      <a:avLst/>
                    </a:prstGeom>
                  </pic:spPr>
                </pic:pic>
              </a:graphicData>
            </a:graphic>
          </wp:inline>
        </w:drawing>
      </w:r>
    </w:p>
    <w:p w14:paraId="6D55E850" w14:textId="24314D11" w:rsidR="005F4543" w:rsidRDefault="005F4543" w:rsidP="005F4543">
      <w:pPr>
        <w:widowControl w:val="0"/>
        <w:rPr>
          <w:color w:val="FFFFFF" w:themeColor="background1"/>
          <w:sz w:val="4"/>
          <w:szCs w:val="4"/>
        </w:rPr>
      </w:pPr>
      <w:r w:rsidRPr="006A656C">
        <w:rPr>
          <w:color w:val="FFFFFF" w:themeColor="background1"/>
          <w:sz w:val="4"/>
          <w:szCs w:val="4"/>
        </w:rPr>
        <w:t>Tokratna kampanja je bila ena najdaljših , kar pomni . V najmekejših copatih , kar ste si jih kdaj nadeli .</w:t>
      </w:r>
    </w:p>
    <w:p w14:paraId="12663BBA" w14:textId="770E0B09" w:rsidR="00501399" w:rsidRDefault="00501399">
      <w:pPr>
        <w:spacing w:line="264" w:lineRule="auto"/>
        <w:rPr>
          <w:color w:val="FFFFFF" w:themeColor="background1"/>
          <w:sz w:val="4"/>
          <w:szCs w:val="4"/>
        </w:rPr>
      </w:pPr>
      <w:r>
        <w:rPr>
          <w:color w:val="FFFFFF" w:themeColor="background1"/>
          <w:sz w:val="4"/>
          <w:szCs w:val="4"/>
        </w:rPr>
        <w:br w:type="page"/>
      </w:r>
    </w:p>
    <w:p w14:paraId="1B4CA754" w14:textId="29073DE7" w:rsidR="00501399" w:rsidRPr="00501399" w:rsidRDefault="00501399" w:rsidP="00335864">
      <w:pPr>
        <w:pStyle w:val="Heading4"/>
      </w:pPr>
      <w:bookmarkStart w:id="261" w:name="_Toc176509804"/>
      <w:r>
        <w:lastRenderedPageBreak/>
        <w:t>Struktur</w:t>
      </w:r>
      <w:r w:rsidR="00D45917">
        <w:t>e</w:t>
      </w:r>
      <w:r>
        <w:t xml:space="preserve"> biti + </w:t>
      </w:r>
      <w:r w:rsidRPr="00501399">
        <w:t>strah/groza/sram/</w:t>
      </w:r>
      <w:r>
        <w:t>..</w:t>
      </w:r>
      <w:r w:rsidRPr="00501399">
        <w:t>.</w:t>
      </w:r>
      <w:bookmarkEnd w:id="261"/>
    </w:p>
    <w:p w14:paraId="51377558" w14:textId="3DD40F0E" w:rsidR="001613CC" w:rsidRDefault="0050777E" w:rsidP="001613CC">
      <w:pPr>
        <w:widowControl w:val="0"/>
        <w:rPr>
          <w:rStyle w:val="UDTagChar"/>
          <w:rFonts w:asciiTheme="minorHAnsi" w:hAnsiTheme="minorHAnsi" w:cstheme="minorHAnsi"/>
          <w:b w:val="0"/>
          <w:bCs/>
        </w:rPr>
      </w:pPr>
      <w:r>
        <w:t xml:space="preserve">Stalne besedne zveze za izražanje negativnih čustev, ki jih tvorijo </w:t>
      </w:r>
      <w:r w:rsidR="00501399" w:rsidRPr="0050777E">
        <w:t xml:space="preserve">glagol </w:t>
      </w:r>
      <w:r w:rsidR="00501399" w:rsidRPr="0050777E">
        <w:rPr>
          <w:i/>
        </w:rPr>
        <w:t>biti</w:t>
      </w:r>
      <w:r w:rsidR="00501399" w:rsidRPr="0050777E">
        <w:t xml:space="preserve"> in </w:t>
      </w:r>
      <w:r>
        <w:t>samostalniki, kot so</w:t>
      </w:r>
      <w:r w:rsidR="00D27688" w:rsidRPr="0050777E">
        <w:t xml:space="preserve"> </w:t>
      </w:r>
      <w:r w:rsidR="00D27688" w:rsidRPr="0050777E">
        <w:rPr>
          <w:i/>
          <w:iCs/>
        </w:rPr>
        <w:t>strah, groza, sram</w:t>
      </w:r>
      <w:r w:rsidR="00D27688" w:rsidRPr="0050777E">
        <w:t xml:space="preserve">, </w:t>
      </w:r>
      <w:r>
        <w:t>označujemo na poseben način</w:t>
      </w:r>
      <w:r w:rsidR="00D27688" w:rsidRPr="0050777E">
        <w:t xml:space="preserve">. Samostalnike v teh </w:t>
      </w:r>
      <w:r w:rsidR="00656E93" w:rsidRPr="0050777E">
        <w:t>primerih</w:t>
      </w:r>
      <w:r w:rsidR="00D27688" w:rsidRPr="0050777E">
        <w:t xml:space="preserve"> označimo z relacijo </w:t>
      </w:r>
      <w:r w:rsidR="00D27688" w:rsidRPr="0050777E">
        <w:rPr>
          <w:rStyle w:val="UDTagChar"/>
        </w:rPr>
        <w:t>nsubj,</w:t>
      </w:r>
      <w:r w:rsidR="00D27688" w:rsidRPr="0050777E">
        <w:t xml:space="preserve"> zraven </w:t>
      </w:r>
      <w:r w:rsidR="001613CC" w:rsidRPr="0050777E">
        <w:t xml:space="preserve">pa se lahko pojavi tudi člen v tožilniku, ki ga označimo kot premi predmet z relacijo </w:t>
      </w:r>
      <w:r w:rsidR="001613CC" w:rsidRPr="0050777E">
        <w:rPr>
          <w:rStyle w:val="UDTagChar"/>
        </w:rPr>
        <w:t>obj</w:t>
      </w:r>
      <w:r w:rsidR="001613CC" w:rsidRPr="0050777E">
        <w:rPr>
          <w:rStyle w:val="UDTagChar"/>
          <w:rFonts w:asciiTheme="minorHAnsi" w:hAnsiTheme="minorHAnsi" w:cstheme="minorHAnsi"/>
          <w:b w:val="0"/>
          <w:bCs/>
        </w:rPr>
        <w:t xml:space="preserve">. </w:t>
      </w:r>
      <w:r w:rsidR="00656E93" w:rsidRPr="0050777E">
        <w:rPr>
          <w:rStyle w:val="UDTagChar"/>
          <w:rFonts w:asciiTheme="minorHAnsi" w:hAnsiTheme="minorHAnsi" w:cstheme="minorHAnsi"/>
          <w:b w:val="0"/>
          <w:bCs/>
        </w:rPr>
        <w:t>V zadnji verziji korpusa SSJ-UD ta struktura sicer ni povsem enotno označena.</w:t>
      </w:r>
    </w:p>
    <w:p w14:paraId="2BA6D66C" w14:textId="77777777" w:rsidR="0050777E" w:rsidRPr="0050777E" w:rsidRDefault="0050777E" w:rsidP="001613CC">
      <w:pPr>
        <w:widowControl w:val="0"/>
        <w:rPr>
          <w:sz w:val="4"/>
        </w:rPr>
      </w:pPr>
    </w:p>
    <w:p w14:paraId="2CEC70D0" w14:textId="47260E3C" w:rsidR="001613CC" w:rsidRDefault="00694351" w:rsidP="001613CC">
      <w:pPr>
        <w:widowControl w:val="0"/>
        <w:rPr>
          <w:color w:val="FFFFFF" w:themeColor="background1"/>
          <w:sz w:val="4"/>
        </w:rPr>
      </w:pPr>
      <w:r>
        <w:rPr>
          <w:noProof/>
          <w:color w:val="FFFFFF" w:themeColor="background1"/>
          <w:sz w:val="4"/>
        </w:rPr>
        <w:drawing>
          <wp:inline distT="0" distB="0" distL="0" distR="0" wp14:anchorId="3BE1A37C" wp14:editId="5306CE52">
            <wp:extent cx="5258534" cy="18481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37">
                      <a:extLst>
                        <a:ext uri="{28A0092B-C50C-407E-A947-70E740481C1C}">
                          <a14:useLocalDpi xmlns:a14="http://schemas.microsoft.com/office/drawing/2010/main" val="0"/>
                        </a:ext>
                      </a:extLst>
                    </a:blip>
                    <a:stretch>
                      <a:fillRect/>
                    </a:stretch>
                  </pic:blipFill>
                  <pic:spPr>
                    <a:xfrm>
                      <a:off x="0" y="0"/>
                      <a:ext cx="5258534" cy="1848108"/>
                    </a:xfrm>
                    <a:prstGeom prst="rect">
                      <a:avLst/>
                    </a:prstGeom>
                  </pic:spPr>
                </pic:pic>
              </a:graphicData>
            </a:graphic>
          </wp:inline>
        </w:drawing>
      </w:r>
    </w:p>
    <w:p w14:paraId="4D2FD1EB" w14:textId="77777777" w:rsidR="00694351" w:rsidRPr="00920326" w:rsidRDefault="00694351" w:rsidP="00694351">
      <w:pPr>
        <w:pStyle w:val="HTMLPreformatted"/>
        <w:rPr>
          <w:rFonts w:ascii="Consolas" w:hAnsi="Consolas"/>
          <w:color w:val="FFFFFF" w:themeColor="background1"/>
          <w:sz w:val="4"/>
          <w:szCs w:val="4"/>
        </w:rPr>
      </w:pPr>
      <w:r w:rsidRPr="00920326">
        <w:rPr>
          <w:rFonts w:ascii="Consolas" w:hAnsi="Consolas"/>
          <w:color w:val="FFFFFF" w:themeColor="background1"/>
          <w:sz w:val="4"/>
          <w:szCs w:val="4"/>
          <w:bdr w:val="none" w:sz="0" w:space="0" w:color="auto" w:frame="1"/>
        </w:rPr>
        <w:t xml:space="preserve">Vas ni prav nič strah ? </w:t>
      </w:r>
      <w:r w:rsidRPr="00920326">
        <w:rPr>
          <w:rStyle w:val="HTMLCode"/>
          <w:rFonts w:ascii="Consolas" w:hAnsi="Consolas"/>
          <w:color w:val="FFFFFF" w:themeColor="background1"/>
          <w:sz w:val="4"/>
          <w:szCs w:val="4"/>
          <w:bdr w:val="none" w:sz="0" w:space="0" w:color="auto" w:frame="1"/>
        </w:rPr>
        <w:t>Lahko te je ravno tako strah , če od spodaj gledaš zelo visoko . Pijanec , ki pije , da bi pozabil , da ga je sram , ker pije .</w:t>
      </w:r>
    </w:p>
    <w:p w14:paraId="682DECD9" w14:textId="3E94FB97" w:rsidR="00694351" w:rsidRPr="00694351" w:rsidRDefault="00694351" w:rsidP="00694351">
      <w:pPr>
        <w:pStyle w:val="HTMLPreformatted"/>
        <w:rPr>
          <w:rFonts w:ascii="Consolas" w:hAnsi="Consolas"/>
          <w:color w:val="24292F"/>
        </w:rPr>
      </w:pPr>
    </w:p>
    <w:p w14:paraId="236D1878" w14:textId="44E43CFD" w:rsidR="00694351" w:rsidRPr="00694351" w:rsidRDefault="00694351" w:rsidP="006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color w:val="24292F"/>
        </w:rPr>
      </w:pPr>
    </w:p>
    <w:p w14:paraId="19FCE399" w14:textId="77777777" w:rsidR="00694351" w:rsidRPr="001613CC" w:rsidRDefault="00694351" w:rsidP="001613CC">
      <w:pPr>
        <w:widowControl w:val="0"/>
        <w:rPr>
          <w:color w:val="FFFFFF" w:themeColor="background1"/>
          <w:sz w:val="4"/>
        </w:rPr>
      </w:pPr>
    </w:p>
    <w:p w14:paraId="5460D924" w14:textId="77777777" w:rsidR="00BD21FD" w:rsidRDefault="00BD21FD">
      <w:pPr>
        <w:spacing w:line="264" w:lineRule="auto"/>
      </w:pPr>
      <w:r>
        <w:br w:type="page"/>
      </w:r>
    </w:p>
    <w:p w14:paraId="31C34554" w14:textId="77777777" w:rsidR="00FF2B82" w:rsidRPr="00FF2B82" w:rsidRDefault="00FF2B82" w:rsidP="00335864">
      <w:pPr>
        <w:pStyle w:val="Heading4"/>
        <w:rPr>
          <w:color w:val="000000" w:themeColor="text1"/>
        </w:rPr>
      </w:pPr>
      <w:bookmarkStart w:id="262" w:name="_Netipični_besedni_red"/>
      <w:bookmarkStart w:id="263" w:name="_Toc176509805"/>
      <w:bookmarkEnd w:id="262"/>
      <w:r w:rsidRPr="00FF2B82">
        <w:rPr>
          <w:color w:val="000000" w:themeColor="text1"/>
        </w:rPr>
        <w:lastRenderedPageBreak/>
        <w:t>Netipični besedni re</w:t>
      </w:r>
      <w:bookmarkEnd w:id="263"/>
      <w:r w:rsidRPr="00FF2B82">
        <w:rPr>
          <w:color w:val="000000" w:themeColor="text1"/>
        </w:rPr>
        <w:t>d</w:t>
      </w:r>
    </w:p>
    <w:p w14:paraId="0A531C70" w14:textId="77777777" w:rsidR="00FF2B82" w:rsidRPr="00FF2B82" w:rsidRDefault="00FF2B82">
      <w:pPr>
        <w:spacing w:line="264" w:lineRule="auto"/>
        <w:rPr>
          <w:color w:val="000000" w:themeColor="text1"/>
        </w:rPr>
      </w:pPr>
      <w:r w:rsidRPr="00FF2B82">
        <w:rPr>
          <w:color w:val="000000" w:themeColor="text1"/>
        </w:rPr>
        <w:t>Ena izmed pomembnih prednosti odvisnostnega pristopa k skladenjskemu razčlenjevanju jezika je neobčutljivost na vrstni red struktur v povedi, saj je smer povezave poljubna in je tako neodvisna od besednorednih posebnosti jezika. Enako velja tudi za znotrajjezikovne variacije v besednem redu, kot prikazujejo spodnji primeri, pri katerih je skladenjska razčlemba enaka ne glede na razlike v vrstnem redu besed na površini.</w:t>
      </w:r>
    </w:p>
    <w:p w14:paraId="3417E0C8" w14:textId="2C31B756" w:rsidR="00EE4316" w:rsidRDefault="002B22EE">
      <w:pPr>
        <w:spacing w:line="264" w:lineRule="auto"/>
      </w:pPr>
      <w:r>
        <w:rPr>
          <w:noProof/>
        </w:rPr>
        <w:drawing>
          <wp:inline distT="0" distB="0" distL="0" distR="0" wp14:anchorId="71540EF6" wp14:editId="5F0C923B">
            <wp:extent cx="5448580" cy="2457576"/>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B54D096.tmp"/>
                    <pic:cNvPicPr/>
                  </pic:nvPicPr>
                  <pic:blipFill>
                    <a:blip r:embed="rId638">
                      <a:extLst>
                        <a:ext uri="{28A0092B-C50C-407E-A947-70E740481C1C}">
                          <a14:useLocalDpi xmlns:a14="http://schemas.microsoft.com/office/drawing/2010/main" val="0"/>
                        </a:ext>
                      </a:extLst>
                    </a:blip>
                    <a:stretch>
                      <a:fillRect/>
                    </a:stretch>
                  </pic:blipFill>
                  <pic:spPr>
                    <a:xfrm>
                      <a:off x="0" y="0"/>
                      <a:ext cx="5448580" cy="2457576"/>
                    </a:xfrm>
                    <a:prstGeom prst="rect">
                      <a:avLst/>
                    </a:prstGeom>
                  </pic:spPr>
                </pic:pic>
              </a:graphicData>
            </a:graphic>
          </wp:inline>
        </w:drawing>
      </w:r>
    </w:p>
    <w:p w14:paraId="34FD35DB" w14:textId="2A0D2278" w:rsidR="00034B91" w:rsidRPr="00C2777C" w:rsidRDefault="00C2777C">
      <w:pPr>
        <w:spacing w:line="264" w:lineRule="auto"/>
        <w:rPr>
          <w:color w:val="FFFFFF" w:themeColor="background1"/>
          <w:sz w:val="2"/>
          <w:szCs w:val="2"/>
        </w:rPr>
      </w:pPr>
      <w:r w:rsidRPr="00C2777C">
        <w:rPr>
          <w:color w:val="FFFFFF" w:themeColor="background1"/>
          <w:sz w:val="2"/>
          <w:szCs w:val="2"/>
        </w:rPr>
        <w:t>Mama je Marini dala jabolko . /// Jabolko je mama dala Marini . /// velika skrb /// skrb velika</w:t>
      </w:r>
    </w:p>
    <w:p w14:paraId="4BE2828F" w14:textId="77777777" w:rsidR="00FF2B82" w:rsidRPr="00FF2B82" w:rsidRDefault="00FF2B82">
      <w:pPr>
        <w:spacing w:line="264" w:lineRule="auto"/>
        <w:rPr>
          <w:color w:val="000000" w:themeColor="text1"/>
        </w:rPr>
      </w:pPr>
      <w:r w:rsidRPr="00FF2B82">
        <w:rPr>
          <w:color w:val="000000" w:themeColor="text1"/>
        </w:rPr>
        <w:t xml:space="preserve">Temu načelu sledimo tudi pri skadenjskem razčlenjevanju govorjenega jezika, v katerem je vrstni red besed pogosto drugačen, kot bi to pričakovali v pisnem jeziku, denimo zaradi poznejšega priklica, dodatnega pojasnjevanja ali izpostavljanja najpomembnejših informacij pred manj pomembnimi. Tudi v teh primerih za nepričakovan oz. netipični besedni red ne uvajamo posebnih oznak ali drugih rešitev, temveč izjavo analiziramo kot običajno, kot npr. prikazujeta spodnji izjavi, v kateri so določila samostalnika razporejena drugače, kot bi pričakovali v pisnih besedilih (npr. </w:t>
      </w:r>
      <w:r w:rsidRPr="00FF2B82">
        <w:rPr>
          <w:i/>
          <w:color w:val="000000" w:themeColor="text1"/>
        </w:rPr>
        <w:t>ono debelo jekleno uro, v povezavi s kakšnimi rastlinami</w:t>
      </w:r>
      <w:r w:rsidRPr="00FF2B82">
        <w:rPr>
          <w:color w:val="000000" w:themeColor="text1"/>
        </w:rPr>
        <w:t xml:space="preserve">). </w:t>
      </w:r>
    </w:p>
    <w:p w14:paraId="6EA27E39" w14:textId="57B813F5" w:rsidR="00FD2AE2" w:rsidRDefault="00FD2AE2" w:rsidP="00FD2AE2">
      <w:pPr>
        <w:spacing w:line="264" w:lineRule="auto"/>
      </w:pPr>
      <w:r>
        <w:rPr>
          <w:noProof/>
        </w:rPr>
        <w:drawing>
          <wp:inline distT="0" distB="0" distL="0" distR="0" wp14:anchorId="7B6E989C" wp14:editId="5CE19C78">
            <wp:extent cx="5429529" cy="78109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B54E473.tmp"/>
                    <pic:cNvPicPr/>
                  </pic:nvPicPr>
                  <pic:blipFill>
                    <a:blip r:embed="rId639">
                      <a:extLst>
                        <a:ext uri="{28A0092B-C50C-407E-A947-70E740481C1C}">
                          <a14:useLocalDpi xmlns:a14="http://schemas.microsoft.com/office/drawing/2010/main" val="0"/>
                        </a:ext>
                      </a:extLst>
                    </a:blip>
                    <a:stretch>
                      <a:fillRect/>
                    </a:stretch>
                  </pic:blipFill>
                  <pic:spPr>
                    <a:xfrm>
                      <a:off x="0" y="0"/>
                      <a:ext cx="5429529" cy="781090"/>
                    </a:xfrm>
                    <a:prstGeom prst="rect">
                      <a:avLst/>
                    </a:prstGeom>
                  </pic:spPr>
                </pic:pic>
              </a:graphicData>
            </a:graphic>
          </wp:inline>
        </w:drawing>
      </w:r>
    </w:p>
    <w:p w14:paraId="6AD1531E" w14:textId="77777777" w:rsidR="00FD2AE2" w:rsidRDefault="00FD2AE2" w:rsidP="00FD2AE2">
      <w:pPr>
        <w:spacing w:line="264" w:lineRule="auto"/>
      </w:pPr>
      <w:r>
        <w:rPr>
          <w:noProof/>
        </w:rPr>
        <w:drawing>
          <wp:inline distT="0" distB="0" distL="0" distR="0" wp14:anchorId="563C94EA" wp14:editId="6D29AF5E">
            <wp:extent cx="5733415" cy="554289"/>
            <wp:effectExtent l="0" t="0" r="63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9D4B7CF.tmp"/>
                    <pic:cNvPicPr/>
                  </pic:nvPicPr>
                  <pic:blipFill rotWithShape="1">
                    <a:blip r:embed="rId640">
                      <a:extLst>
                        <a:ext uri="{28A0092B-C50C-407E-A947-70E740481C1C}">
                          <a14:useLocalDpi xmlns:a14="http://schemas.microsoft.com/office/drawing/2010/main" val="0"/>
                        </a:ext>
                      </a:extLst>
                    </a:blip>
                    <a:srcRect b="64415"/>
                    <a:stretch/>
                  </pic:blipFill>
                  <pic:spPr bwMode="auto">
                    <a:xfrm>
                      <a:off x="0" y="0"/>
                      <a:ext cx="5733415" cy="554289"/>
                    </a:xfrm>
                    <a:prstGeom prst="rect">
                      <a:avLst/>
                    </a:prstGeom>
                    <a:ln>
                      <a:noFill/>
                    </a:ln>
                    <a:extLst>
                      <a:ext uri="{53640926-AAD7-44D8-BBD7-CCE9431645EC}">
                        <a14:shadowObscured xmlns:a14="http://schemas.microsoft.com/office/drawing/2010/main"/>
                      </a:ext>
                    </a:extLst>
                  </pic:spPr>
                </pic:pic>
              </a:graphicData>
            </a:graphic>
          </wp:inline>
        </w:drawing>
      </w:r>
    </w:p>
    <w:p w14:paraId="41048A34" w14:textId="3911D535" w:rsidR="00FD2AE2" w:rsidRPr="00C2777C" w:rsidRDefault="00C2777C">
      <w:pPr>
        <w:spacing w:line="264" w:lineRule="auto"/>
        <w:rPr>
          <w:color w:val="FFFFFF" w:themeColor="background1"/>
          <w:sz w:val="2"/>
          <w:szCs w:val="2"/>
        </w:rPr>
      </w:pPr>
      <w:r w:rsidRPr="00C2777C">
        <w:rPr>
          <w:color w:val="FFFFFF" w:themeColor="background1"/>
          <w:sz w:val="2"/>
          <w:szCs w:val="2"/>
        </w:rPr>
        <w:t>imam pa tudi debelo ono uro jekleno  /// s katerimi rastlinami v povezavi</w:t>
      </w:r>
    </w:p>
    <w:p w14:paraId="69F8B188" w14:textId="77777777" w:rsidR="00FF2B82" w:rsidRPr="00FF2B82" w:rsidRDefault="00FF2B82">
      <w:pPr>
        <w:spacing w:line="264" w:lineRule="auto"/>
        <w:rPr>
          <w:color w:val="000000" w:themeColor="text1"/>
        </w:rPr>
      </w:pPr>
      <w:r w:rsidRPr="00FF2B82">
        <w:rPr>
          <w:color w:val="000000" w:themeColor="text1"/>
        </w:rPr>
        <w:t xml:space="preserve">Včasih tovrstno naknadno vrivanje določil povzroča dopustno </w:t>
      </w:r>
      <w:hyperlink w:anchor="_Neprojektivne_povezave_1" w:history="1">
        <w:r w:rsidRPr="00FF2B82">
          <w:rPr>
            <w:rStyle w:val="Hyperlink"/>
            <w:color w:val="000000" w:themeColor="text1"/>
          </w:rPr>
          <w:t>neprojektivnost povezav</w:t>
        </w:r>
      </w:hyperlink>
      <w:r w:rsidRPr="00FF2B82">
        <w:rPr>
          <w:color w:val="000000" w:themeColor="text1"/>
        </w:rPr>
        <w:t>, kot v prvem primeru spodaj, v katerm se dodatno pojasnilo v obliki pristavčnega določila vriva med ponovljeno prislovno določilo, ali drugem primeru spodaj, v katerem se drugi del priredja pojavi za povedkom.</w:t>
      </w:r>
    </w:p>
    <w:p w14:paraId="5AAB2973" w14:textId="56ED5592" w:rsidR="00FD2AE2" w:rsidRDefault="00FD2AE2">
      <w:pPr>
        <w:spacing w:line="264" w:lineRule="auto"/>
        <w:rPr>
          <w:noProof/>
        </w:rPr>
      </w:pPr>
    </w:p>
    <w:p w14:paraId="29AF2E6C" w14:textId="58B5FF45" w:rsidR="000857B7" w:rsidRDefault="00FD2AE2">
      <w:pPr>
        <w:spacing w:line="264" w:lineRule="auto"/>
      </w:pPr>
      <w:r>
        <w:rPr>
          <w:noProof/>
        </w:rPr>
        <w:lastRenderedPageBreak/>
        <w:drawing>
          <wp:inline distT="0" distB="0" distL="0" distR="0" wp14:anchorId="1AB5B87F" wp14:editId="0BEDEF61">
            <wp:extent cx="5733415" cy="996305"/>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9D4B7CF.tmp"/>
                    <pic:cNvPicPr/>
                  </pic:nvPicPr>
                  <pic:blipFill rotWithShape="1">
                    <a:blip r:embed="rId640">
                      <a:extLst>
                        <a:ext uri="{28A0092B-C50C-407E-A947-70E740481C1C}">
                          <a14:useLocalDpi xmlns:a14="http://schemas.microsoft.com/office/drawing/2010/main" val="0"/>
                        </a:ext>
                      </a:extLst>
                    </a:blip>
                    <a:srcRect t="36038"/>
                    <a:stretch/>
                  </pic:blipFill>
                  <pic:spPr bwMode="auto">
                    <a:xfrm>
                      <a:off x="0" y="0"/>
                      <a:ext cx="5733415" cy="996305"/>
                    </a:xfrm>
                    <a:prstGeom prst="rect">
                      <a:avLst/>
                    </a:prstGeom>
                    <a:ln>
                      <a:noFill/>
                    </a:ln>
                    <a:extLst>
                      <a:ext uri="{53640926-AAD7-44D8-BBD7-CCE9431645EC}">
                        <a14:shadowObscured xmlns:a14="http://schemas.microsoft.com/office/drawing/2010/main"/>
                      </a:ext>
                    </a:extLst>
                  </pic:spPr>
                </pic:pic>
              </a:graphicData>
            </a:graphic>
          </wp:inline>
        </w:drawing>
      </w:r>
    </w:p>
    <w:p w14:paraId="53742987" w14:textId="0C1804B0" w:rsidR="009A1A46" w:rsidRDefault="009A1A46">
      <w:pPr>
        <w:spacing w:line="264" w:lineRule="auto"/>
        <w:rPr>
          <w:highlight w:val="yellow"/>
        </w:rPr>
      </w:pPr>
      <w:r w:rsidRPr="009A1A46">
        <w:rPr>
          <w:noProof/>
        </w:rPr>
        <w:drawing>
          <wp:inline distT="0" distB="0" distL="0" distR="0" wp14:anchorId="10788E76" wp14:editId="128876CC">
            <wp:extent cx="5733415" cy="1134745"/>
            <wp:effectExtent l="0" t="0" r="635" b="8255"/>
            <wp:docPr id="1185792854" name="Picture 118579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1"/>
                    <a:stretch>
                      <a:fillRect/>
                    </a:stretch>
                  </pic:blipFill>
                  <pic:spPr>
                    <a:xfrm>
                      <a:off x="0" y="0"/>
                      <a:ext cx="5733415" cy="1134745"/>
                    </a:xfrm>
                    <a:prstGeom prst="rect">
                      <a:avLst/>
                    </a:prstGeom>
                  </pic:spPr>
                </pic:pic>
              </a:graphicData>
            </a:graphic>
          </wp:inline>
        </w:drawing>
      </w:r>
    </w:p>
    <w:p w14:paraId="3C9B4052" w14:textId="60FA1000" w:rsidR="009A1A46" w:rsidRPr="00C2777C" w:rsidRDefault="00C2777C">
      <w:pPr>
        <w:spacing w:line="264" w:lineRule="auto"/>
        <w:rPr>
          <w:color w:val="FFFFFF" w:themeColor="background1"/>
          <w:sz w:val="2"/>
          <w:szCs w:val="2"/>
        </w:rPr>
      </w:pPr>
      <w:r w:rsidRPr="00C2777C">
        <w:rPr>
          <w:color w:val="FFFFFF" w:themeColor="background1"/>
          <w:sz w:val="2"/>
          <w:szCs w:val="2"/>
        </w:rPr>
        <w:t>nanazadnje so bili voditelji dolgo časa , voditelji TV dnevnikov , dolgo časa tudi napovedovalci /// on se je amatersko ukvarjal, pa tudi malo profesionalno, s petjem</w:t>
      </w:r>
    </w:p>
    <w:p w14:paraId="0AD81BE6" w14:textId="77777777" w:rsidR="00C2777C" w:rsidRDefault="00C2777C">
      <w:pPr>
        <w:spacing w:line="264" w:lineRule="auto"/>
      </w:pPr>
    </w:p>
    <w:p w14:paraId="63AF42BD" w14:textId="77777777" w:rsidR="00FF2B82" w:rsidRPr="00FF2B82" w:rsidRDefault="00FF2B82">
      <w:pPr>
        <w:spacing w:line="264" w:lineRule="auto"/>
        <w:rPr>
          <w:color w:val="000000" w:themeColor="text1"/>
        </w:rPr>
      </w:pPr>
      <w:r w:rsidRPr="00FF2B82">
        <w:rPr>
          <w:color w:val="000000" w:themeColor="text1"/>
        </w:rPr>
        <w:t xml:space="preserve">Delno se z vprašanjem besednega reda povezuje tudi relacija </w:t>
      </w:r>
      <w:hyperlink w:anchor="_dislocated:_dislocated_elements" w:history="1">
        <w:r w:rsidRPr="00FF2B82">
          <w:rPr>
            <w:rStyle w:val="Hyperlink"/>
            <w:color w:val="000000" w:themeColor="text1"/>
          </w:rPr>
          <w:t>dislocated</w:t>
        </w:r>
      </w:hyperlink>
      <w:r w:rsidRPr="00FF2B82">
        <w:rPr>
          <w:color w:val="000000" w:themeColor="text1"/>
        </w:rPr>
        <w:t>, ki pa jo uporabljamo zgolj za označevanje struktur, ki izpostavljajo ali dodatno pojasnjujejo nek že izraženi vezljivostni element, kot so npr. zaimki v vlogi osebka oz. predmeta v spodnjih primerih.</w:t>
      </w:r>
    </w:p>
    <w:p w14:paraId="1387276C" w14:textId="28F8966B" w:rsidR="00784755" w:rsidRDefault="00EE4316" w:rsidP="00FC4802">
      <w:r>
        <w:rPr>
          <w:noProof/>
        </w:rPr>
        <w:drawing>
          <wp:inline distT="0" distB="0" distL="0" distR="0" wp14:anchorId="24A84E0F" wp14:editId="22FB05B9">
            <wp:extent cx="5733415" cy="1560195"/>
            <wp:effectExtent l="0" t="0" r="635" b="190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8F0BA98.tmp"/>
                    <pic:cNvPicPr/>
                  </pic:nvPicPr>
                  <pic:blipFill>
                    <a:blip r:embed="rId383">
                      <a:extLst>
                        <a:ext uri="{28A0092B-C50C-407E-A947-70E740481C1C}">
                          <a14:useLocalDpi xmlns:a14="http://schemas.microsoft.com/office/drawing/2010/main" val="0"/>
                        </a:ext>
                      </a:extLst>
                    </a:blip>
                    <a:stretch>
                      <a:fillRect/>
                    </a:stretch>
                  </pic:blipFill>
                  <pic:spPr>
                    <a:xfrm>
                      <a:off x="0" y="0"/>
                      <a:ext cx="5733415" cy="1560195"/>
                    </a:xfrm>
                    <a:prstGeom prst="rect">
                      <a:avLst/>
                    </a:prstGeom>
                  </pic:spPr>
                </pic:pic>
              </a:graphicData>
            </a:graphic>
          </wp:inline>
        </w:drawing>
      </w:r>
      <w:r w:rsidR="002B22EE">
        <w:rPr>
          <w:noProof/>
        </w:rPr>
        <w:drawing>
          <wp:inline distT="0" distB="0" distL="0" distR="0" wp14:anchorId="0046DF17" wp14:editId="43120B0F">
            <wp:extent cx="5454930" cy="958899"/>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B546DC9.tmp"/>
                    <pic:cNvPicPr/>
                  </pic:nvPicPr>
                  <pic:blipFill>
                    <a:blip r:embed="rId642">
                      <a:extLst>
                        <a:ext uri="{28A0092B-C50C-407E-A947-70E740481C1C}">
                          <a14:useLocalDpi xmlns:a14="http://schemas.microsoft.com/office/drawing/2010/main" val="0"/>
                        </a:ext>
                      </a:extLst>
                    </a:blip>
                    <a:stretch>
                      <a:fillRect/>
                    </a:stretch>
                  </pic:blipFill>
                  <pic:spPr>
                    <a:xfrm>
                      <a:off x="0" y="0"/>
                      <a:ext cx="5454930" cy="958899"/>
                    </a:xfrm>
                    <a:prstGeom prst="rect">
                      <a:avLst/>
                    </a:prstGeom>
                  </pic:spPr>
                </pic:pic>
              </a:graphicData>
            </a:graphic>
          </wp:inline>
        </w:drawing>
      </w:r>
    </w:p>
    <w:p w14:paraId="730F7CD0" w14:textId="4158C1EC" w:rsidR="00784755" w:rsidRPr="00C2777C" w:rsidRDefault="00C2777C" w:rsidP="00FC4802">
      <w:pPr>
        <w:rPr>
          <w:color w:val="FFFFFF" w:themeColor="background1"/>
          <w:sz w:val="2"/>
          <w:szCs w:val="2"/>
        </w:rPr>
      </w:pPr>
      <w:r w:rsidRPr="00C2777C">
        <w:rPr>
          <w:color w:val="FFFFFF" w:themeColor="background1"/>
          <w:sz w:val="2"/>
          <w:szCs w:val="2"/>
        </w:rPr>
        <w:t>Marko, on se je udeležil vsakega sestanka /// nikoli jih nismo zares razumel , otrok /// torej volilni molk tega v združenih državah ne poznajo</w:t>
      </w:r>
    </w:p>
    <w:p w14:paraId="0D373F8D" w14:textId="77777777" w:rsidR="001E29DF" w:rsidRDefault="001E29DF">
      <w:pPr>
        <w:spacing w:line="264" w:lineRule="auto"/>
        <w:rPr>
          <w:rFonts w:asciiTheme="majorHAnsi" w:eastAsiaTheme="majorEastAsia" w:hAnsiTheme="majorHAnsi" w:cstheme="majorBidi"/>
          <w:b/>
          <w:sz w:val="22"/>
          <w:szCs w:val="22"/>
        </w:rPr>
      </w:pPr>
      <w:r>
        <w:br w:type="page"/>
      </w:r>
    </w:p>
    <w:p w14:paraId="09388AC0" w14:textId="77777777" w:rsidR="00FF2B82" w:rsidRPr="00FF2B82" w:rsidRDefault="00FF2B82" w:rsidP="00784755">
      <w:pPr>
        <w:pStyle w:val="Heading4"/>
        <w:rPr>
          <w:color w:val="000000" w:themeColor="text1"/>
        </w:rPr>
      </w:pPr>
      <w:bookmarkStart w:id="264" w:name="_Toc176509806"/>
      <w:r w:rsidRPr="00FF2B82">
        <w:rPr>
          <w:color w:val="000000" w:themeColor="text1"/>
        </w:rPr>
        <w:lastRenderedPageBreak/>
        <w:t>Ponavljanj</w:t>
      </w:r>
      <w:bookmarkEnd w:id="264"/>
      <w:r w:rsidRPr="00FF2B82">
        <w:rPr>
          <w:color w:val="000000" w:themeColor="text1"/>
        </w:rPr>
        <w:t>a</w:t>
      </w:r>
    </w:p>
    <w:p w14:paraId="75432F5F" w14:textId="77777777" w:rsidR="00FF2B82" w:rsidRPr="00FF2B82" w:rsidRDefault="00FF2B82" w:rsidP="00D47B18">
      <w:pPr>
        <w:jc w:val="right"/>
        <w:rPr>
          <w:color w:val="000000" w:themeColor="text1"/>
        </w:rPr>
      </w:pPr>
      <w:r w:rsidRPr="00FF2B82">
        <w:rPr>
          <w:color w:val="000000" w:themeColor="text1"/>
        </w:rPr>
        <w:t>Ponovitve istih besed z namenom poudarjanja ali stopnjevanja označujemo kot priredja (</w:t>
      </w:r>
      <w:hyperlink w:anchor="_conj:_conjunct" w:history="1">
        <w:r w:rsidRPr="00FF2B82">
          <w:rPr>
            <w:rStyle w:val="UDTagChar"/>
            <w:color w:val="000000" w:themeColor="text1"/>
          </w:rPr>
          <w:t>conj</w:t>
        </w:r>
      </w:hyperlink>
      <w:r w:rsidRPr="00FF2B82">
        <w:rPr>
          <w:color w:val="000000" w:themeColor="text1"/>
        </w:rPr>
        <w:t xml:space="preserve">). </w:t>
      </w:r>
    </w:p>
    <w:p w14:paraId="6DC1EC14" w14:textId="3FD54EF7" w:rsidR="00551D18" w:rsidRDefault="00551D18" w:rsidP="00FC4802">
      <w:pPr>
        <w:rPr>
          <w:highlight w:val="yellow"/>
        </w:rPr>
      </w:pPr>
      <w:r w:rsidRPr="00551D18">
        <w:rPr>
          <w:noProof/>
        </w:rPr>
        <w:drawing>
          <wp:inline distT="0" distB="0" distL="0" distR="0" wp14:anchorId="277EC5E0" wp14:editId="7E50D5FB">
            <wp:extent cx="5733415" cy="1149350"/>
            <wp:effectExtent l="0" t="0" r="635" b="0"/>
            <wp:docPr id="1185792872" name="Picture 118579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3"/>
                    <a:stretch>
                      <a:fillRect/>
                    </a:stretch>
                  </pic:blipFill>
                  <pic:spPr>
                    <a:xfrm>
                      <a:off x="0" y="0"/>
                      <a:ext cx="5733415" cy="1149350"/>
                    </a:xfrm>
                    <a:prstGeom prst="rect">
                      <a:avLst/>
                    </a:prstGeom>
                  </pic:spPr>
                </pic:pic>
              </a:graphicData>
            </a:graphic>
          </wp:inline>
        </w:drawing>
      </w:r>
    </w:p>
    <w:p w14:paraId="355E9B56" w14:textId="0ACB3ADA" w:rsidR="00C51E45" w:rsidRDefault="00A41CC2" w:rsidP="00EB00CF">
      <w:pPr>
        <w:pStyle w:val="Skritiprimeri"/>
      </w:pPr>
      <w:r w:rsidRPr="00551D18">
        <w:t>vidite lahko da je zelo zelo natančno vse</w:t>
      </w:r>
      <w:r w:rsidR="00551D18" w:rsidRPr="00551D18">
        <w:t xml:space="preserve"> /// </w:t>
      </w:r>
      <w:r w:rsidR="00C51E45" w:rsidRPr="00551D18">
        <w:t>ja joj skozi skozi skozi</w:t>
      </w:r>
    </w:p>
    <w:p w14:paraId="00D68715" w14:textId="77777777" w:rsidR="00551D18" w:rsidRDefault="00551D18" w:rsidP="00FC4802"/>
    <w:p w14:paraId="609DB430" w14:textId="3E18F2FA" w:rsidR="00FF2B82" w:rsidRPr="00FF2B82" w:rsidRDefault="00FF2B82" w:rsidP="00FC4802">
      <w:pPr>
        <w:rPr>
          <w:color w:val="000000" w:themeColor="text1"/>
        </w:rPr>
      </w:pPr>
      <w:r w:rsidRPr="00FF2B82">
        <w:rPr>
          <w:color w:val="000000" w:themeColor="text1"/>
        </w:rPr>
        <w:t>V govorjenem jeziku pa so pogoste še druge oblike ponavljanj istih besed znotraj izjav. Ponavljanja opornih signalov, s katerimi sogovorcu potrjujemo aktivno spremljanje vsebine ali se nanjo odzivamo, označujemo kot niz ločenih diskurznih členkov (</w:t>
      </w:r>
      <w:hyperlink w:anchor="_discourse:_discourse_element" w:history="1">
        <w:r w:rsidRPr="00FF2B82">
          <w:rPr>
            <w:rStyle w:val="Hyperlink"/>
            <w:color w:val="000000" w:themeColor="text1"/>
          </w:rPr>
          <w:t>discourse</w:t>
        </w:r>
      </w:hyperlink>
      <w:r w:rsidRPr="00FF2B82">
        <w:rPr>
          <w:color w:val="000000" w:themeColor="text1"/>
        </w:rPr>
        <w:t>).</w:t>
      </w:r>
    </w:p>
    <w:p w14:paraId="604D3C73" w14:textId="3E8DCA7B" w:rsidR="00A41CC2" w:rsidRDefault="00551D18" w:rsidP="00FC4802">
      <w:r w:rsidRPr="00551D18">
        <w:rPr>
          <w:noProof/>
        </w:rPr>
        <w:drawing>
          <wp:inline distT="0" distB="0" distL="0" distR="0" wp14:anchorId="052F70FB" wp14:editId="6A2ECF02">
            <wp:extent cx="5733415" cy="662940"/>
            <wp:effectExtent l="0" t="0" r="635" b="3810"/>
            <wp:docPr id="1185792873" name="Picture 118579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4"/>
                    <a:stretch>
                      <a:fillRect/>
                    </a:stretch>
                  </pic:blipFill>
                  <pic:spPr>
                    <a:xfrm>
                      <a:off x="0" y="0"/>
                      <a:ext cx="5733415" cy="662940"/>
                    </a:xfrm>
                    <a:prstGeom prst="rect">
                      <a:avLst/>
                    </a:prstGeom>
                  </pic:spPr>
                </pic:pic>
              </a:graphicData>
            </a:graphic>
          </wp:inline>
        </w:drawing>
      </w:r>
    </w:p>
    <w:p w14:paraId="235E6C85" w14:textId="7E2E0580" w:rsidR="003B7504" w:rsidRPr="00551D18" w:rsidRDefault="00C51E45" w:rsidP="00EB00CF">
      <w:pPr>
        <w:pStyle w:val="Skritiprimeri"/>
      </w:pPr>
      <w:r w:rsidRPr="00551D18">
        <w:t>lahko greste ja ja ja</w:t>
      </w:r>
    </w:p>
    <w:p w14:paraId="22B7087C" w14:textId="77777777" w:rsidR="00C51E45" w:rsidRDefault="00C51E45" w:rsidP="00FC4802"/>
    <w:p w14:paraId="2010D0EF" w14:textId="77777777" w:rsidR="00FF2B82" w:rsidRPr="00FF2B82" w:rsidRDefault="00FF2B82" w:rsidP="00FC4802">
      <w:pPr>
        <w:rPr>
          <w:color w:val="000000" w:themeColor="text1"/>
        </w:rPr>
      </w:pPr>
      <w:r w:rsidRPr="00FF2B82">
        <w:rPr>
          <w:color w:val="000000" w:themeColor="text1"/>
        </w:rPr>
        <w:t>Ponavljanja z namenom podaljševanja načrtovalnega časa oz. iskanja ustrezne ubeseditve označujemo kot samopopravljanja (</w:t>
      </w:r>
      <w:hyperlink w:anchor="_reparandum:_overriden_disfluency" w:history="1">
        <w:r w:rsidRPr="00FF2B82">
          <w:rPr>
            <w:rStyle w:val="Hyperlink"/>
            <w:color w:val="000000" w:themeColor="text1"/>
          </w:rPr>
          <w:t>reparandum</w:t>
        </w:r>
      </w:hyperlink>
      <w:r w:rsidRPr="00FF2B82">
        <w:rPr>
          <w:color w:val="000000" w:themeColor="text1"/>
        </w:rPr>
        <w:t>).</w:t>
      </w:r>
    </w:p>
    <w:p w14:paraId="7EBE942B" w14:textId="7AAB7E14" w:rsidR="003B7504" w:rsidRDefault="00551D18" w:rsidP="00FC4802">
      <w:r w:rsidRPr="00551D18">
        <w:rPr>
          <w:noProof/>
        </w:rPr>
        <w:drawing>
          <wp:inline distT="0" distB="0" distL="0" distR="0" wp14:anchorId="0076BF66" wp14:editId="4F36C5E0">
            <wp:extent cx="5733415" cy="488315"/>
            <wp:effectExtent l="0" t="0" r="635" b="6985"/>
            <wp:docPr id="1185792874" name="Picture 118579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5"/>
                    <a:stretch>
                      <a:fillRect/>
                    </a:stretch>
                  </pic:blipFill>
                  <pic:spPr>
                    <a:xfrm>
                      <a:off x="0" y="0"/>
                      <a:ext cx="5733415" cy="488315"/>
                    </a:xfrm>
                    <a:prstGeom prst="rect">
                      <a:avLst/>
                    </a:prstGeom>
                  </pic:spPr>
                </pic:pic>
              </a:graphicData>
            </a:graphic>
          </wp:inline>
        </w:drawing>
      </w:r>
    </w:p>
    <w:p w14:paraId="0822BADA" w14:textId="42C78B22" w:rsidR="00551D18" w:rsidRPr="00EB00CF" w:rsidRDefault="00EB00CF" w:rsidP="00FC4802">
      <w:pPr>
        <w:rPr>
          <w:color w:val="FFFFFF" w:themeColor="background1"/>
          <w:sz w:val="2"/>
          <w:szCs w:val="2"/>
        </w:rPr>
      </w:pPr>
      <w:r w:rsidRPr="00EB00CF">
        <w:rPr>
          <w:color w:val="FFFFFF" w:themeColor="background1"/>
          <w:sz w:val="2"/>
          <w:szCs w:val="2"/>
        </w:rPr>
        <w:t>huh eem da da zožamo nekatere eee teritorije ne</w:t>
      </w:r>
    </w:p>
    <w:p w14:paraId="7D706792" w14:textId="77777777" w:rsidR="00FF2B82" w:rsidRPr="00FF2B82" w:rsidRDefault="00FF2B82" w:rsidP="00FC4802">
      <w:pPr>
        <w:rPr>
          <w:color w:val="000000" w:themeColor="text1"/>
        </w:rPr>
      </w:pPr>
      <w:r w:rsidRPr="00FF2B82">
        <w:rPr>
          <w:color w:val="000000" w:themeColor="text1"/>
        </w:rPr>
        <w:t>Podvajanje veznikov okoli podrednih stavkov v slovenščini (gl. tudi Plesničar 2016) v primerih, kakršen je spodnji in se tipično pojavlja z vezniki , ne obravnavamo kot samopopravljanja, temveč kot dva ločena veznika (</w:t>
      </w:r>
      <w:hyperlink w:anchor="_mark:_marker" w:history="1">
        <w:r w:rsidRPr="00FF2B82">
          <w:rPr>
            <w:rStyle w:val="Hyperlink"/>
            <w:color w:val="000000" w:themeColor="text1"/>
          </w:rPr>
          <w:t>mark</w:t>
        </w:r>
      </w:hyperlink>
      <w:r w:rsidRPr="00FF2B82">
        <w:rPr>
          <w:color w:val="000000" w:themeColor="text1"/>
        </w:rPr>
        <w:t>), ki se vežeta na isto jedro, tj. jedro podrednega stavka.</w:t>
      </w:r>
    </w:p>
    <w:p w14:paraId="7B5C9A9D" w14:textId="4B5B0234" w:rsidR="00551D18" w:rsidRPr="00092475" w:rsidRDefault="00551D18" w:rsidP="00FC4802">
      <w:pPr>
        <w:rPr>
          <w:highlight w:val="cyan"/>
        </w:rPr>
      </w:pPr>
      <w:r w:rsidRPr="00551D18">
        <w:rPr>
          <w:noProof/>
        </w:rPr>
        <w:drawing>
          <wp:inline distT="0" distB="0" distL="0" distR="0" wp14:anchorId="56DB0AC5" wp14:editId="00EE2588">
            <wp:extent cx="5733415" cy="694055"/>
            <wp:effectExtent l="0" t="0" r="635" b="0"/>
            <wp:docPr id="1185792875" name="Picture 118579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6"/>
                    <a:stretch>
                      <a:fillRect/>
                    </a:stretch>
                  </pic:blipFill>
                  <pic:spPr>
                    <a:xfrm>
                      <a:off x="0" y="0"/>
                      <a:ext cx="5733415" cy="694055"/>
                    </a:xfrm>
                    <a:prstGeom prst="rect">
                      <a:avLst/>
                    </a:prstGeom>
                  </pic:spPr>
                </pic:pic>
              </a:graphicData>
            </a:graphic>
          </wp:inline>
        </w:drawing>
      </w:r>
    </w:p>
    <w:p w14:paraId="361C0F1C" w14:textId="2CCCF1D9" w:rsidR="00135174" w:rsidRPr="00EB00CF" w:rsidRDefault="0073770B" w:rsidP="00EB00CF">
      <w:pPr>
        <w:pStyle w:val="Skritiprimeri"/>
        <w:rPr>
          <w:sz w:val="20"/>
          <w:highlight w:val="cyan"/>
        </w:rPr>
      </w:pPr>
      <w:r w:rsidRPr="00EB00CF">
        <w:t>veliko je teh akcij ki pripomorejo da tudi tisti ki si sicer res nič ne morejo privoščiti da dobijo</w:t>
      </w:r>
      <w:r w:rsidR="00135174" w:rsidRPr="00EB00CF">
        <w:br w:type="page"/>
      </w:r>
    </w:p>
    <w:p w14:paraId="2C422947" w14:textId="77777777" w:rsidR="00FF2B82" w:rsidRPr="00FF2B82" w:rsidRDefault="00FF2B82" w:rsidP="004D387C">
      <w:pPr>
        <w:pStyle w:val="Heading4"/>
        <w:rPr>
          <w:color w:val="000000" w:themeColor="text1"/>
        </w:rPr>
      </w:pPr>
      <w:bookmarkStart w:id="265" w:name="_Toc176509807"/>
      <w:r w:rsidRPr="00FF2B82">
        <w:rPr>
          <w:color w:val="000000" w:themeColor="text1"/>
        </w:rPr>
        <w:lastRenderedPageBreak/>
        <w:t>Skladenjska neskladja v govor</w:t>
      </w:r>
      <w:bookmarkEnd w:id="265"/>
      <w:r w:rsidRPr="00FF2B82">
        <w:rPr>
          <w:color w:val="000000" w:themeColor="text1"/>
        </w:rPr>
        <w:t>u</w:t>
      </w:r>
    </w:p>
    <w:p w14:paraId="0CBC44CC" w14:textId="77777777" w:rsidR="00FF2B82" w:rsidRPr="00FF2B82" w:rsidRDefault="00FF2B82" w:rsidP="000F552A">
      <w:pPr>
        <w:spacing w:line="264" w:lineRule="auto"/>
        <w:rPr>
          <w:color w:val="000000" w:themeColor="text1"/>
        </w:rPr>
      </w:pPr>
      <w:r w:rsidRPr="00FF2B82">
        <w:rPr>
          <w:color w:val="000000" w:themeColor="text1"/>
        </w:rPr>
        <w:t xml:space="preserve">Zaradi omejitev načrtovanja govora pod časovnim pritiskom v zapisanem spontanem govoru občasno srečamo tudi skladenjska neskladja oz. skladenjska neujemanja, pri katerih govorec med izrekanjem spreminja oblikoskladenjske lastnosti strukture brez naknadnega popravljanja. V takih primerih strukturo označimo enako, kot če do preklopa lastnosti ne bi prišlo. </w:t>
      </w:r>
    </w:p>
    <w:p w14:paraId="028D0734" w14:textId="77777777" w:rsidR="00FF2B82" w:rsidRPr="00FF2B82" w:rsidRDefault="00FF2B82" w:rsidP="000F552A">
      <w:pPr>
        <w:spacing w:line="264" w:lineRule="auto"/>
        <w:rPr>
          <w:color w:val="000000" w:themeColor="text1"/>
        </w:rPr>
      </w:pPr>
      <w:r w:rsidRPr="00FF2B82">
        <w:rPr>
          <w:color w:val="000000" w:themeColor="text1"/>
        </w:rPr>
        <w:t>Enako velja tudi za druge oblike nepričakovanih oz. nestandardnih skladenjskih struktur, kot je npr. pojavljanje predlog ob prislovni zvezi v drugem primeru.</w:t>
      </w:r>
    </w:p>
    <w:p w14:paraId="77D89719" w14:textId="77777777" w:rsidR="00FF2B82" w:rsidRPr="00FF2B82" w:rsidRDefault="00FF2B82" w:rsidP="000F552A">
      <w:pPr>
        <w:spacing w:line="264" w:lineRule="auto"/>
        <w:rPr>
          <w:noProof/>
          <w:color w:val="000000" w:themeColor="text1"/>
        </w:rPr>
      </w:pPr>
    </w:p>
    <w:p w14:paraId="3AE0F3B8" w14:textId="77777777" w:rsidR="00FF2B82" w:rsidRPr="00FF2B82" w:rsidRDefault="00FF2B82" w:rsidP="000F552A">
      <w:pPr>
        <w:spacing w:line="264" w:lineRule="auto"/>
        <w:rPr>
          <w:color w:val="000000" w:themeColor="text1"/>
        </w:rPr>
      </w:pPr>
      <w:r w:rsidRPr="00FF2B82">
        <w:rPr>
          <w:noProof/>
          <w:color w:val="000000" w:themeColor="text1"/>
        </w:rPr>
        <w:drawing>
          <wp:inline distT="0" distB="0" distL="0" distR="0" wp14:anchorId="523760D5" wp14:editId="318AAE23">
            <wp:extent cx="5546785" cy="1044085"/>
            <wp:effectExtent l="0" t="0" r="0" b="3810"/>
            <wp:docPr id="48644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47">
                      <a:extLst>
                        <a:ext uri="{28A0092B-C50C-407E-A947-70E740481C1C}">
                          <a14:useLocalDpi xmlns:a14="http://schemas.microsoft.com/office/drawing/2010/main" val="0"/>
                        </a:ext>
                      </a:extLst>
                    </a:blip>
                    <a:srcRect r="16778"/>
                    <a:stretch/>
                  </pic:blipFill>
                  <pic:spPr bwMode="auto">
                    <a:xfrm>
                      <a:off x="0" y="0"/>
                      <a:ext cx="5611645" cy="1056294"/>
                    </a:xfrm>
                    <a:prstGeom prst="rect">
                      <a:avLst/>
                    </a:prstGeom>
                    <a:noFill/>
                    <a:ln>
                      <a:noFill/>
                    </a:ln>
                    <a:extLst>
                      <a:ext uri="{53640926-AAD7-44D8-BBD7-CCE9431645EC}">
                        <a14:shadowObscured xmlns:a14="http://schemas.microsoft.com/office/drawing/2010/main"/>
                      </a:ext>
                    </a:extLst>
                  </pic:spPr>
                </pic:pic>
              </a:graphicData>
            </a:graphic>
          </wp:inline>
        </w:drawing>
      </w:r>
    </w:p>
    <w:p w14:paraId="7548D6BD" w14:textId="680C4C88" w:rsidR="00AD25CE" w:rsidRPr="00E8004B" w:rsidRDefault="003A3663" w:rsidP="00EB00CF">
      <w:pPr>
        <w:pStyle w:val="Skritiprimeri"/>
        <w:rPr>
          <w:rFonts w:asciiTheme="majorHAnsi" w:eastAsiaTheme="majorEastAsia" w:hAnsiTheme="majorHAnsi" w:cstheme="majorBidi"/>
          <w:b/>
          <w:sz w:val="22"/>
        </w:rPr>
      </w:pPr>
      <w:r w:rsidRPr="00551D18">
        <w:rPr>
          <w:i/>
        </w:rPr>
        <w:t xml:space="preserve">eee zato pa za st- </w:t>
      </w:r>
      <w:r w:rsidRPr="00551D18">
        <w:rPr>
          <w:i/>
          <w:u w:val="single"/>
        </w:rPr>
        <w:t>strokovne besedila</w:t>
      </w:r>
      <w:r w:rsidRPr="00551D18">
        <w:rPr>
          <w:i/>
        </w:rPr>
        <w:t xml:space="preserve"> je pa osem evrov</w:t>
      </w:r>
      <w:r w:rsidR="00551D18" w:rsidRPr="00551D18">
        <w:rPr>
          <w:i/>
        </w:rPr>
        <w:t xml:space="preserve"> /// </w:t>
      </w:r>
      <w:r w:rsidRPr="00551D18">
        <w:t xml:space="preserve">pa </w:t>
      </w:r>
      <w:r w:rsidRPr="00DD599F">
        <w:t xml:space="preserve">midva s Špelo sva pa zdaj pred kratkim začela gledati Prison break , od </w:t>
      </w:r>
      <w:r w:rsidRPr="00551D18">
        <w:t>znova .</w:t>
      </w:r>
      <w:bookmarkStart w:id="266" w:name="_Nedokončane_izjave"/>
      <w:bookmarkEnd w:id="266"/>
    </w:p>
    <w:p w14:paraId="2476F219" w14:textId="77777777" w:rsidR="00AD25CE" w:rsidRPr="00092475" w:rsidRDefault="00AD25CE" w:rsidP="005B4132">
      <w:pPr>
        <w:rPr>
          <w:highlight w:val="cyan"/>
        </w:rPr>
      </w:pPr>
    </w:p>
    <w:p w14:paraId="78C3697E" w14:textId="77777777" w:rsidR="00092475" w:rsidRDefault="00092475" w:rsidP="00FC4802"/>
    <w:p w14:paraId="1B1F4FE1" w14:textId="77777777" w:rsidR="00DB53B7" w:rsidRDefault="00DB53B7">
      <w:pPr>
        <w:spacing w:line="264" w:lineRule="auto"/>
      </w:pPr>
      <w:r>
        <w:br w:type="page"/>
      </w:r>
    </w:p>
    <w:p w14:paraId="1AF7AD13" w14:textId="77777777" w:rsidR="00723F6C" w:rsidRDefault="00DB53B7" w:rsidP="00DB53B7">
      <w:pPr>
        <w:pStyle w:val="Heading4"/>
      </w:pPr>
      <w:bookmarkStart w:id="267" w:name="_Premi_govor"/>
      <w:bookmarkStart w:id="268" w:name="_Toc176509808"/>
      <w:bookmarkEnd w:id="267"/>
      <w:r>
        <w:lastRenderedPageBreak/>
        <w:t>Premi govor</w:t>
      </w:r>
      <w:bookmarkEnd w:id="268"/>
    </w:p>
    <w:p w14:paraId="77D51FDE" w14:textId="77777777" w:rsidR="009C681B" w:rsidRPr="009C681B" w:rsidRDefault="009C681B" w:rsidP="00723F6C">
      <w:pPr>
        <w:pStyle w:val="NormalWeb"/>
        <w:spacing w:before="0" w:beforeAutospacing="0" w:after="120" w:afterAutospacing="0"/>
        <w:rPr>
          <w:color w:val="000000" w:themeColor="text1"/>
        </w:rPr>
      </w:pPr>
      <w:r w:rsidRPr="009C681B">
        <w:rPr>
          <w:rFonts w:ascii="Open Sans" w:hAnsi="Open Sans" w:cs="Open Sans"/>
          <w:color w:val="000000" w:themeColor="text1"/>
          <w:sz w:val="20"/>
          <w:szCs w:val="20"/>
        </w:rPr>
        <w:t xml:space="preserve">Pri označevanju </w:t>
      </w:r>
      <w:r w:rsidRPr="009C681B">
        <w:rPr>
          <w:rFonts w:ascii="Open Sans" w:hAnsi="Open Sans" w:cs="Open Sans"/>
          <w:b/>
          <w:bCs/>
          <w:color w:val="000000" w:themeColor="text1"/>
          <w:sz w:val="20"/>
          <w:szCs w:val="20"/>
        </w:rPr>
        <w:t xml:space="preserve">premega govora </w:t>
      </w:r>
      <w:r w:rsidRPr="009C681B">
        <w:rPr>
          <w:rFonts w:ascii="Open Sans" w:hAnsi="Open Sans" w:cs="Open Sans"/>
          <w:color w:val="000000" w:themeColor="text1"/>
          <w:sz w:val="20"/>
          <w:szCs w:val="20"/>
        </w:rPr>
        <w:t xml:space="preserve">se odločamo glede na obliko spremnega stavka in dobesednega navedka. V osnovi povezujemo dobesedni navedek na spremni stavek z relacijo </w:t>
      </w:r>
      <w:r w:rsidRPr="009C681B">
        <w:rPr>
          <w:rStyle w:val="UDTagChar"/>
          <w:color w:val="000000" w:themeColor="text1"/>
        </w:rPr>
        <w:t>ccomp</w:t>
      </w:r>
      <w:r w:rsidRPr="009C681B">
        <w:rPr>
          <w:rFonts w:ascii="Open Sans" w:hAnsi="Open Sans" w:cs="Open Sans"/>
          <w:color w:val="000000" w:themeColor="text1"/>
          <w:sz w:val="20"/>
          <w:szCs w:val="20"/>
        </w:rPr>
        <w:t xml:space="preserve">. Ne glede na vrstni red obeh stavkov je izvor povezave </w:t>
      </w:r>
      <w:r w:rsidRPr="009C681B">
        <w:rPr>
          <w:rStyle w:val="UDTagChar"/>
          <w:color w:val="000000" w:themeColor="text1"/>
        </w:rPr>
        <w:t>ccomp</w:t>
      </w:r>
      <w:r w:rsidRPr="009C681B">
        <w:rPr>
          <w:rFonts w:ascii="Open Sans" w:hAnsi="Open Sans" w:cs="Open Sans"/>
          <w:i/>
          <w:iCs/>
          <w:color w:val="000000" w:themeColor="text1"/>
          <w:sz w:val="20"/>
          <w:szCs w:val="20"/>
        </w:rPr>
        <w:t xml:space="preserve"> </w:t>
      </w:r>
      <w:r w:rsidRPr="009C681B">
        <w:rPr>
          <w:rFonts w:ascii="Open Sans" w:hAnsi="Open Sans" w:cs="Open Sans"/>
          <w:color w:val="000000" w:themeColor="text1"/>
          <w:sz w:val="20"/>
          <w:szCs w:val="20"/>
        </w:rPr>
        <w:t xml:space="preserve">vedno jedro spremnega stavka, cilj pa jedro dobesednega navedka. </w:t>
      </w:r>
    </w:p>
    <w:p w14:paraId="6DDE0DF8" w14:textId="1D1CE049" w:rsidR="00723F6C" w:rsidRPr="00D169E4" w:rsidRDefault="00723F6C" w:rsidP="00723F6C">
      <w:pPr>
        <w:pStyle w:val="NormalWeb"/>
        <w:spacing w:before="0" w:beforeAutospacing="0" w:after="120" w:afterAutospacing="0"/>
        <w:ind w:left="-180" w:firstLine="180"/>
      </w:pPr>
      <w:r w:rsidRPr="00D169E4">
        <w:rPr>
          <w:rFonts w:ascii="Open Sans" w:hAnsi="Open Sans" w:cs="Open Sans"/>
          <w:noProof/>
          <w:color w:val="000000"/>
          <w:sz w:val="20"/>
          <w:szCs w:val="20"/>
          <w:bdr w:val="none" w:sz="0" w:space="0" w:color="auto" w:frame="1"/>
        </w:rPr>
        <w:drawing>
          <wp:inline distT="0" distB="0" distL="0" distR="0" wp14:anchorId="111ED8ED" wp14:editId="6774B2B8">
            <wp:extent cx="5691116" cy="1132205"/>
            <wp:effectExtent l="0" t="0" r="5080" b="0"/>
            <wp:docPr id="277588009" name="Picture 1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540605" name="Picture 11" descr="A close-up of a computer screen&#10;&#10;Description automatically generated"/>
                    <pic:cNvPicPr>
                      <a:picLocks noChangeAspect="1" noChangeArrowheads="1"/>
                    </pic:cNvPicPr>
                  </pic:nvPicPr>
                  <pic:blipFill rotWithShape="1">
                    <a:blip r:embed="rId321">
                      <a:extLst>
                        <a:ext uri="{28A0092B-C50C-407E-A947-70E740481C1C}">
                          <a14:useLocalDpi xmlns:a14="http://schemas.microsoft.com/office/drawing/2010/main" val="0"/>
                        </a:ext>
                      </a:extLst>
                    </a:blip>
                    <a:srcRect r="14377"/>
                    <a:stretch/>
                  </pic:blipFill>
                  <pic:spPr bwMode="auto">
                    <a:xfrm>
                      <a:off x="0" y="0"/>
                      <a:ext cx="5724779" cy="1138902"/>
                    </a:xfrm>
                    <a:prstGeom prst="rect">
                      <a:avLst/>
                    </a:prstGeom>
                    <a:noFill/>
                    <a:ln>
                      <a:noFill/>
                    </a:ln>
                    <a:extLst>
                      <a:ext uri="{53640926-AAD7-44D8-BBD7-CCE9431645EC}">
                        <a14:shadowObscured xmlns:a14="http://schemas.microsoft.com/office/drawing/2010/main"/>
                      </a:ext>
                    </a:extLst>
                  </pic:spPr>
                </pic:pic>
              </a:graphicData>
            </a:graphic>
          </wp:inline>
        </w:drawing>
      </w:r>
    </w:p>
    <w:p w14:paraId="7ACAC998" w14:textId="77777777" w:rsidR="00723F6C" w:rsidRPr="00EB00CF" w:rsidRDefault="00723F6C" w:rsidP="00723F6C">
      <w:pPr>
        <w:pStyle w:val="NormalWeb"/>
        <w:spacing w:before="0" w:beforeAutospacing="0" w:after="0" w:afterAutospacing="0"/>
        <w:rPr>
          <w:color w:val="FFFFFF" w:themeColor="background1"/>
          <w:sz w:val="21"/>
          <w:szCs w:val="21"/>
        </w:rPr>
      </w:pPr>
      <w:r w:rsidRPr="00EB00CF">
        <w:rPr>
          <w:rFonts w:ascii="Courier New" w:hAnsi="Courier New" w:cs="Courier New"/>
          <w:color w:val="FFFFFF" w:themeColor="background1"/>
          <w:sz w:val="2"/>
          <w:szCs w:val="2"/>
          <w:shd w:val="clear" w:color="auto" w:fill="FFFFFF"/>
        </w:rPr>
        <w:t>Takole se je glasil : " Ali mora kmet res vedno le ubogati ? "</w:t>
      </w:r>
    </w:p>
    <w:p w14:paraId="50A4B8A4" w14:textId="77777777" w:rsidR="00723F6C" w:rsidRPr="00EB00CF" w:rsidRDefault="00723F6C" w:rsidP="00723F6C">
      <w:pPr>
        <w:pStyle w:val="NormalWeb"/>
        <w:spacing w:before="0" w:beforeAutospacing="0" w:after="0" w:afterAutospacing="0"/>
        <w:rPr>
          <w:color w:val="FFFFFF" w:themeColor="background1"/>
          <w:sz w:val="21"/>
          <w:szCs w:val="21"/>
        </w:rPr>
      </w:pPr>
      <w:r w:rsidRPr="00EB00CF">
        <w:rPr>
          <w:rFonts w:ascii="Courier New" w:hAnsi="Courier New" w:cs="Courier New"/>
          <w:color w:val="FFFFFF" w:themeColor="background1"/>
          <w:sz w:val="2"/>
          <w:szCs w:val="2"/>
          <w:shd w:val="clear" w:color="auto" w:fill="FFFFFF"/>
        </w:rPr>
        <w:t>" To je Victor , " je pojasnil Victor Riccio .</w:t>
      </w:r>
    </w:p>
    <w:p w14:paraId="14730454" w14:textId="77777777" w:rsidR="009C681B" w:rsidRPr="009C681B" w:rsidRDefault="009C681B" w:rsidP="00723F6C">
      <w:pPr>
        <w:widowControl w:val="0"/>
        <w:rPr>
          <w:color w:val="000000" w:themeColor="text1"/>
        </w:rPr>
      </w:pPr>
      <w:r w:rsidRPr="009C681B">
        <w:rPr>
          <w:color w:val="000000" w:themeColor="text1"/>
        </w:rPr>
        <w:t xml:space="preserve">Izjema je le, ko je spremni stavek vrinjen med dva dela dobesednega navedka. V teh primerih je jedro glavni del dobesednega navedka, spremni stavek pa se nanj veže s </w:t>
      </w:r>
      <w:r w:rsidRPr="009C681B">
        <w:rPr>
          <w:rStyle w:val="UDTagChar"/>
          <w:color w:val="000000" w:themeColor="text1"/>
        </w:rPr>
        <w:t>parataxis</w:t>
      </w:r>
      <w:r w:rsidRPr="009C681B">
        <w:rPr>
          <w:color w:val="000000" w:themeColor="text1"/>
        </w:rPr>
        <w:t>.</w:t>
      </w:r>
    </w:p>
    <w:p w14:paraId="52BF5CEF" w14:textId="1C416958" w:rsidR="00723F6C" w:rsidRPr="00F760FE" w:rsidRDefault="00723F6C" w:rsidP="00723F6C">
      <w:pPr>
        <w:widowControl w:val="0"/>
        <w:rPr>
          <w:color w:val="FFFFFF" w:themeColor="background1"/>
        </w:rPr>
      </w:pPr>
      <w:r w:rsidRPr="005D5A74">
        <w:rPr>
          <w:noProof/>
          <w:color w:val="FFFFFF" w:themeColor="background1"/>
        </w:rPr>
        <w:drawing>
          <wp:inline distT="0" distB="0" distL="0" distR="0" wp14:anchorId="16A5FBAB" wp14:editId="78B487C4">
            <wp:extent cx="4865799" cy="742950"/>
            <wp:effectExtent l="0" t="0" r="0" b="0"/>
            <wp:docPr id="207336978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07318" name=""/>
                    <pic:cNvPicPr/>
                  </pic:nvPicPr>
                  <pic:blipFill rotWithShape="1">
                    <a:blip r:embed="rId520"/>
                    <a:srcRect r="38199"/>
                    <a:stretch/>
                  </pic:blipFill>
                  <pic:spPr bwMode="auto">
                    <a:xfrm>
                      <a:off x="0" y="0"/>
                      <a:ext cx="4907309" cy="749288"/>
                    </a:xfrm>
                    <a:prstGeom prst="rect">
                      <a:avLst/>
                    </a:prstGeom>
                    <a:ln>
                      <a:noFill/>
                    </a:ln>
                    <a:extLst>
                      <a:ext uri="{53640926-AAD7-44D8-BBD7-CCE9431645EC}">
                        <a14:shadowObscured xmlns:a14="http://schemas.microsoft.com/office/drawing/2010/main"/>
                      </a:ext>
                    </a:extLst>
                  </pic:spPr>
                </pic:pic>
              </a:graphicData>
            </a:graphic>
          </wp:inline>
        </w:drawing>
      </w:r>
    </w:p>
    <w:p w14:paraId="5ED4E685" w14:textId="061B968A" w:rsidR="00723F6C" w:rsidRPr="00EB00CF" w:rsidRDefault="00723F6C" w:rsidP="00723F6C">
      <w:pPr>
        <w:widowControl w:val="0"/>
        <w:rPr>
          <w:color w:val="FFFFFF" w:themeColor="background1"/>
          <w:sz w:val="2"/>
          <w:szCs w:val="2"/>
        </w:rPr>
      </w:pPr>
      <w:r w:rsidRPr="00EB00CF">
        <w:rPr>
          <w:color w:val="FFFFFF" w:themeColor="background1"/>
          <w:sz w:val="2"/>
          <w:szCs w:val="2"/>
        </w:rPr>
        <w:t>» Nimam Časa , « sem butasto bleknila , » ker moram na postajo .</w:t>
      </w:r>
    </w:p>
    <w:p w14:paraId="0B281B12" w14:textId="77777777" w:rsidR="009C681B" w:rsidRPr="009C681B" w:rsidRDefault="009C681B" w:rsidP="00723F6C">
      <w:pPr>
        <w:rPr>
          <w:color w:val="000000" w:themeColor="text1"/>
        </w:rPr>
      </w:pPr>
      <w:r w:rsidRPr="009C681B">
        <w:rPr>
          <w:color w:val="000000" w:themeColor="text1"/>
        </w:rPr>
        <w:t xml:space="preserve">Pri pregledovanju primerov se za </w:t>
      </w:r>
      <w:r w:rsidRPr="009C681B">
        <w:rPr>
          <w:rStyle w:val="UDTagChar"/>
          <w:color w:val="000000" w:themeColor="text1"/>
        </w:rPr>
        <w:t>ccomp</w:t>
      </w:r>
      <w:r w:rsidRPr="009C681B">
        <w:rPr>
          <w:color w:val="000000" w:themeColor="text1"/>
        </w:rPr>
        <w:t xml:space="preserve"> odločimo, le ko spremni stavek vsebuje glagol, ki je pomensko povezan z govorjenjem, navajanjem, izražanjem, ipd. (kot so npr. glagoli </w:t>
      </w:r>
      <w:r w:rsidRPr="009C681B">
        <w:rPr>
          <w:i/>
          <w:iCs/>
          <w:color w:val="000000" w:themeColor="text1"/>
        </w:rPr>
        <w:t>reči</w:t>
      </w:r>
      <w:r w:rsidRPr="009C681B">
        <w:rPr>
          <w:color w:val="000000" w:themeColor="text1"/>
        </w:rPr>
        <w:t xml:space="preserve">, </w:t>
      </w:r>
      <w:r w:rsidRPr="009C681B">
        <w:rPr>
          <w:i/>
          <w:iCs/>
          <w:color w:val="000000" w:themeColor="text1"/>
        </w:rPr>
        <w:t>praviti</w:t>
      </w:r>
      <w:r w:rsidRPr="009C681B">
        <w:rPr>
          <w:color w:val="000000" w:themeColor="text1"/>
        </w:rPr>
        <w:t xml:space="preserve">, </w:t>
      </w:r>
      <w:r w:rsidRPr="009C681B">
        <w:rPr>
          <w:i/>
          <w:iCs/>
          <w:color w:val="000000" w:themeColor="text1"/>
        </w:rPr>
        <w:t>dodati</w:t>
      </w:r>
      <w:r w:rsidRPr="009C681B">
        <w:rPr>
          <w:color w:val="000000" w:themeColor="text1"/>
        </w:rPr>
        <w:t xml:space="preserve">, </w:t>
      </w:r>
      <w:r w:rsidRPr="009C681B">
        <w:rPr>
          <w:i/>
          <w:iCs/>
          <w:color w:val="000000" w:themeColor="text1"/>
        </w:rPr>
        <w:t>odgovoriti</w:t>
      </w:r>
      <w:r w:rsidRPr="009C681B">
        <w:rPr>
          <w:color w:val="000000" w:themeColor="text1"/>
        </w:rPr>
        <w:t xml:space="preserve">, </w:t>
      </w:r>
      <w:r w:rsidRPr="009C681B">
        <w:rPr>
          <w:i/>
          <w:iCs/>
          <w:color w:val="000000" w:themeColor="text1"/>
        </w:rPr>
        <w:t>meniti</w:t>
      </w:r>
      <w:r w:rsidRPr="009C681B">
        <w:rPr>
          <w:color w:val="000000" w:themeColor="text1"/>
        </w:rPr>
        <w:t xml:space="preserve">, </w:t>
      </w:r>
      <w:r w:rsidRPr="009C681B">
        <w:rPr>
          <w:i/>
          <w:iCs/>
          <w:color w:val="000000" w:themeColor="text1"/>
        </w:rPr>
        <w:t>naznaniti</w:t>
      </w:r>
      <w:r w:rsidRPr="009C681B">
        <w:rPr>
          <w:color w:val="000000" w:themeColor="text1"/>
        </w:rPr>
        <w:t xml:space="preserve">, </w:t>
      </w:r>
      <w:r w:rsidRPr="009C681B">
        <w:rPr>
          <w:i/>
          <w:iCs/>
          <w:color w:val="000000" w:themeColor="text1"/>
        </w:rPr>
        <w:t>opozoriti</w:t>
      </w:r>
      <w:r w:rsidRPr="009C681B">
        <w:rPr>
          <w:color w:val="000000" w:themeColor="text1"/>
        </w:rPr>
        <w:t xml:space="preserve">, ipd.) Tako bi se npr. v spodnjem primeru - Če ob navedku ne stoji očitni spremni stavek - odločili za </w:t>
      </w:r>
      <w:r w:rsidRPr="009C681B">
        <w:rPr>
          <w:rStyle w:val="UDTagChar"/>
          <w:color w:val="000000" w:themeColor="text1"/>
        </w:rPr>
        <w:t>parataxis</w:t>
      </w:r>
      <w:r w:rsidRPr="009C681B">
        <w:rPr>
          <w:b/>
          <w:bCs/>
          <w:color w:val="000000" w:themeColor="text1"/>
        </w:rPr>
        <w:t xml:space="preserve"> </w:t>
      </w:r>
      <w:r w:rsidRPr="009C681B">
        <w:rPr>
          <w:color w:val="000000" w:themeColor="text1"/>
        </w:rPr>
        <w:t xml:space="preserve">in ne za </w:t>
      </w:r>
      <w:r w:rsidRPr="009C681B">
        <w:rPr>
          <w:rStyle w:val="UDTagChar"/>
          <w:color w:val="000000" w:themeColor="text1"/>
        </w:rPr>
        <w:t>ccomp</w:t>
      </w:r>
      <w:r w:rsidRPr="009C681B">
        <w:rPr>
          <w:color w:val="000000" w:themeColor="text1"/>
        </w:rPr>
        <w:t xml:space="preserve">. </w:t>
      </w:r>
    </w:p>
    <w:p w14:paraId="28D50476" w14:textId="77777777" w:rsidR="009C681B" w:rsidRPr="009C681B" w:rsidRDefault="009C681B" w:rsidP="00723F6C">
      <w:pPr>
        <w:rPr>
          <w:color w:val="000000" w:themeColor="text1"/>
        </w:rPr>
      </w:pPr>
      <w:r w:rsidRPr="009C681B">
        <w:rPr>
          <w:noProof/>
          <w:color w:val="000000" w:themeColor="text1"/>
        </w:rPr>
        <w:drawing>
          <wp:inline distT="0" distB="0" distL="0" distR="0" wp14:anchorId="6E02D055" wp14:editId="7CFF3DA5">
            <wp:extent cx="4486275" cy="707614"/>
            <wp:effectExtent l="0" t="0" r="0" b="0"/>
            <wp:docPr id="103119939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394245" name=""/>
                    <pic:cNvPicPr/>
                  </pic:nvPicPr>
                  <pic:blipFill rotWithShape="1">
                    <a:blip r:embed="rId648"/>
                    <a:srcRect r="47336"/>
                    <a:stretch/>
                  </pic:blipFill>
                  <pic:spPr bwMode="auto">
                    <a:xfrm>
                      <a:off x="0" y="0"/>
                      <a:ext cx="4503050" cy="710260"/>
                    </a:xfrm>
                    <a:prstGeom prst="rect">
                      <a:avLst/>
                    </a:prstGeom>
                    <a:ln>
                      <a:noFill/>
                    </a:ln>
                    <a:extLst>
                      <a:ext uri="{53640926-AAD7-44D8-BBD7-CCE9431645EC}">
                        <a14:shadowObscured xmlns:a14="http://schemas.microsoft.com/office/drawing/2010/main"/>
                      </a:ext>
                    </a:extLst>
                  </pic:spPr>
                </pic:pic>
              </a:graphicData>
            </a:graphic>
          </wp:inline>
        </w:drawing>
      </w:r>
    </w:p>
    <w:p w14:paraId="46A05D0F" w14:textId="27B36922" w:rsidR="00723F6C" w:rsidRPr="00EB00CF" w:rsidRDefault="00723F6C" w:rsidP="00723F6C">
      <w:pPr>
        <w:rPr>
          <w:color w:val="FFFFFF" w:themeColor="background1"/>
          <w:sz w:val="2"/>
          <w:szCs w:val="2"/>
        </w:rPr>
      </w:pPr>
      <w:r w:rsidRPr="00EB00CF">
        <w:rPr>
          <w:color w:val="FFFFFF" w:themeColor="background1"/>
          <w:sz w:val="2"/>
          <w:szCs w:val="2"/>
        </w:rPr>
        <w:t>Nato se je prikazal še Aleš : » Kaj sem zamudil ? «</w:t>
      </w:r>
    </w:p>
    <w:p w14:paraId="4653A76E" w14:textId="77777777" w:rsidR="009C681B" w:rsidRPr="009C681B" w:rsidRDefault="009C681B" w:rsidP="00723F6C">
      <w:pPr>
        <w:rPr>
          <w:color w:val="000000" w:themeColor="text1"/>
        </w:rPr>
      </w:pPr>
      <w:r w:rsidRPr="009C681B">
        <w:rPr>
          <w:color w:val="000000" w:themeColor="text1"/>
        </w:rPr>
        <w:t>Pri odločanju, ali nek glagol spada pod zgoraj omenjene glagole rekanja, si lahko pomagamo s seznamom glagolov rekanja iz korpusa SSJ-UD (različica v2.14):</w:t>
      </w:r>
    </w:p>
    <w:p w14:paraId="22DA1029" w14:textId="77777777" w:rsidR="009C681B" w:rsidRPr="009C681B" w:rsidRDefault="009C681B" w:rsidP="00723F6C">
      <w:pPr>
        <w:rPr>
          <w:color w:val="000000" w:themeColor="text1"/>
        </w:rPr>
      </w:pPr>
    </w:p>
    <w:p w14:paraId="5DEEE1FE" w14:textId="77777777" w:rsidR="009C681B" w:rsidRPr="009C681B" w:rsidRDefault="009C681B" w:rsidP="007A15F8">
      <w:pPr>
        <w:pStyle w:val="Listofexamples"/>
        <w:rPr>
          <w:color w:val="000000" w:themeColor="text1"/>
        </w:rPr>
      </w:pPr>
      <w:r w:rsidRPr="009C681B">
        <w:rPr>
          <w:color w:val="000000" w:themeColor="text1"/>
        </w:rPr>
        <w:t xml:space="preserve">dejati, deti, dodati, določati, glasiti, hvaliti, izdaviti, izjaviti, klicati, komentirati, meniti, napovedati, napovedovati, naročiti, objaviti, objavljati, oceniti, odgovarjati, odgovoriti, odvrniti, opisati, opozarjati, opozoriti, oznaniti, pobarati, pojasniti, pojasnjevati, potrditi, poudariti, poudarjati, povedati, praviti, pribiti, pripomniti, priporočati, pristaviti, pristavljati, prišepniti, razlagati, razložiti, reči, spomniti, sporočiti, spraševati, ugotavljati, vprašati, zagotoviti, zagroziti, zahtevati, zaklicati, zamomljati, zamrmrati, zapisati, zatrditi </w:t>
      </w:r>
    </w:p>
    <w:p w14:paraId="0711BF30" w14:textId="673E5926" w:rsidR="00723F6C" w:rsidRDefault="00723F6C" w:rsidP="00723F6C"/>
    <w:p w14:paraId="5CC7E5B2" w14:textId="289A48FF" w:rsidR="00EE4316" w:rsidRDefault="00723F6C" w:rsidP="00723F6C">
      <w:pPr>
        <w:spacing w:line="264" w:lineRule="auto"/>
      </w:pPr>
      <w:r>
        <w:br w:type="page"/>
      </w:r>
    </w:p>
    <w:p w14:paraId="5A32D0E1" w14:textId="17EBD425" w:rsidR="00E3426B" w:rsidRDefault="00E3426B" w:rsidP="00315FCC">
      <w:pPr>
        <w:pStyle w:val="Heading1"/>
      </w:pPr>
      <w:bookmarkStart w:id="269" w:name="_Toc176509809"/>
      <w:r>
        <w:lastRenderedPageBreak/>
        <w:t>B</w:t>
      </w:r>
      <w:r w:rsidR="00103F81">
        <w:t>ibliografija</w:t>
      </w:r>
      <w:bookmarkEnd w:id="269"/>
    </w:p>
    <w:p w14:paraId="4D363E32" w14:textId="34FCEB31" w:rsidR="006A3B7C" w:rsidRDefault="006A3B7C" w:rsidP="006A3B7C"/>
    <w:p w14:paraId="60701C78" w14:textId="0FDE6696" w:rsidR="00850572" w:rsidRPr="00850572" w:rsidRDefault="00850572" w:rsidP="00B94AC1">
      <w:pPr>
        <w:ind w:left="720" w:hanging="720"/>
      </w:pPr>
      <w:r w:rsidRPr="00850572">
        <w:t>Arhar Holdt, Š.</w:t>
      </w:r>
      <w:r w:rsidR="00F201A9">
        <w:t xml:space="preserve"> et al</w:t>
      </w:r>
      <w:r w:rsidRPr="00850572">
        <w:t>. (202</w:t>
      </w:r>
      <w:r w:rsidR="00F201A9">
        <w:t>4</w:t>
      </w:r>
      <w:r w:rsidRPr="00850572">
        <w:t xml:space="preserve">). </w:t>
      </w:r>
      <w:r w:rsidRPr="00850572">
        <w:rPr>
          <w:i/>
          <w:iCs/>
        </w:rPr>
        <w:t>Training corpus SUK 1.</w:t>
      </w:r>
      <w:r w:rsidR="00F201A9">
        <w:rPr>
          <w:i/>
          <w:iCs/>
        </w:rPr>
        <w:t>1</w:t>
      </w:r>
      <w:r w:rsidRPr="00850572">
        <w:t>.</w:t>
      </w:r>
      <w:r w:rsidR="00F201A9">
        <w:t xml:space="preserve"> </w:t>
      </w:r>
      <w:hyperlink r:id="rId649" w:history="1">
        <w:r w:rsidR="00F201A9" w:rsidRPr="00EB31AA">
          <w:rPr>
            <w:rStyle w:val="Hyperlink"/>
          </w:rPr>
          <w:t>http://hdl.handle.net/11356/1959</w:t>
        </w:r>
      </w:hyperlink>
      <w:r w:rsidR="00F201A9">
        <w:t xml:space="preserve"> </w:t>
      </w:r>
    </w:p>
    <w:p w14:paraId="49FF936E" w14:textId="77777777" w:rsidR="00850572" w:rsidRPr="00850572" w:rsidRDefault="00850572" w:rsidP="00B94AC1">
      <w:pPr>
        <w:ind w:left="720" w:hanging="720"/>
      </w:pPr>
      <w:r w:rsidRPr="00850572">
        <w:t xml:space="preserve">de Marneffe, M.-C., Manning, C. D., Nivre, J., &amp; Zeman, D. (2021). Universal Dependencies. </w:t>
      </w:r>
      <w:r w:rsidRPr="00850572">
        <w:rPr>
          <w:i/>
          <w:iCs/>
        </w:rPr>
        <w:t>Computational Linguistics</w:t>
      </w:r>
      <w:r w:rsidRPr="00850572">
        <w:t xml:space="preserve">, </w:t>
      </w:r>
      <w:r w:rsidRPr="00850572">
        <w:rPr>
          <w:i/>
          <w:iCs/>
        </w:rPr>
        <w:t>47</w:t>
      </w:r>
      <w:r w:rsidRPr="00850572">
        <w:t xml:space="preserve">(2), 255–308. </w:t>
      </w:r>
      <w:hyperlink r:id="rId650" w:history="1">
        <w:r w:rsidRPr="00850572">
          <w:rPr>
            <w:rStyle w:val="Hyperlink"/>
          </w:rPr>
          <w:t>https://doi.org/10.1162/coli_a_00402</w:t>
        </w:r>
      </w:hyperlink>
    </w:p>
    <w:p w14:paraId="5D967B6F" w14:textId="7FB4D30C" w:rsidR="00E26842" w:rsidRDefault="00E26842" w:rsidP="00B94AC1">
      <w:pPr>
        <w:ind w:left="720" w:hanging="720"/>
      </w:pPr>
      <w:r>
        <w:t xml:space="preserve">Dobrovoljc, K. (2024). </w:t>
      </w:r>
      <w:r w:rsidRPr="00E26842">
        <w:t xml:space="preserve">Skladenjska </w:t>
      </w:r>
      <w:r>
        <w:t>d</w:t>
      </w:r>
      <w:r w:rsidRPr="00E26842">
        <w:t xml:space="preserve">revesnica </w:t>
      </w:r>
      <w:r>
        <w:t>g</w:t>
      </w:r>
      <w:r w:rsidRPr="00E26842">
        <w:t xml:space="preserve">ovorjene slovenščine: </w:t>
      </w:r>
      <w:r>
        <w:t>s</w:t>
      </w:r>
      <w:r w:rsidRPr="00E26842">
        <w:t xml:space="preserve">tanje in </w:t>
      </w:r>
      <w:r>
        <w:t>p</w:t>
      </w:r>
      <w:r w:rsidRPr="00E26842">
        <w:t>erspektive</w:t>
      </w:r>
      <w:r>
        <w:t xml:space="preserve">. </w:t>
      </w:r>
      <w:r w:rsidR="000A10B8">
        <w:t>In</w:t>
      </w:r>
      <w:r>
        <w:t xml:space="preserve"> </w:t>
      </w:r>
      <w:r w:rsidR="000A10B8">
        <w:t>Mira Krajnc Ivič (ed.):</w:t>
      </w:r>
      <w:r>
        <w:t xml:space="preserve"> </w:t>
      </w:r>
      <w:r w:rsidRPr="000A10B8">
        <w:rPr>
          <w:i/>
        </w:rPr>
        <w:t xml:space="preserve">Stanje in </w:t>
      </w:r>
      <w:r w:rsidR="000A10B8" w:rsidRPr="000A10B8">
        <w:rPr>
          <w:i/>
        </w:rPr>
        <w:t>p</w:t>
      </w:r>
      <w:r w:rsidRPr="000A10B8">
        <w:rPr>
          <w:i/>
        </w:rPr>
        <w:t xml:space="preserve">erspektive </w:t>
      </w:r>
      <w:r w:rsidR="000A10B8" w:rsidRPr="000A10B8">
        <w:rPr>
          <w:i/>
        </w:rPr>
        <w:t>u</w:t>
      </w:r>
      <w:r w:rsidRPr="000A10B8">
        <w:rPr>
          <w:i/>
        </w:rPr>
        <w:t xml:space="preserve">porabe </w:t>
      </w:r>
      <w:r w:rsidR="000A10B8" w:rsidRPr="000A10B8">
        <w:rPr>
          <w:i/>
        </w:rPr>
        <w:t>g</w:t>
      </w:r>
      <w:r w:rsidRPr="000A10B8">
        <w:rPr>
          <w:i/>
        </w:rPr>
        <w:t xml:space="preserve">ovornih </w:t>
      </w:r>
      <w:r w:rsidR="000A10B8" w:rsidRPr="000A10B8">
        <w:rPr>
          <w:i/>
        </w:rPr>
        <w:t>v</w:t>
      </w:r>
      <w:r w:rsidRPr="000A10B8">
        <w:rPr>
          <w:i/>
        </w:rPr>
        <w:t xml:space="preserve">irov </w:t>
      </w:r>
      <w:r w:rsidR="000A10B8" w:rsidRPr="000A10B8">
        <w:rPr>
          <w:i/>
        </w:rPr>
        <w:t>v</w:t>
      </w:r>
      <w:r w:rsidRPr="000A10B8">
        <w:rPr>
          <w:i/>
        </w:rPr>
        <w:t xml:space="preserve"> </w:t>
      </w:r>
      <w:r w:rsidR="000A10B8" w:rsidRPr="000A10B8">
        <w:rPr>
          <w:i/>
        </w:rPr>
        <w:t>r</w:t>
      </w:r>
      <w:r w:rsidRPr="000A10B8">
        <w:rPr>
          <w:i/>
        </w:rPr>
        <w:t xml:space="preserve">aziskavah </w:t>
      </w:r>
      <w:r w:rsidR="000A10B8" w:rsidRPr="000A10B8">
        <w:rPr>
          <w:i/>
        </w:rPr>
        <w:t>g</w:t>
      </w:r>
      <w:r w:rsidRPr="000A10B8">
        <w:rPr>
          <w:i/>
        </w:rPr>
        <w:t>ovora</w:t>
      </w:r>
      <w:r w:rsidRPr="00E26842">
        <w:t xml:space="preserve">, </w:t>
      </w:r>
      <w:r w:rsidR="000A10B8" w:rsidRPr="00E26842">
        <w:t>pp. 41-62</w:t>
      </w:r>
      <w:r w:rsidR="000A10B8">
        <w:t>.</w:t>
      </w:r>
      <w:r w:rsidR="000A10B8" w:rsidRPr="00E26842">
        <w:t xml:space="preserve"> </w:t>
      </w:r>
      <w:r w:rsidRPr="00E26842">
        <w:t>Univerzitetna založba Univerze v Mariboru</w:t>
      </w:r>
      <w:r w:rsidR="000A10B8">
        <w:t xml:space="preserve">. </w:t>
      </w:r>
      <w:hyperlink r:id="rId651" w:history="1">
        <w:r w:rsidR="000A10B8" w:rsidRPr="00EB31AA">
          <w:rPr>
            <w:rStyle w:val="Hyperlink"/>
          </w:rPr>
          <w:t>https://press.um.si/index.php/ump/catalog/book/898/chapter/47</w:t>
        </w:r>
      </w:hyperlink>
      <w:r w:rsidR="000A10B8">
        <w:t xml:space="preserve"> </w:t>
      </w:r>
    </w:p>
    <w:p w14:paraId="6B950C37" w14:textId="1182AF94" w:rsidR="00E26842" w:rsidRDefault="00E26842" w:rsidP="00B94AC1">
      <w:pPr>
        <w:ind w:left="720" w:hanging="720"/>
        <w:rPr>
          <w:iCs/>
        </w:rPr>
      </w:pPr>
      <w:r>
        <w:t xml:space="preserve">Dobrovoljc, K. (2024, v tisku). Extending the Spoken Slovenian Treebank. </w:t>
      </w:r>
      <w:r w:rsidRPr="00850572">
        <w:rPr>
          <w:i/>
          <w:iCs/>
        </w:rPr>
        <w:t>Jezikovne tehnologije in digitalna humanistika: zbornik konference</w:t>
      </w:r>
      <w:r>
        <w:rPr>
          <w:i/>
          <w:iCs/>
        </w:rPr>
        <w:t>.</w:t>
      </w:r>
    </w:p>
    <w:p w14:paraId="7D85EB0F" w14:textId="35A0913E" w:rsidR="00E26842" w:rsidRPr="00E26842" w:rsidRDefault="00E26842" w:rsidP="00B94AC1">
      <w:pPr>
        <w:ind w:left="720" w:hanging="720"/>
      </w:pPr>
      <w:r>
        <w:t xml:space="preserve">Dobrovoljc, K. (2024, v tisku). </w:t>
      </w:r>
      <w:r w:rsidRPr="00E26842">
        <w:t>Uporaba drevesnice SST v raziskavah govorjene slovenščine: prednosti in omejitve</w:t>
      </w:r>
      <w:r>
        <w:t xml:space="preserve">. </w:t>
      </w:r>
      <w:r>
        <w:rPr>
          <w:i/>
        </w:rPr>
        <w:t>Jezik in slovstvo</w:t>
      </w:r>
      <w:r>
        <w:t>.</w:t>
      </w:r>
    </w:p>
    <w:p w14:paraId="45F072A7" w14:textId="04E1F588" w:rsidR="00850572" w:rsidRPr="00850572" w:rsidRDefault="00850572" w:rsidP="00B94AC1">
      <w:pPr>
        <w:ind w:left="720" w:hanging="720"/>
      </w:pPr>
      <w:r w:rsidRPr="00850572">
        <w:t xml:space="preserve">Dobrovoljc, K., Erjavec, T., &amp; Krek, S. (2017). The Universal Dependencies Treebank for Slovenian. </w:t>
      </w:r>
      <w:r w:rsidRPr="00850572">
        <w:rPr>
          <w:i/>
          <w:iCs/>
        </w:rPr>
        <w:t>Proceedings of the 6th Workshop on Balto-Slavic Natural Language Processing</w:t>
      </w:r>
      <w:r w:rsidRPr="00850572">
        <w:t xml:space="preserve">, 33–38. </w:t>
      </w:r>
      <w:hyperlink r:id="rId652" w:history="1">
        <w:r w:rsidRPr="00850572">
          <w:rPr>
            <w:rStyle w:val="Hyperlink"/>
          </w:rPr>
          <w:t>https://doi.org/10.18653/v1/W17-1406</w:t>
        </w:r>
      </w:hyperlink>
    </w:p>
    <w:p w14:paraId="25B90DEB" w14:textId="77777777" w:rsidR="00850572" w:rsidRPr="00850572" w:rsidRDefault="00850572" w:rsidP="00B94AC1">
      <w:pPr>
        <w:ind w:left="720" w:hanging="720"/>
      </w:pPr>
      <w:r w:rsidRPr="00850572">
        <w:t xml:space="preserve">Dobrovoljc, K., &amp; Ljubešić, N. (2022). Extending the SSJ Universal Dependencies Treebank for Slovenian: Was It Worth It? </w:t>
      </w:r>
      <w:r w:rsidRPr="00850572">
        <w:rPr>
          <w:i/>
          <w:iCs/>
        </w:rPr>
        <w:t>Proceedings of the 16th Linguistic Annotation Workshop (LAW-XVI) within LREC2022</w:t>
      </w:r>
      <w:r w:rsidRPr="00850572">
        <w:t>, 15–22.</w:t>
      </w:r>
      <w:hyperlink r:id="rId653" w:history="1">
        <w:r w:rsidRPr="00850572">
          <w:rPr>
            <w:rStyle w:val="Hyperlink"/>
          </w:rPr>
          <w:t xml:space="preserve"> https://aclanthology.org/2022.law-1.3</w:t>
        </w:r>
      </w:hyperlink>
    </w:p>
    <w:p w14:paraId="4757A977" w14:textId="77777777" w:rsidR="00850572" w:rsidRPr="00850572" w:rsidRDefault="00850572" w:rsidP="00B94AC1">
      <w:pPr>
        <w:ind w:left="720" w:hanging="720"/>
      </w:pPr>
      <w:r w:rsidRPr="00850572">
        <w:t xml:space="preserve">Dobrovoljc, K., &amp; Nivre, J. (2016). The Universal Dependencies Treebank of Spoken Slovenian. </w:t>
      </w:r>
      <w:r w:rsidRPr="00850572">
        <w:rPr>
          <w:i/>
          <w:iCs/>
        </w:rPr>
        <w:t>Proceedings of the Tenth International Conference on Language Resources and Evaluation (LREC’16)</w:t>
      </w:r>
      <w:r w:rsidRPr="00850572">
        <w:t xml:space="preserve">, 1566–1573. </w:t>
      </w:r>
      <w:hyperlink r:id="rId654" w:history="1">
        <w:r w:rsidRPr="00850572">
          <w:rPr>
            <w:rStyle w:val="Hyperlink"/>
          </w:rPr>
          <w:t>https://aclanthology.org/L16-1248</w:t>
        </w:r>
      </w:hyperlink>
    </w:p>
    <w:p w14:paraId="090D23CF" w14:textId="77777777" w:rsidR="00850572" w:rsidRPr="00850572" w:rsidRDefault="00850572" w:rsidP="00B94AC1">
      <w:pPr>
        <w:ind w:left="720" w:hanging="720"/>
      </w:pPr>
      <w:r w:rsidRPr="00850572">
        <w:t xml:space="preserve">Dobrovoljc, K., Terčon, L., &amp; Ljubešić, N. (2022). Universal Dependencies za slovenščino: nadgradnja smernic, učnih podatkov in razčlenjevalnega modela. In D. Fišer &amp; T. Erjavec (Eds.), </w:t>
      </w:r>
      <w:r w:rsidRPr="00850572">
        <w:rPr>
          <w:i/>
          <w:iCs/>
        </w:rPr>
        <w:t>Jezikovne tehnologije in digitalna humanistika: zbornik konference</w:t>
      </w:r>
      <w:r w:rsidRPr="00850572">
        <w:t xml:space="preserve"> (pp. 30–39). Inštitut za novejšo zgodovino. </w:t>
      </w:r>
      <w:hyperlink r:id="rId655" w:history="1">
        <w:r w:rsidRPr="00850572">
          <w:rPr>
            <w:rStyle w:val="Hyperlink"/>
          </w:rPr>
          <w:t>https://nl.ijs.si/jtdh22/pdf/JTDH2022_Dobrovoljc-et-al_Universal-Dependencies-za-slovenscino.pdf</w:t>
        </w:r>
      </w:hyperlink>
    </w:p>
    <w:p w14:paraId="7353A405" w14:textId="77777777" w:rsidR="00850572" w:rsidRPr="00850572" w:rsidRDefault="00850572" w:rsidP="00B94AC1">
      <w:pPr>
        <w:ind w:left="720" w:hanging="720"/>
      </w:pPr>
      <w:r w:rsidRPr="00850572">
        <w:t xml:space="preserve">Erjavec, T., Fišer, D., Krek, S., &amp; Ledinek, N. (2010, May). The JOS Linguistically Tagged Corpus of Slovene. </w:t>
      </w:r>
      <w:r w:rsidRPr="00850572">
        <w:rPr>
          <w:i/>
          <w:iCs/>
        </w:rPr>
        <w:t>Proceedings of the Seventh International Conference on Language Resources and Evaluation (LREC’10)</w:t>
      </w:r>
      <w:r w:rsidRPr="00850572">
        <w:t xml:space="preserve">. </w:t>
      </w:r>
      <w:hyperlink r:id="rId656" w:history="1">
        <w:r w:rsidRPr="00850572">
          <w:rPr>
            <w:rStyle w:val="Hyperlink"/>
          </w:rPr>
          <w:t>http://www.lrec-conf.org/proceedings/lrec2010/pdf/139_Paper.pdf</w:t>
        </w:r>
      </w:hyperlink>
    </w:p>
    <w:p w14:paraId="4DCD4C26" w14:textId="77777777" w:rsidR="00850572" w:rsidRPr="00850572" w:rsidRDefault="00850572" w:rsidP="00B94AC1">
      <w:pPr>
        <w:ind w:left="720" w:hanging="720"/>
      </w:pPr>
      <w:r w:rsidRPr="00850572">
        <w:t xml:space="preserve">Krek, S., Erjavec, T., Dobrovoljc, K., Gantar, P., Arhar Holdt, Š., Čibej, J., &amp; Brank, J. (2020). The ssj500k training corpus for Slovene language processing. </w:t>
      </w:r>
      <w:r w:rsidRPr="00850572">
        <w:rPr>
          <w:i/>
          <w:iCs/>
        </w:rPr>
        <w:t>Jezikovne Tehnologije in Digitalna Humanistika</w:t>
      </w:r>
      <w:r w:rsidRPr="00850572">
        <w:t xml:space="preserve">, 24–33. </w:t>
      </w:r>
      <w:hyperlink r:id="rId657" w:history="1">
        <w:r w:rsidRPr="00850572">
          <w:rPr>
            <w:rStyle w:val="Hyperlink"/>
          </w:rPr>
          <w:t>http://nl.ijs.si/jtdh20/pdf/JT-DH_2020_Krek-et-al_The-ssj500k-Training-Corpus-for-Slovene-Language-Processing.pdf</w:t>
        </w:r>
      </w:hyperlink>
    </w:p>
    <w:p w14:paraId="4F3C37F6" w14:textId="6BD38825" w:rsidR="00850572" w:rsidRDefault="00850572" w:rsidP="00B94AC1">
      <w:pPr>
        <w:ind w:left="720" w:hanging="720"/>
      </w:pPr>
      <w:r>
        <w:t xml:space="preserve">Ledinek, N. (2014). </w:t>
      </w:r>
      <w:r w:rsidRPr="00850572">
        <w:rPr>
          <w:i/>
        </w:rPr>
        <w:t>Slovenska skladnja v oblikoskladenjsko in skladenjsko označenih korpusih slovenščine</w:t>
      </w:r>
      <w:r>
        <w:t xml:space="preserve">. ZRC SAZU. </w:t>
      </w:r>
    </w:p>
    <w:p w14:paraId="56C0D275" w14:textId="7307C6EB" w:rsidR="00850572" w:rsidRPr="00850572" w:rsidRDefault="00850572" w:rsidP="00B94AC1">
      <w:pPr>
        <w:ind w:left="720" w:hanging="720"/>
      </w:pPr>
      <w:r w:rsidRPr="00850572">
        <w:t>Zeman, D</w:t>
      </w:r>
      <w:r w:rsidR="00F201A9">
        <w:t>. et al.</w:t>
      </w:r>
      <w:r w:rsidRPr="00850572">
        <w:t xml:space="preserve"> (202</w:t>
      </w:r>
      <w:r w:rsidR="00F201A9">
        <w:t>4</w:t>
      </w:r>
      <w:r w:rsidRPr="00850572">
        <w:t xml:space="preserve">). </w:t>
      </w:r>
      <w:r w:rsidRPr="00850572">
        <w:rPr>
          <w:i/>
          <w:iCs/>
        </w:rPr>
        <w:t>Universal Dependencies 2.1</w:t>
      </w:r>
      <w:r w:rsidR="00F201A9">
        <w:rPr>
          <w:i/>
          <w:iCs/>
        </w:rPr>
        <w:t>4</w:t>
      </w:r>
      <w:r w:rsidR="00F201A9">
        <w:t xml:space="preserve">. </w:t>
      </w:r>
      <w:hyperlink r:id="rId658" w:history="1">
        <w:r w:rsidR="00F201A9" w:rsidRPr="00EB31AA">
          <w:rPr>
            <w:rStyle w:val="Hyperlink"/>
          </w:rPr>
          <w:t>http://hdl.handle.net/11234/1-5502</w:t>
        </w:r>
      </w:hyperlink>
      <w:r w:rsidR="00F201A9">
        <w:t xml:space="preserve"> </w:t>
      </w:r>
    </w:p>
    <w:p w14:paraId="595ED6B2" w14:textId="77777777" w:rsidR="00B45E61" w:rsidRDefault="00B45E61" w:rsidP="00B45E61"/>
    <w:sectPr w:rsidR="00B45E61" w:rsidSect="00DC3F1F">
      <w:type w:val="continuous"/>
      <w:pgSz w:w="11909" w:h="16834"/>
      <w:pgMar w:top="1440" w:right="1440" w:bottom="1440" w:left="1440" w:header="720" w:footer="720"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609BA36" w16cex:dateUtc="2024-09-02T12: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B78CF" w14:textId="77777777" w:rsidR="00D47B18" w:rsidRDefault="00D47B18">
      <w:r>
        <w:separator/>
      </w:r>
    </w:p>
  </w:endnote>
  <w:endnote w:type="continuationSeparator" w:id="0">
    <w:p w14:paraId="77E0BD3B" w14:textId="77777777" w:rsidR="00D47B18" w:rsidRDefault="00D47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E541E" w14:textId="54FFDFA4" w:rsidR="00D47B18" w:rsidRPr="00544326" w:rsidRDefault="00D47B18">
    <w:pPr>
      <w:pStyle w:val="Footer"/>
      <w:rPr>
        <w:rFonts w:ascii="Garamond" w:hAnsi="Garamond"/>
        <w:color w:val="000000"/>
      </w:rP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5342425"/>
      <w:docPartObj>
        <w:docPartGallery w:val="Page Numbers (Bottom of Page)"/>
        <w:docPartUnique/>
      </w:docPartObj>
    </w:sdtPr>
    <w:sdtEndPr/>
    <w:sdtContent>
      <w:p w14:paraId="312021A9" w14:textId="77777777" w:rsidR="000E6A97" w:rsidRDefault="000E6A97">
        <w:pPr>
          <w:pStyle w:val="Footer"/>
          <w:jc w:val="center"/>
        </w:pPr>
        <w:r>
          <w:fldChar w:fldCharType="begin"/>
        </w:r>
        <w:r>
          <w:instrText>PAGE   \* MERGEFORMAT</w:instrText>
        </w:r>
        <w:r>
          <w:fldChar w:fldCharType="separate"/>
        </w:r>
        <w:r>
          <w:t>2</w:t>
        </w:r>
        <w:r>
          <w:fldChar w:fldCharType="end"/>
        </w:r>
      </w:p>
    </w:sdtContent>
  </w:sdt>
  <w:p w14:paraId="38B80C6A" w14:textId="77777777" w:rsidR="000E6A97" w:rsidRDefault="000E6A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189353"/>
      <w:docPartObj>
        <w:docPartGallery w:val="Page Numbers (Bottom of Page)"/>
        <w:docPartUnique/>
      </w:docPartObj>
    </w:sdtPr>
    <w:sdtEndPr/>
    <w:sdtContent>
      <w:p w14:paraId="35181A47" w14:textId="4FE6F0B2" w:rsidR="00D47B18" w:rsidRDefault="00D47B18">
        <w:pPr>
          <w:pStyle w:val="Footer"/>
          <w:jc w:val="center"/>
        </w:pPr>
        <w:r>
          <w:fldChar w:fldCharType="begin"/>
        </w:r>
        <w:r>
          <w:instrText>PAGE   \* MERGEFORMAT</w:instrText>
        </w:r>
        <w:r>
          <w:fldChar w:fldCharType="separate"/>
        </w:r>
        <w:r>
          <w:t>2</w:t>
        </w:r>
        <w:r>
          <w:fldChar w:fldCharType="end"/>
        </w:r>
      </w:p>
    </w:sdtContent>
  </w:sdt>
  <w:p w14:paraId="505DC959" w14:textId="77777777" w:rsidR="00D47B18" w:rsidRDefault="00D47B1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B53EE" w14:textId="77777777" w:rsidR="00D47B18" w:rsidRPr="00544326" w:rsidRDefault="00D47B18">
    <w:pPr>
      <w:pStyle w:val="Footer"/>
      <w:rPr>
        <w:rFonts w:ascii="Garamond" w:hAnsi="Garamond"/>
        <w:color w:val="000000"/>
      </w:rPr>
    </w:pPr>
    <w:r>
      <w:rPr>
        <w:rFonts w:ascii="Garamond" w:hAnsi="Garamond"/>
        <w:color w:val="000000"/>
      </w:rPr>
      <w:t xml:space="preserve">Operacijo Razvoj slovenščine v digitalnem okolju sofinancirata Republika Slovenija in Evropska unija iz Evropskega sklada za regionalni razvoj. </w:t>
    </w:r>
    <w:r>
      <w:rPr>
        <w:rFonts w:ascii="Garamond" w:hAnsi="Garamond"/>
      </w:rPr>
      <w:t>Operacija se izvaja v okviru Operativnega programa za izvajanje evropske kohezijske politike v obdobju 2014-2020</w:t>
    </w:r>
    <w:r>
      <w:rPr>
        <w:rFonts w:ascii="Garamond" w:hAnsi="Garamond"/>
        <w:color w:val="00000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E180F" w14:textId="77777777" w:rsidR="00D47B18" w:rsidRDefault="00D47B18">
      <w:r>
        <w:separator/>
      </w:r>
    </w:p>
  </w:footnote>
  <w:footnote w:type="continuationSeparator" w:id="0">
    <w:p w14:paraId="01EE086D" w14:textId="77777777" w:rsidR="00D47B18" w:rsidRDefault="00D47B18">
      <w:r>
        <w:continuationSeparator/>
      </w:r>
    </w:p>
  </w:footnote>
  <w:footnote w:id="1">
    <w:p w14:paraId="1BE9D020" w14:textId="77777777" w:rsidR="00D47B18" w:rsidRPr="000F0B81" w:rsidRDefault="00D47B18" w:rsidP="00B45CF4">
      <w:pPr>
        <w:pStyle w:val="FootnoteText"/>
        <w:rPr>
          <w:lang w:val="en-US"/>
        </w:rPr>
      </w:pPr>
      <w:r>
        <w:rPr>
          <w:rStyle w:val="FootnoteReference"/>
        </w:rPr>
        <w:footnoteRef/>
      </w:r>
      <w:r>
        <w:t xml:space="preserve"> </w:t>
      </w:r>
      <w:r>
        <w:rPr>
          <w:lang w:val="en-US"/>
        </w:rPr>
        <w:t>Ponazoritveni primeri v smernicah so večinoma avtentični zgledi rabe, ki se pojavljajo v drevesnicah SSJ in SST. Primeri govorjene rabe so vzeti iz starejše različice korpusa SST, v katerem del transkripcij še ni vseboval ločil.</w:t>
      </w:r>
    </w:p>
  </w:footnote>
  <w:footnote w:id="2">
    <w:p w14:paraId="2C781506" w14:textId="6314A1D5" w:rsidR="00D47B18" w:rsidRPr="005C1098" w:rsidRDefault="00D47B18">
      <w:r>
        <w:rPr>
          <w:vertAlign w:val="superscript"/>
        </w:rPr>
        <w:footnoteRef/>
      </w:r>
      <w:r>
        <w:t xml:space="preserve"> </w:t>
      </w:r>
      <w:r w:rsidRPr="002A2FD2">
        <w:rPr>
          <w:sz w:val="18"/>
          <w:szCs w:val="18"/>
        </w:rPr>
        <w:t xml:space="preserve">Pozor, izraz prislovno določilo ima znotraj sistema UD nekoliko drugačen pomen kot v Slovenski slovnici, ki z izrazom </w:t>
      </w:r>
      <w:r w:rsidRPr="002A2FD2">
        <w:rPr>
          <w:i/>
          <w:sz w:val="18"/>
          <w:szCs w:val="18"/>
        </w:rPr>
        <w:t>prislovno določilo</w:t>
      </w:r>
      <w:r w:rsidRPr="002A2FD2">
        <w:rPr>
          <w:sz w:val="18"/>
          <w:szCs w:val="18"/>
        </w:rPr>
        <w:t xml:space="preserve"> zajema vse izraze, ki nastopajo v vlogi okoliščinskih dopolnil povedka, ne glede na to, ali gre za prislove, predložne zveze ali samostalniške zveze v določenih sklonih. Shema UD po drugi strani ločuje med prislovnimi določili, v katerih nastopajo pravi prislovi (relacija </w:t>
      </w:r>
      <w:r w:rsidRPr="002A2FD2">
        <w:rPr>
          <w:rStyle w:val="UDTagChar"/>
          <w:sz w:val="18"/>
          <w:szCs w:val="18"/>
        </w:rPr>
        <w:t>advmod</w:t>
      </w:r>
      <w:r w:rsidRPr="002A2FD2">
        <w:rPr>
          <w:sz w:val="18"/>
          <w:szCs w:val="18"/>
        </w:rPr>
        <w:t xml:space="preserve">), in prislovnimi določili, v katerih nastopajo predložne in samostalniške zveze (relacija </w:t>
      </w:r>
      <w:r w:rsidRPr="002A2FD2">
        <w:rPr>
          <w:rStyle w:val="UDTagChar"/>
          <w:sz w:val="18"/>
          <w:szCs w:val="18"/>
        </w:rPr>
        <w:t>obl</w:t>
      </w:r>
      <w:r w:rsidRPr="002A2FD2">
        <w:rPr>
          <w:sz w:val="18"/>
          <w:szCs w:val="18"/>
        </w:rPr>
        <w:t xml:space="preserve">). Obenem shema UD ne ločuje med prislovnimi modifikatorji povedkov (prislovna določila v smislu SS) in prislovnimi modifikatorji drugih besed, kot so pridevniki ali </w:t>
      </w:r>
      <w:r w:rsidRPr="005C1098">
        <w:rPr>
          <w:sz w:val="18"/>
          <w:szCs w:val="18"/>
        </w:rPr>
        <w:t xml:space="preserve">prislovi. Kot prikazujejo primeri zgoraj, v obeh primerih uporabljamo oznako </w:t>
      </w:r>
      <w:r w:rsidRPr="005C1098">
        <w:rPr>
          <w:rStyle w:val="UDTagChar"/>
          <w:sz w:val="18"/>
          <w:szCs w:val="18"/>
        </w:rPr>
        <w:t>advmod</w:t>
      </w:r>
      <w:r w:rsidRPr="005C1098">
        <w:rPr>
          <w:sz w:val="18"/>
          <w:szCs w:val="18"/>
        </w:rPr>
        <w:t>.</w:t>
      </w:r>
    </w:p>
  </w:footnote>
  <w:footnote w:id="3">
    <w:p w14:paraId="4E189B69" w14:textId="5CBBACA6" w:rsidR="00D47B18" w:rsidRPr="00912410" w:rsidRDefault="00D47B18">
      <w:pPr>
        <w:pStyle w:val="FootnoteText"/>
      </w:pPr>
      <w:r w:rsidRPr="005C1098">
        <w:rPr>
          <w:rStyle w:val="FootnoteReference"/>
        </w:rPr>
        <w:footnoteRef/>
      </w:r>
      <w:r w:rsidRPr="005C1098">
        <w:t xml:space="preserve"> </w:t>
      </w:r>
      <w:r w:rsidRPr="005C1098">
        <w:rPr>
          <w:sz w:val="18"/>
          <w:szCs w:val="18"/>
        </w:rPr>
        <w:t xml:space="preserve">Označenost predložnih zvez s prislovnim jedrom (npr. </w:t>
      </w:r>
      <w:r w:rsidRPr="005C1098">
        <w:rPr>
          <w:i/>
          <w:sz w:val="18"/>
          <w:szCs w:val="18"/>
        </w:rPr>
        <w:t>do takrat</w:t>
      </w:r>
      <w:r w:rsidRPr="005C1098">
        <w:rPr>
          <w:sz w:val="18"/>
          <w:szCs w:val="18"/>
        </w:rPr>
        <w:t xml:space="preserve">) sicer med jeziki še ni poenotena (npr. </w:t>
      </w:r>
      <w:r w:rsidRPr="005C1098">
        <w:rPr>
          <w:rStyle w:val="UDTagChar"/>
          <w:sz w:val="18"/>
          <w:szCs w:val="18"/>
        </w:rPr>
        <w:t>advmod</w:t>
      </w:r>
      <w:r w:rsidRPr="005C1098">
        <w:rPr>
          <w:sz w:val="18"/>
          <w:szCs w:val="18"/>
        </w:rPr>
        <w:t xml:space="preserve">  v češki drevesnici proti </w:t>
      </w:r>
      <w:r w:rsidRPr="005C1098">
        <w:rPr>
          <w:rStyle w:val="UDTagChar"/>
          <w:sz w:val="18"/>
          <w:szCs w:val="18"/>
        </w:rPr>
        <w:t>obl</w:t>
      </w:r>
      <w:r w:rsidRPr="005C1098">
        <w:rPr>
          <w:sz w:val="18"/>
          <w:szCs w:val="18"/>
        </w:rPr>
        <w:t>/</w:t>
      </w:r>
      <w:r w:rsidRPr="005C1098">
        <w:rPr>
          <w:rStyle w:val="UDTagChar"/>
          <w:sz w:val="18"/>
          <w:szCs w:val="18"/>
        </w:rPr>
        <w:t>nmod</w:t>
      </w:r>
      <w:r w:rsidRPr="005C1098">
        <w:rPr>
          <w:sz w:val="18"/>
          <w:szCs w:val="18"/>
        </w:rPr>
        <w:t xml:space="preserve"> v angleški).</w:t>
      </w:r>
      <w:r w:rsidRPr="005C1098">
        <w:t xml:space="preserve"> </w:t>
      </w:r>
    </w:p>
  </w:footnote>
  <w:footnote w:id="4">
    <w:p w14:paraId="4B6298FC" w14:textId="77777777" w:rsidR="00FF2B82" w:rsidRPr="003872B0" w:rsidRDefault="00FF2B82">
      <w:pPr>
        <w:pStyle w:val="FootnoteText"/>
      </w:pPr>
      <w:r>
        <w:rPr>
          <w:rStyle w:val="FootnoteReference"/>
        </w:rPr>
        <w:footnoteRef/>
      </w:r>
      <w:r>
        <w:t xml:space="preserve"> V prvi različici govorne drevesnice SST se je za označevalce odprte propozicije uporabljala posebna podoznaka </w:t>
      </w:r>
      <w:r w:rsidRPr="00F2369E">
        <w:rPr>
          <w:rStyle w:val="UDTagChar"/>
        </w:rPr>
        <w:t>conj:extend</w:t>
      </w:r>
      <w:r>
        <w:t>, vendar je bila pozneje opuščena.</w:t>
      </w:r>
    </w:p>
  </w:footnote>
  <w:footnote w:id="5">
    <w:p w14:paraId="247035DF" w14:textId="299B9505" w:rsidR="00D47B18" w:rsidRPr="0044355B" w:rsidRDefault="00D47B18">
      <w:pPr>
        <w:pStyle w:val="FootnoteText"/>
        <w:rPr>
          <w:lang w:val="en-US"/>
        </w:rPr>
      </w:pPr>
      <w:r>
        <w:rPr>
          <w:rStyle w:val="FootnoteReference"/>
        </w:rPr>
        <w:footnoteRef/>
      </w:r>
      <w:r>
        <w:t xml:space="preserve"> </w:t>
      </w:r>
      <w:r w:rsidRPr="0044355B">
        <w:t>Zaradi omejitev validatorja mora na oblikoslovni ravni prvi del zaporedja, označenega z goeswith, vsebovati oznako Typo=Yes. Obenem cilji relacije goeswith ne smejo imeti oblikoslovnih oznak in lem, njihova UPOS oznaka pa mora biti X.</w:t>
      </w:r>
    </w:p>
  </w:footnote>
  <w:footnote w:id="6">
    <w:p w14:paraId="5D48FB44" w14:textId="77777777" w:rsidR="00FF2B82" w:rsidRPr="001879F0" w:rsidRDefault="00FF2B82">
      <w:pPr>
        <w:pStyle w:val="FootnoteText"/>
        <w:rPr>
          <w:lang w:val="en-US"/>
        </w:rPr>
      </w:pPr>
      <w:r>
        <w:rPr>
          <w:rStyle w:val="FootnoteReference"/>
        </w:rPr>
        <w:footnoteRef/>
      </w:r>
      <w:r>
        <w:t xml:space="preserve"> </w:t>
      </w:r>
      <w:r>
        <w:rPr>
          <w:lang w:val="en-US"/>
        </w:rPr>
        <w:t xml:space="preserve">Oznaka </w:t>
      </w:r>
      <w:r w:rsidRPr="001879F0">
        <w:rPr>
          <w:rStyle w:val="UDTagChar"/>
        </w:rPr>
        <w:t>parataxis:discourse</w:t>
      </w:r>
      <w:r>
        <w:rPr>
          <w:lang w:val="en-US"/>
        </w:rPr>
        <w:t xml:space="preserve"> se trenutno uporablja samo v govorni drevesnici SST. Za enake izraze v pisni drevesnici SSJ (npr. </w:t>
      </w:r>
      <w:r w:rsidRPr="001879F0">
        <w:rPr>
          <w:i/>
          <w:lang w:val="en-US"/>
        </w:rPr>
        <w:t>recimo</w:t>
      </w:r>
      <w:r>
        <w:rPr>
          <w:lang w:val="en-US"/>
        </w:rPr>
        <w:t xml:space="preserve"> in </w:t>
      </w:r>
      <w:r w:rsidRPr="001879F0">
        <w:rPr>
          <w:i/>
          <w:lang w:val="en-US"/>
        </w:rPr>
        <w:t>denimo</w:t>
      </w:r>
      <w:r>
        <w:rPr>
          <w:lang w:val="en-US"/>
        </w:rPr>
        <w:t xml:space="preserve">) se trenutno uporablja zgolj krovna oznaka </w:t>
      </w:r>
      <w:r w:rsidRPr="001879F0">
        <w:rPr>
          <w:rStyle w:val="UDTagChar"/>
        </w:rPr>
        <w:t>parataxis</w:t>
      </w:r>
      <w:r>
        <w:rPr>
          <w:lang w:val="en-US"/>
        </w:rPr>
        <w:t>.</w:t>
      </w:r>
    </w:p>
  </w:footnote>
  <w:footnote w:id="7">
    <w:p w14:paraId="792C26C7" w14:textId="77777777" w:rsidR="00FF2B82" w:rsidRPr="003A1781" w:rsidRDefault="00FF2B82">
      <w:pPr>
        <w:pStyle w:val="FootnoteText"/>
      </w:pPr>
      <w:r>
        <w:rPr>
          <w:rStyle w:val="FootnoteReference"/>
        </w:rPr>
        <w:footnoteRef/>
      </w:r>
      <w:r>
        <w:t xml:space="preserve"> </w:t>
      </w:r>
      <w:r w:rsidRPr="003A1781">
        <w:t>V prihodnjih različicah d</w:t>
      </w:r>
      <w:r>
        <w:t xml:space="preserve">revesnice govorjene slovenščine utegnemo na podlagi izkušenj govornih drevesnic za druge jezike oznako </w:t>
      </w:r>
      <w:r w:rsidRPr="003A1781">
        <w:rPr>
          <w:rStyle w:val="UDTagChar"/>
        </w:rPr>
        <w:t>parataxis:discourse</w:t>
      </w:r>
      <w:r>
        <w:t xml:space="preserve"> ukiniti in jo nadomestiti s splošno oznako </w:t>
      </w:r>
      <w:r w:rsidRPr="003A1781">
        <w:rPr>
          <w:rStyle w:val="UDTagChar"/>
        </w:rPr>
        <w:t>discourse</w:t>
      </w:r>
      <w:r>
        <w:t>.</w:t>
      </w:r>
    </w:p>
  </w:footnote>
  <w:footnote w:id="8">
    <w:p w14:paraId="38975986" w14:textId="22EF8FBC" w:rsidR="00D47B18" w:rsidRDefault="00D47B18" w:rsidP="00791CD3">
      <w:r>
        <w:rPr>
          <w:rStyle w:val="FootnoteReference"/>
        </w:rPr>
        <w:footnoteRef/>
      </w:r>
      <w:r>
        <w:t xml:space="preserve"> </w:t>
      </w:r>
      <w:r w:rsidRPr="00BD0321">
        <w:rPr>
          <w:sz w:val="18"/>
          <w:szCs w:val="18"/>
        </w:rPr>
        <w:t xml:space="preserve">Pri tem je treba poudariti, da v skladu s podedovano prakso sistema </w:t>
      </w:r>
      <w:r>
        <w:rPr>
          <w:sz w:val="18"/>
          <w:szCs w:val="18"/>
        </w:rPr>
        <w:t>JOS-SYN</w:t>
      </w:r>
      <w:r w:rsidRPr="00BD0321">
        <w:rPr>
          <w:sz w:val="18"/>
          <w:szCs w:val="18"/>
        </w:rPr>
        <w:t xml:space="preserve"> trenutno ne ločujemo med različnimi vrstami polnopomenskih glagolov, ki se pojavljajo z nedoločniki, zato so tudi v slovenski drevesnici SSJ-UD trenutno kot </w:t>
      </w:r>
      <w:hyperlink w:anchor="_xcomp:_open_clausal" w:history="1">
        <w:r w:rsidRPr="00BD0321">
          <w:rPr>
            <w:rStyle w:val="Hyperlink"/>
            <w:sz w:val="18"/>
            <w:szCs w:val="18"/>
          </w:rPr>
          <w:t>xcomp</w:t>
        </w:r>
      </w:hyperlink>
      <w:r w:rsidRPr="00BD0321">
        <w:rPr>
          <w:sz w:val="18"/>
          <w:szCs w:val="18"/>
        </w:rPr>
        <w:t xml:space="preserve"> označene </w:t>
      </w:r>
      <w:r w:rsidRPr="00BD0321">
        <w:rPr>
          <w:sz w:val="18"/>
          <w:szCs w:val="18"/>
          <w:u w:val="single"/>
        </w:rPr>
        <w:t>vse strukture osebnih glagolskih oblik z nedoločniki:</w:t>
      </w:r>
      <w:r w:rsidRPr="00BD0321">
        <w:rPr>
          <w:sz w:val="18"/>
          <w:szCs w:val="18"/>
        </w:rPr>
        <w:t xml:space="preserve"> tako prava odprta stavčna dopolnila z nadzorovalnim glagolom (npr. </w:t>
      </w:r>
      <w:r w:rsidRPr="00BD0321">
        <w:rPr>
          <w:i/>
          <w:sz w:val="18"/>
          <w:szCs w:val="18"/>
        </w:rPr>
        <w:t>Janez je moral napisati poročilo</w:t>
      </w:r>
      <w:r w:rsidRPr="00BD0321">
        <w:rPr>
          <w:sz w:val="18"/>
          <w:szCs w:val="18"/>
        </w:rPr>
        <w:t xml:space="preserve">) kot drugi nedoločniški polstavki (npr. </w:t>
      </w:r>
      <w:r w:rsidRPr="00BD0321">
        <w:rPr>
          <w:i/>
          <w:sz w:val="18"/>
          <w:szCs w:val="18"/>
        </w:rPr>
        <w:t>Janez je Petru pomagal napisati pismo</w:t>
      </w:r>
      <w:r w:rsidRPr="00BD0321">
        <w:rPr>
          <w:sz w:val="18"/>
          <w:szCs w:val="18"/>
        </w:rPr>
        <w:t>). Po uradnih smernicah UD (in mnenju nekaterih slovenistov, glej npr. pregled v Ledinek str. 62-64) bi lahko bili slednji obravnavani kot predmetni odvisniki (</w:t>
      </w:r>
      <w:hyperlink w:anchor="_ccomp:_clausal_complement" w:history="1">
        <w:r w:rsidRPr="00BD0321">
          <w:rPr>
            <w:rStyle w:val="Hyperlink"/>
            <w:sz w:val="18"/>
            <w:szCs w:val="18"/>
          </w:rPr>
          <w:t>ccomp</w:t>
        </w:r>
      </w:hyperlink>
      <w:r w:rsidRPr="00BD0321">
        <w:rPr>
          <w:sz w:val="18"/>
          <w:szCs w:val="18"/>
        </w:rPr>
        <w:t>), saj so skladenjsko-pomensko neobvezni oz. izpustljivi (*</w:t>
      </w:r>
      <w:r w:rsidRPr="00BD0321">
        <w:rPr>
          <w:i/>
          <w:sz w:val="18"/>
          <w:szCs w:val="18"/>
        </w:rPr>
        <w:t>Janez je moral</w:t>
      </w:r>
      <w:r w:rsidRPr="00BD0321">
        <w:rPr>
          <w:sz w:val="18"/>
          <w:szCs w:val="18"/>
        </w:rPr>
        <w:t xml:space="preserve"> proti </w:t>
      </w:r>
      <w:r w:rsidRPr="00BD0321">
        <w:rPr>
          <w:i/>
          <w:sz w:val="18"/>
          <w:szCs w:val="18"/>
        </w:rPr>
        <w:t>Janez je Petru pomagal</w:t>
      </w:r>
      <w:r w:rsidRPr="00BD0321">
        <w:rPr>
          <w:sz w:val="18"/>
          <w:szCs w:val="18"/>
        </w:rPr>
        <w:t>), osebek povedka, izraženega z osebno glagolsko obliko (pomagal je Janez), pa ni identičen osebku povedka, izraženega z nedoločnikom (pismo je napisal Peter oz. sta ga napisala Janez in Peter skupaj). Te razlike za zdaj ne vpeljujemo.</w:t>
      </w:r>
    </w:p>
    <w:p w14:paraId="3D9BF930" w14:textId="37B1BC73" w:rsidR="00D47B18" w:rsidRPr="00D0471B" w:rsidRDefault="00D47B18">
      <w:pPr>
        <w:pStyle w:val="FootnoteText"/>
      </w:pPr>
    </w:p>
  </w:footnote>
  <w:footnote w:id="9">
    <w:p w14:paraId="3B08225B" w14:textId="7C1648F9" w:rsidR="00D47B18" w:rsidRDefault="00D47B18">
      <w:r>
        <w:rPr>
          <w:vertAlign w:val="superscript"/>
        </w:rPr>
        <w:footnoteRef/>
      </w:r>
      <w:r>
        <w:t xml:space="preserve"> </w:t>
      </w:r>
      <w:r w:rsidRPr="00FB29D7">
        <w:rPr>
          <w:sz w:val="18"/>
          <w:szCs w:val="18"/>
        </w:rPr>
        <w:t>Ta razlika delno sovpada tudi z ločevanjem na prave in neprave nedoločniške polstavke oz. na ločevanje odprtih stavčnih dopolnil (</w:t>
      </w:r>
      <w:r w:rsidRPr="00FB29D7">
        <w:rPr>
          <w:rStyle w:val="UDTagChar"/>
          <w:sz w:val="18"/>
          <w:szCs w:val="18"/>
        </w:rPr>
        <w:t>xcomp</w:t>
      </w:r>
      <w:r w:rsidRPr="00FB29D7">
        <w:rPr>
          <w:sz w:val="18"/>
          <w:szCs w:val="18"/>
        </w:rPr>
        <w:t>) od predmetnih dopolnil (</w:t>
      </w:r>
      <w:r w:rsidRPr="00FB29D7">
        <w:rPr>
          <w:rStyle w:val="UDTagChar"/>
          <w:sz w:val="18"/>
          <w:szCs w:val="18"/>
        </w:rPr>
        <w:t>ccomp</w:t>
      </w:r>
      <w:r w:rsidRPr="00FB29D7">
        <w:rPr>
          <w:sz w:val="18"/>
          <w:szCs w:val="18"/>
        </w:rPr>
        <w:t xml:space="preserve">), ki je omenjeno v </w:t>
      </w:r>
      <w:hyperlink w:anchor="_Nedoločniki">
        <w:r w:rsidRPr="00FB29D7">
          <w:rPr>
            <w:color w:val="1155CC"/>
            <w:sz w:val="18"/>
            <w:szCs w:val="18"/>
            <w:u w:val="single"/>
          </w:rPr>
          <w:t>razdelku o nedoločnikih</w:t>
        </w:r>
      </w:hyperlink>
      <w:r w:rsidRPr="00FB29D7">
        <w:rPr>
          <w:sz w:val="18"/>
          <w:szCs w:val="18"/>
        </w:rPr>
        <w:t xml:space="preserve">. V prvi skupini najdemo predvsem zveze, kjer sta osebek osebne glagolske oblike in nedoločnika istovetna (‘pravi’ </w:t>
      </w:r>
      <w:r w:rsidRPr="00FB29D7">
        <w:rPr>
          <w:rStyle w:val="UDTagChar"/>
          <w:sz w:val="18"/>
          <w:szCs w:val="18"/>
        </w:rPr>
        <w:t>xcomp</w:t>
      </w:r>
      <w:r w:rsidRPr="00FB29D7">
        <w:rPr>
          <w:sz w:val="18"/>
          <w:szCs w:val="18"/>
        </w:rPr>
        <w:t>), v drugi pa take, kjer nista (</w:t>
      </w:r>
      <w:r w:rsidRPr="00FB29D7">
        <w:rPr>
          <w:rStyle w:val="UDTagChar"/>
          <w:sz w:val="18"/>
          <w:szCs w:val="18"/>
        </w:rPr>
        <w:t>xcomp</w:t>
      </w:r>
      <w:r w:rsidRPr="00FB29D7">
        <w:rPr>
          <w:sz w:val="18"/>
          <w:szCs w:val="18"/>
        </w:rPr>
        <w:t xml:space="preserve">, ki bi moral biti </w:t>
      </w:r>
      <w:r w:rsidRPr="00FB29D7">
        <w:rPr>
          <w:rStyle w:val="UDTagChar"/>
          <w:sz w:val="18"/>
          <w:szCs w:val="18"/>
        </w:rPr>
        <w:t>ccomp</w:t>
      </w:r>
      <w:r w:rsidRPr="00FB29D7">
        <w:rPr>
          <w:sz w:val="18"/>
          <w:szCs w:val="18"/>
        </w:rPr>
        <w:t>).</w:t>
      </w:r>
      <w:r>
        <w:t xml:space="preserve"> </w:t>
      </w:r>
    </w:p>
  </w:footnote>
  <w:footnote w:id="10">
    <w:p w14:paraId="7EE20781" w14:textId="5D5F41C4" w:rsidR="00D47B18" w:rsidRPr="003D442F" w:rsidRDefault="00D47B18">
      <w:pPr>
        <w:pStyle w:val="FootnoteText"/>
      </w:pPr>
      <w:r>
        <w:rPr>
          <w:rStyle w:val="FootnoteReference"/>
        </w:rPr>
        <w:footnoteRef/>
      </w:r>
      <w:r>
        <w:t xml:space="preserve"> Če za primer vzamemo stavek </w:t>
      </w:r>
      <w:r>
        <w:rPr>
          <w:i/>
        </w:rPr>
        <w:t xml:space="preserve">Razrežemo vsaj eno jabolko¸ </w:t>
      </w:r>
      <w:r>
        <w:t xml:space="preserve">bi lahko členek </w:t>
      </w:r>
      <w:r>
        <w:rPr>
          <w:i/>
        </w:rPr>
        <w:t xml:space="preserve">vsaj </w:t>
      </w:r>
      <w:r>
        <w:t xml:space="preserve">razumeli kot določilo števnika (tj. </w:t>
      </w:r>
      <w:r w:rsidRPr="00631A3C">
        <w:rPr>
          <w:i/>
        </w:rPr>
        <w:t xml:space="preserve">Razrežemo vsaj </w:t>
      </w:r>
      <w:r w:rsidRPr="00631A3C">
        <w:rPr>
          <w:i/>
          <w:u w:val="single"/>
        </w:rPr>
        <w:t>eno</w:t>
      </w:r>
      <w:r w:rsidRPr="00631A3C">
        <w:rPr>
          <w:i/>
        </w:rPr>
        <w:t xml:space="preserve"> jabolko, lahko tudi več.)</w:t>
      </w:r>
      <w:r>
        <w:t xml:space="preserve"> ali povedka (tj. </w:t>
      </w:r>
      <w:r w:rsidRPr="003D442F">
        <w:rPr>
          <w:i/>
          <w:u w:val="single"/>
        </w:rPr>
        <w:t>Razrežimo</w:t>
      </w:r>
      <w:r>
        <w:rPr>
          <w:i/>
        </w:rPr>
        <w:t xml:space="preserve"> vsaj eno jabolko, naredimo vsaj to</w:t>
      </w:r>
      <w:r>
        <w:t>).</w:t>
      </w:r>
    </w:p>
  </w:footnote>
  <w:footnote w:id="11">
    <w:p w14:paraId="367D5284" w14:textId="256E5A03" w:rsidR="00D47B18" w:rsidRPr="00D0471B" w:rsidRDefault="00D47B18">
      <w:pPr>
        <w:pStyle w:val="FootnoteText"/>
      </w:pPr>
      <w:r>
        <w:rPr>
          <w:rStyle w:val="FootnoteReference"/>
        </w:rPr>
        <w:footnoteRef/>
      </w:r>
      <w:r>
        <w:t xml:space="preserve"> </w:t>
      </w:r>
      <w:r w:rsidRPr="00D0471B">
        <w:rPr>
          <w:sz w:val="18"/>
        </w:rPr>
        <w:t>S tem po vzoru Slovenske slovnice (SS 2004, str. 600) širimo pojmovanje pristavkov v primerjavi s splošnimi smernicami UD, ki to relacijo omejujejo zgolj na binominalne pare, sama praksa pa je med jeziki neenotna (strukture so interpretirane kot appos, conj ali celo nmod, vezniki kot advmod ali cc). Robustna rešitev omogoča enostaven naknadni priklic tovrstnih primerov za nadaljnjo analizo oz. morebitno prekategorizacijo.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94D1E" w14:textId="77777777" w:rsidR="00D47B18" w:rsidRDefault="00D47B18" w:rsidP="00CA3F7E">
    <w:pPr>
      <w:pStyle w:val="Header"/>
    </w:pPr>
    <w:r>
      <w:rPr>
        <w:noProof/>
      </w:rPr>
      <w:drawing>
        <wp:anchor distT="0" distB="0" distL="114300" distR="114300" simplePos="0" relativeHeight="251656192" behindDoc="1" locked="0" layoutInCell="1" allowOverlap="1" wp14:anchorId="7606C2EF" wp14:editId="7C714242">
          <wp:simplePos x="0" y="0"/>
          <wp:positionH relativeFrom="margin">
            <wp:posOffset>4597400</wp:posOffset>
          </wp:positionH>
          <wp:positionV relativeFrom="paragraph">
            <wp:posOffset>228600</wp:posOffset>
          </wp:positionV>
          <wp:extent cx="1016000" cy="370840"/>
          <wp:effectExtent l="0" t="0" r="0" b="0"/>
          <wp:wrapTight wrapText="bothSides">
            <wp:wrapPolygon edited="0">
              <wp:start x="0" y="0"/>
              <wp:lineTo x="0" y="19973"/>
              <wp:lineTo x="21060" y="19973"/>
              <wp:lineTo x="2106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3708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2007CC80" wp14:editId="663CFAFA">
          <wp:simplePos x="0" y="0"/>
          <wp:positionH relativeFrom="margin">
            <wp:posOffset>2927350</wp:posOffset>
          </wp:positionH>
          <wp:positionV relativeFrom="paragraph">
            <wp:posOffset>242570</wp:posOffset>
          </wp:positionV>
          <wp:extent cx="1481455" cy="442595"/>
          <wp:effectExtent l="0" t="0" r="4445" b="0"/>
          <wp:wrapTight wrapText="bothSides">
            <wp:wrapPolygon edited="0">
              <wp:start x="0" y="0"/>
              <wp:lineTo x="0" y="20453"/>
              <wp:lineTo x="21387" y="20453"/>
              <wp:lineTo x="2138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481455" cy="44259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rPr>
      <w:t xml:space="preserve">       </w:t>
    </w:r>
  </w:p>
  <w:p w14:paraId="30102276" w14:textId="1C456674" w:rsidR="00D47B18" w:rsidRDefault="00D47B18" w:rsidP="00CA3F7E">
    <w:pPr>
      <w:pStyle w:val="Header"/>
      <w:tabs>
        <w:tab w:val="clear" w:pos="4513"/>
        <w:tab w:val="clear" w:pos="9026"/>
        <w:tab w:val="left" w:pos="7430"/>
      </w:tabs>
    </w:pPr>
    <w:r>
      <w:rPr>
        <w:noProof/>
      </w:rPr>
      <w:drawing>
        <wp:inline distT="0" distB="0" distL="0" distR="0" wp14:anchorId="4C7536AA" wp14:editId="47BEFC89">
          <wp:extent cx="1638300" cy="338273"/>
          <wp:effectExtent l="0" t="0" r="0" b="5080"/>
          <wp:docPr id="992960130" name="Picture 992960130" descr="C:\Users\kaja\AppData\Local\Microsoft\Windows\INetCache\Content.MSO\FACBC7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ja\AppData\Local\Microsoft\Windows\INetCache\Content.MSO\FACBC797.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5075" cy="341737"/>
                  </a:xfrm>
                  <a:prstGeom prst="rect">
                    <a:avLst/>
                  </a:prstGeom>
                  <a:noFill/>
                  <a:ln>
                    <a:noFill/>
                  </a:ln>
                </pic:spPr>
              </pic:pic>
            </a:graphicData>
          </a:graphic>
        </wp:inline>
      </w:drawing>
    </w:r>
  </w:p>
  <w:p w14:paraId="5FA8293E" w14:textId="77777777" w:rsidR="00D47B18" w:rsidRPr="00CA3F7E" w:rsidRDefault="00D47B18" w:rsidP="00CA3F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4E775" w14:textId="5E5AA318" w:rsidR="00D47B18" w:rsidRDefault="00D47B18" w:rsidP="00F92CE6">
    <w:pPr>
      <w:pStyle w:val="Header"/>
      <w:tabs>
        <w:tab w:val="clear" w:pos="4513"/>
        <w:tab w:val="clear" w:pos="9026"/>
        <w:tab w:val="left" w:pos="7430"/>
      </w:tabs>
    </w:pPr>
    <w:r>
      <w:rPr>
        <w:noProof/>
      </w:rPr>
      <w:drawing>
        <wp:inline distT="0" distB="0" distL="0" distR="0" wp14:anchorId="77A3D82A" wp14:editId="6A4A1AD6">
          <wp:extent cx="1699846" cy="736600"/>
          <wp:effectExtent l="0" t="0" r="0" b="6350"/>
          <wp:docPr id="992960131" name="Graphic 992960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ARRSLogo_2016.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707826" cy="740058"/>
                  </a:xfrm>
                  <a:prstGeom prst="rect">
                    <a:avLst/>
                  </a:prstGeom>
                </pic:spPr>
              </pic:pic>
            </a:graphicData>
          </a:graphic>
        </wp:inline>
      </w:drawing>
    </w:r>
    <w:r>
      <w:tab/>
    </w:r>
    <w:r>
      <w:rPr>
        <w:noProof/>
      </w:rPr>
      <w:drawing>
        <wp:inline distT="0" distB="0" distL="0" distR="0" wp14:anchorId="6D926499" wp14:editId="06B1CDAB">
          <wp:extent cx="659259" cy="780388"/>
          <wp:effectExtent l="0" t="0" r="7620" b="1270"/>
          <wp:docPr id="992960132" name="Picture 992960132" descr="Press Centre | Filozofska fakulteta Univerze v Ljublj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Centre | Filozofska fakulteta Univerze v Ljubljani"/>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1441" cy="78297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AFB5B" w14:textId="77777777" w:rsidR="00D47B18" w:rsidRDefault="00D47B18" w:rsidP="007C370F">
    <w:pPr>
      <w:pStyle w:val="Header"/>
    </w:pPr>
    <w:r>
      <w:rPr>
        <w:noProof/>
      </w:rPr>
      <w:drawing>
        <wp:anchor distT="0" distB="0" distL="114300" distR="114300" simplePos="0" relativeHeight="251665408" behindDoc="1" locked="0" layoutInCell="1" allowOverlap="1" wp14:anchorId="0B7B0AFC" wp14:editId="0A612F48">
          <wp:simplePos x="0" y="0"/>
          <wp:positionH relativeFrom="margin">
            <wp:posOffset>4597400</wp:posOffset>
          </wp:positionH>
          <wp:positionV relativeFrom="paragraph">
            <wp:posOffset>228600</wp:posOffset>
          </wp:positionV>
          <wp:extent cx="1016000" cy="370840"/>
          <wp:effectExtent l="0" t="0" r="0" b="0"/>
          <wp:wrapTight wrapText="bothSides">
            <wp:wrapPolygon edited="0">
              <wp:start x="0" y="0"/>
              <wp:lineTo x="0" y="19973"/>
              <wp:lineTo x="21060" y="19973"/>
              <wp:lineTo x="21060" y="0"/>
              <wp:lineTo x="0" y="0"/>
            </wp:wrapPolygon>
          </wp:wrapTight>
          <wp:docPr id="992960133" name="Picture 992960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3708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4D5F8671" wp14:editId="64B57A1C">
          <wp:simplePos x="0" y="0"/>
          <wp:positionH relativeFrom="margin">
            <wp:posOffset>2927350</wp:posOffset>
          </wp:positionH>
          <wp:positionV relativeFrom="paragraph">
            <wp:posOffset>242570</wp:posOffset>
          </wp:positionV>
          <wp:extent cx="1481455" cy="442595"/>
          <wp:effectExtent l="0" t="0" r="4445" b="0"/>
          <wp:wrapTight wrapText="bothSides">
            <wp:wrapPolygon edited="0">
              <wp:start x="0" y="0"/>
              <wp:lineTo x="0" y="20453"/>
              <wp:lineTo x="21387" y="20453"/>
              <wp:lineTo x="21387" y="0"/>
              <wp:lineTo x="0" y="0"/>
            </wp:wrapPolygon>
          </wp:wrapTight>
          <wp:docPr id="992960134" name="Picture 992960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481455" cy="44259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rPr>
      <w:t xml:space="preserve">       </w:t>
    </w:r>
  </w:p>
  <w:p w14:paraId="71C9853C" w14:textId="77777777" w:rsidR="00D47B18" w:rsidRDefault="00D47B18" w:rsidP="007C370F">
    <w:pPr>
      <w:pStyle w:val="Header"/>
      <w:tabs>
        <w:tab w:val="clear" w:pos="4513"/>
        <w:tab w:val="clear" w:pos="9026"/>
        <w:tab w:val="left" w:pos="7430"/>
      </w:tabs>
    </w:pPr>
    <w:r>
      <w:rPr>
        <w:noProof/>
      </w:rPr>
      <w:drawing>
        <wp:inline distT="0" distB="0" distL="0" distR="0" wp14:anchorId="211A74F1" wp14:editId="0F050331">
          <wp:extent cx="1638300" cy="338273"/>
          <wp:effectExtent l="0" t="0" r="0" b="5080"/>
          <wp:docPr id="992960135" name="Picture 992960135" descr="C:\Users\kaja\AppData\Local\Microsoft\Windows\INetCache\Content.MSO\FACBC7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ja\AppData\Local\Microsoft\Windows\INetCache\Content.MSO\FACBC797.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5075" cy="341737"/>
                  </a:xfrm>
                  <a:prstGeom prst="rect">
                    <a:avLst/>
                  </a:prstGeom>
                  <a:noFill/>
                  <a:ln>
                    <a:noFill/>
                  </a:ln>
                </pic:spPr>
              </pic:pic>
            </a:graphicData>
          </a:graphic>
        </wp:inline>
      </w:drawing>
    </w:r>
  </w:p>
  <w:p w14:paraId="5E304DCE" w14:textId="77777777" w:rsidR="00D47B18" w:rsidRDefault="00D47B18" w:rsidP="00426E0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B73C4" w14:textId="77777777" w:rsidR="00D47B18" w:rsidRDefault="00D47B18" w:rsidP="0093263A">
    <w:pPr>
      <w:pStyle w:val="Header"/>
    </w:pPr>
    <w:r>
      <w:rPr>
        <w:noProof/>
      </w:rPr>
      <w:drawing>
        <wp:anchor distT="0" distB="0" distL="114300" distR="114300" simplePos="0" relativeHeight="251649024" behindDoc="1" locked="0" layoutInCell="1" allowOverlap="1" wp14:anchorId="4AFA4D3F" wp14:editId="7F724A51">
          <wp:simplePos x="0" y="0"/>
          <wp:positionH relativeFrom="margin">
            <wp:align>right</wp:align>
          </wp:positionH>
          <wp:positionV relativeFrom="paragraph">
            <wp:posOffset>-271780</wp:posOffset>
          </wp:positionV>
          <wp:extent cx="1806575" cy="661035"/>
          <wp:effectExtent l="0" t="0" r="3175" b="5715"/>
          <wp:wrapTight wrapText="bothSides">
            <wp:wrapPolygon edited="0">
              <wp:start x="0" y="0"/>
              <wp:lineTo x="0" y="21164"/>
              <wp:lineTo x="21410" y="21164"/>
              <wp:lineTo x="21410" y="0"/>
              <wp:lineTo x="0" y="0"/>
            </wp:wrapPolygon>
          </wp:wrapTight>
          <wp:docPr id="992960136" name="Picture 992960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6610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1" locked="0" layoutInCell="1" allowOverlap="1" wp14:anchorId="5E99FCDC" wp14:editId="54867271">
          <wp:simplePos x="0" y="0"/>
          <wp:positionH relativeFrom="margin">
            <wp:align>left</wp:align>
          </wp:positionH>
          <wp:positionV relativeFrom="paragraph">
            <wp:posOffset>-233680</wp:posOffset>
          </wp:positionV>
          <wp:extent cx="1868805" cy="558800"/>
          <wp:effectExtent l="0" t="0" r="0" b="0"/>
          <wp:wrapTight wrapText="bothSides">
            <wp:wrapPolygon edited="0">
              <wp:start x="0" y="0"/>
              <wp:lineTo x="0" y="20618"/>
              <wp:lineTo x="21358" y="20618"/>
              <wp:lineTo x="21358" y="0"/>
              <wp:lineTo x="0" y="0"/>
            </wp:wrapPolygon>
          </wp:wrapTight>
          <wp:docPr id="992960137" name="Picture 992960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
                  <pic:cNvPicPr>
                    <a:picLocks noChangeAspect="1" noChangeArrowheads="1"/>
                  </pic:cNvPicPr>
                </pic:nvPicPr>
                <pic:blipFill>
                  <a:blip r:embed="rId2">
                    <a:extLst>
                      <a:ext uri="{28A0092B-C50C-407E-A947-70E740481C1C}">
                        <a14:useLocalDpi xmlns:a14="http://schemas.microsoft.com/office/drawing/2010/main" val="0"/>
                      </a:ext>
                    </a:extLst>
                  </a:blip>
                  <a:srcRect t="19038" b="27805"/>
                  <a:stretch>
                    <a:fillRect/>
                  </a:stretch>
                </pic:blipFill>
                <pic:spPr bwMode="auto">
                  <a:xfrm>
                    <a:off x="0" y="0"/>
                    <a:ext cx="1868805" cy="558800"/>
                  </a:xfrm>
                  <a:prstGeom prst="rect">
                    <a:avLst/>
                  </a:prstGeom>
                  <a:noFill/>
                </pic:spPr>
              </pic:pic>
            </a:graphicData>
          </a:graphic>
          <wp14:sizeRelH relativeFrom="page">
            <wp14:pctWidth>0</wp14:pctWidth>
          </wp14:sizeRelH>
          <wp14:sizeRelV relativeFrom="page">
            <wp14:pctHeight>0</wp14:pctHeight>
          </wp14:sizeRelV>
        </wp:anchor>
      </w:drawing>
    </w:r>
  </w:p>
  <w:p w14:paraId="0054FF13" w14:textId="77777777" w:rsidR="00D47B18" w:rsidRDefault="00D47B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31F9"/>
    <w:multiLevelType w:val="multilevel"/>
    <w:tmpl w:val="A37E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71B0D"/>
    <w:multiLevelType w:val="multilevel"/>
    <w:tmpl w:val="FDF6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6002B"/>
    <w:multiLevelType w:val="multilevel"/>
    <w:tmpl w:val="54BE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86551"/>
    <w:multiLevelType w:val="multilevel"/>
    <w:tmpl w:val="2FE0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D1DCC"/>
    <w:multiLevelType w:val="multilevel"/>
    <w:tmpl w:val="90E6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A7007"/>
    <w:multiLevelType w:val="multilevel"/>
    <w:tmpl w:val="3B7A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A6D9A"/>
    <w:multiLevelType w:val="hybridMultilevel"/>
    <w:tmpl w:val="FF40DAD0"/>
    <w:lvl w:ilvl="0" w:tplc="20000003">
      <w:start w:val="1"/>
      <w:numFmt w:val="bullet"/>
      <w:lvlText w:val="o"/>
      <w:lvlJc w:val="left"/>
      <w:pPr>
        <w:ind w:left="720" w:hanging="360"/>
      </w:pPr>
      <w:rPr>
        <w:rFonts w:ascii="Courier New" w:hAnsi="Courier New" w:cs="Courier New"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606221E"/>
    <w:multiLevelType w:val="multilevel"/>
    <w:tmpl w:val="3154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42399"/>
    <w:multiLevelType w:val="multilevel"/>
    <w:tmpl w:val="E060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C14974"/>
    <w:multiLevelType w:val="multilevel"/>
    <w:tmpl w:val="482E7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FD27EC"/>
    <w:multiLevelType w:val="hybridMultilevel"/>
    <w:tmpl w:val="A6F0C8C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C2271F2"/>
    <w:multiLevelType w:val="multilevel"/>
    <w:tmpl w:val="4CDA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21954"/>
    <w:multiLevelType w:val="hybridMultilevel"/>
    <w:tmpl w:val="DBE813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1D9B07DE"/>
    <w:multiLevelType w:val="multilevel"/>
    <w:tmpl w:val="09FA0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5A2A05"/>
    <w:multiLevelType w:val="multilevel"/>
    <w:tmpl w:val="9248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0D4675"/>
    <w:multiLevelType w:val="hybridMultilevel"/>
    <w:tmpl w:val="71648748"/>
    <w:lvl w:ilvl="0" w:tplc="20000003">
      <w:start w:val="1"/>
      <w:numFmt w:val="bullet"/>
      <w:lvlText w:val="o"/>
      <w:lvlJc w:val="left"/>
      <w:pPr>
        <w:ind w:left="360" w:hanging="360"/>
      </w:pPr>
      <w:rPr>
        <w:rFonts w:ascii="Courier New" w:hAnsi="Courier New" w:cs="Courier New"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2809286A"/>
    <w:multiLevelType w:val="multilevel"/>
    <w:tmpl w:val="447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E916E3"/>
    <w:multiLevelType w:val="multilevel"/>
    <w:tmpl w:val="6E16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7533B"/>
    <w:multiLevelType w:val="multilevel"/>
    <w:tmpl w:val="87D4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6B2777"/>
    <w:multiLevelType w:val="multilevel"/>
    <w:tmpl w:val="6B72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F13E4D"/>
    <w:multiLevelType w:val="multilevel"/>
    <w:tmpl w:val="A834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CA3261"/>
    <w:multiLevelType w:val="multilevel"/>
    <w:tmpl w:val="30BAD60E"/>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Wingdings" w:eastAsiaTheme="minorEastAsia" w:hAnsi="Wingdings" w:cstheme="minorBidi" w:hint="default"/>
        <w:b w:val="0"/>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A61E8D"/>
    <w:multiLevelType w:val="multilevel"/>
    <w:tmpl w:val="933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E979E6"/>
    <w:multiLevelType w:val="multilevel"/>
    <w:tmpl w:val="70C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0B3674"/>
    <w:multiLevelType w:val="multilevel"/>
    <w:tmpl w:val="6CC67906"/>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5" w15:restartNumberingAfterBreak="0">
    <w:nsid w:val="375272FB"/>
    <w:multiLevelType w:val="multilevel"/>
    <w:tmpl w:val="CDCE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FF513D"/>
    <w:multiLevelType w:val="multilevel"/>
    <w:tmpl w:val="C6D6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2B61A5"/>
    <w:multiLevelType w:val="hybridMultilevel"/>
    <w:tmpl w:val="802815E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39460162"/>
    <w:multiLevelType w:val="multilevel"/>
    <w:tmpl w:val="5CDCD42E"/>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ADF4937"/>
    <w:multiLevelType w:val="multilevel"/>
    <w:tmpl w:val="0E448530"/>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0" w15:restartNumberingAfterBreak="0">
    <w:nsid w:val="3C333145"/>
    <w:multiLevelType w:val="hybridMultilevel"/>
    <w:tmpl w:val="C7E2B1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3CDA3FC7"/>
    <w:multiLevelType w:val="multilevel"/>
    <w:tmpl w:val="580881B2"/>
    <w:lvl w:ilvl="0">
      <w:start w:val="1"/>
      <w:numFmt w:val="bullet"/>
      <w:pStyle w:val="Primer"/>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584D59"/>
    <w:multiLevelType w:val="multilevel"/>
    <w:tmpl w:val="05AC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8D525E"/>
    <w:multiLevelType w:val="multilevel"/>
    <w:tmpl w:val="679E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C701E0"/>
    <w:multiLevelType w:val="multilevel"/>
    <w:tmpl w:val="5882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B83A77"/>
    <w:multiLevelType w:val="multilevel"/>
    <w:tmpl w:val="2F4E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07087D"/>
    <w:multiLevelType w:val="multilevel"/>
    <w:tmpl w:val="8B20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B30238"/>
    <w:multiLevelType w:val="multilevel"/>
    <w:tmpl w:val="AE9E8436"/>
    <w:lvl w:ilvl="0">
      <w:start w:val="1"/>
      <w:numFmt w:val="bullet"/>
      <w:lvlText w:val="●"/>
      <w:lvlJc w:val="left"/>
      <w:pPr>
        <w:ind w:left="720" w:hanging="360"/>
      </w:pPr>
      <w:rPr>
        <w:rFonts w:ascii="Arial" w:eastAsia="Arial" w:hAnsi="Arial" w:cs="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FB33CD9"/>
    <w:multiLevelType w:val="hybridMultilevel"/>
    <w:tmpl w:val="0384550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9" w15:restartNumberingAfterBreak="0">
    <w:nsid w:val="5712133C"/>
    <w:multiLevelType w:val="multilevel"/>
    <w:tmpl w:val="4C76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867F9A"/>
    <w:multiLevelType w:val="multilevel"/>
    <w:tmpl w:val="31AA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0A3B5C"/>
    <w:multiLevelType w:val="multilevel"/>
    <w:tmpl w:val="DD82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374948"/>
    <w:multiLevelType w:val="multilevel"/>
    <w:tmpl w:val="15DCE914"/>
    <w:lvl w:ilvl="0">
      <w:start w:val="1"/>
      <w:numFmt w:val="bullet"/>
      <w:lvlText w:val="o"/>
      <w:lvlJc w:val="left"/>
      <w:pPr>
        <w:ind w:left="360" w:hanging="360"/>
      </w:pPr>
      <w:rPr>
        <w:rFonts w:ascii="Courier New" w:hAnsi="Courier New" w:cs="Courier New"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3" w15:restartNumberingAfterBreak="0">
    <w:nsid w:val="5F592C60"/>
    <w:multiLevelType w:val="multilevel"/>
    <w:tmpl w:val="20FE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560B66"/>
    <w:multiLevelType w:val="multilevel"/>
    <w:tmpl w:val="FF34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DF342A"/>
    <w:multiLevelType w:val="multilevel"/>
    <w:tmpl w:val="BCBC1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870696D"/>
    <w:multiLevelType w:val="multilevel"/>
    <w:tmpl w:val="AB48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0D537B"/>
    <w:multiLevelType w:val="multilevel"/>
    <w:tmpl w:val="99AC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0E5B22"/>
    <w:multiLevelType w:val="multilevel"/>
    <w:tmpl w:val="FF62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EA520D"/>
    <w:multiLevelType w:val="hybridMultilevel"/>
    <w:tmpl w:val="20A84F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0" w15:restartNumberingAfterBreak="0">
    <w:nsid w:val="6EB67955"/>
    <w:multiLevelType w:val="multilevel"/>
    <w:tmpl w:val="E89C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D17896"/>
    <w:multiLevelType w:val="multilevel"/>
    <w:tmpl w:val="DE5E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D84256"/>
    <w:multiLevelType w:val="hybridMultilevel"/>
    <w:tmpl w:val="2CFAC2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3" w15:restartNumberingAfterBreak="0">
    <w:nsid w:val="782C0C73"/>
    <w:multiLevelType w:val="multilevel"/>
    <w:tmpl w:val="AA64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9E05CE"/>
    <w:multiLevelType w:val="multilevel"/>
    <w:tmpl w:val="9C724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7A5C71A2"/>
    <w:multiLevelType w:val="multilevel"/>
    <w:tmpl w:val="06125AAA"/>
    <w:lvl w:ilvl="0">
      <w:start w:val="5"/>
      <w:numFmt w:val="bullet"/>
      <w:pStyle w:val="Listofexamples"/>
      <w:lvlText w:val="-"/>
      <w:lvlJc w:val="left"/>
      <w:pPr>
        <w:ind w:left="720" w:hanging="360"/>
      </w:pPr>
      <w:rPr>
        <w:rFonts w:ascii="Calibri" w:eastAsiaTheme="minorHAnsi" w:hAnsi="Calibri" w:cs="Calibri"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B9E239D"/>
    <w:multiLevelType w:val="multilevel"/>
    <w:tmpl w:val="D1566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7C120544"/>
    <w:multiLevelType w:val="multilevel"/>
    <w:tmpl w:val="5C68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F10E71"/>
    <w:multiLevelType w:val="hybridMultilevel"/>
    <w:tmpl w:val="5DF608E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37"/>
  </w:num>
  <w:num w:numId="2">
    <w:abstractNumId w:val="54"/>
  </w:num>
  <w:num w:numId="3">
    <w:abstractNumId w:val="45"/>
  </w:num>
  <w:num w:numId="4">
    <w:abstractNumId w:val="56"/>
  </w:num>
  <w:num w:numId="5">
    <w:abstractNumId w:val="55"/>
  </w:num>
  <w:num w:numId="6">
    <w:abstractNumId w:val="28"/>
  </w:num>
  <w:num w:numId="7">
    <w:abstractNumId w:val="24"/>
  </w:num>
  <w:num w:numId="8">
    <w:abstractNumId w:val="29"/>
  </w:num>
  <w:num w:numId="9">
    <w:abstractNumId w:val="42"/>
  </w:num>
  <w:num w:numId="10">
    <w:abstractNumId w:val="15"/>
  </w:num>
  <w:num w:numId="11">
    <w:abstractNumId w:val="52"/>
  </w:num>
  <w:num w:numId="12">
    <w:abstractNumId w:val="38"/>
  </w:num>
  <w:num w:numId="13">
    <w:abstractNumId w:val="58"/>
  </w:num>
  <w:num w:numId="14">
    <w:abstractNumId w:val="6"/>
  </w:num>
  <w:num w:numId="15">
    <w:abstractNumId w:val="27"/>
  </w:num>
  <w:num w:numId="16">
    <w:abstractNumId w:val="31"/>
  </w:num>
  <w:num w:numId="17">
    <w:abstractNumId w:val="9"/>
  </w:num>
  <w:num w:numId="18">
    <w:abstractNumId w:val="47"/>
  </w:num>
  <w:num w:numId="19">
    <w:abstractNumId w:val="33"/>
  </w:num>
  <w:num w:numId="20">
    <w:abstractNumId w:val="12"/>
  </w:num>
  <w:num w:numId="21">
    <w:abstractNumId w:val="30"/>
  </w:num>
  <w:num w:numId="22">
    <w:abstractNumId w:val="8"/>
  </w:num>
  <w:num w:numId="23">
    <w:abstractNumId w:val="43"/>
  </w:num>
  <w:num w:numId="24">
    <w:abstractNumId w:val="22"/>
  </w:num>
  <w:num w:numId="25">
    <w:abstractNumId w:val="18"/>
  </w:num>
  <w:num w:numId="26">
    <w:abstractNumId w:val="23"/>
  </w:num>
  <w:num w:numId="27">
    <w:abstractNumId w:val="48"/>
  </w:num>
  <w:num w:numId="28">
    <w:abstractNumId w:val="20"/>
  </w:num>
  <w:num w:numId="29">
    <w:abstractNumId w:val="44"/>
  </w:num>
  <w:num w:numId="30">
    <w:abstractNumId w:val="35"/>
  </w:num>
  <w:num w:numId="31">
    <w:abstractNumId w:val="57"/>
  </w:num>
  <w:num w:numId="32">
    <w:abstractNumId w:val="1"/>
  </w:num>
  <w:num w:numId="33">
    <w:abstractNumId w:val="46"/>
  </w:num>
  <w:num w:numId="34">
    <w:abstractNumId w:val="11"/>
  </w:num>
  <w:num w:numId="35">
    <w:abstractNumId w:val="50"/>
  </w:num>
  <w:num w:numId="36">
    <w:abstractNumId w:val="51"/>
  </w:num>
  <w:num w:numId="37">
    <w:abstractNumId w:val="19"/>
  </w:num>
  <w:num w:numId="38">
    <w:abstractNumId w:val="32"/>
  </w:num>
  <w:num w:numId="39">
    <w:abstractNumId w:val="36"/>
  </w:num>
  <w:num w:numId="40">
    <w:abstractNumId w:val="4"/>
  </w:num>
  <w:num w:numId="41">
    <w:abstractNumId w:val="39"/>
  </w:num>
  <w:num w:numId="42">
    <w:abstractNumId w:val="16"/>
  </w:num>
  <w:num w:numId="43">
    <w:abstractNumId w:val="25"/>
  </w:num>
  <w:num w:numId="44">
    <w:abstractNumId w:val="26"/>
  </w:num>
  <w:num w:numId="45">
    <w:abstractNumId w:val="41"/>
  </w:num>
  <w:num w:numId="46">
    <w:abstractNumId w:val="5"/>
  </w:num>
  <w:num w:numId="47">
    <w:abstractNumId w:val="34"/>
  </w:num>
  <w:num w:numId="48">
    <w:abstractNumId w:val="14"/>
  </w:num>
  <w:num w:numId="49">
    <w:abstractNumId w:val="40"/>
  </w:num>
  <w:num w:numId="50">
    <w:abstractNumId w:val="7"/>
  </w:num>
  <w:num w:numId="51">
    <w:abstractNumId w:val="0"/>
  </w:num>
  <w:num w:numId="52">
    <w:abstractNumId w:val="53"/>
  </w:num>
  <w:num w:numId="53">
    <w:abstractNumId w:val="17"/>
  </w:num>
  <w:num w:numId="54">
    <w:abstractNumId w:val="13"/>
  </w:num>
  <w:num w:numId="55">
    <w:abstractNumId w:val="21"/>
  </w:num>
  <w:num w:numId="56">
    <w:abstractNumId w:val="10"/>
  </w:num>
  <w:num w:numId="57">
    <w:abstractNumId w:val="49"/>
  </w:num>
  <w:num w:numId="58">
    <w:abstractNumId w:val="3"/>
  </w:num>
  <w:num w:numId="5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345"/>
    <w:rsid w:val="00001540"/>
    <w:rsid w:val="00001F9F"/>
    <w:rsid w:val="0000258C"/>
    <w:rsid w:val="0000376A"/>
    <w:rsid w:val="00003F5E"/>
    <w:rsid w:val="0000597B"/>
    <w:rsid w:val="00005ABE"/>
    <w:rsid w:val="00011B72"/>
    <w:rsid w:val="000140F5"/>
    <w:rsid w:val="000155B6"/>
    <w:rsid w:val="000179CE"/>
    <w:rsid w:val="00020D44"/>
    <w:rsid w:val="000214B4"/>
    <w:rsid w:val="000252BE"/>
    <w:rsid w:val="00025A30"/>
    <w:rsid w:val="00027656"/>
    <w:rsid w:val="0003134D"/>
    <w:rsid w:val="00033E65"/>
    <w:rsid w:val="00034B91"/>
    <w:rsid w:val="00034C84"/>
    <w:rsid w:val="00035018"/>
    <w:rsid w:val="000375C9"/>
    <w:rsid w:val="0004063C"/>
    <w:rsid w:val="00040E54"/>
    <w:rsid w:val="000420E3"/>
    <w:rsid w:val="00045D87"/>
    <w:rsid w:val="00046DAE"/>
    <w:rsid w:val="00047DF8"/>
    <w:rsid w:val="000509B9"/>
    <w:rsid w:val="00052E17"/>
    <w:rsid w:val="000530E9"/>
    <w:rsid w:val="000534BC"/>
    <w:rsid w:val="0005552C"/>
    <w:rsid w:val="0006341D"/>
    <w:rsid w:val="000659AA"/>
    <w:rsid w:val="000659BE"/>
    <w:rsid w:val="00067C56"/>
    <w:rsid w:val="00070E16"/>
    <w:rsid w:val="00071CC3"/>
    <w:rsid w:val="00075A05"/>
    <w:rsid w:val="00075D6A"/>
    <w:rsid w:val="00076149"/>
    <w:rsid w:val="00076BFD"/>
    <w:rsid w:val="00076CC9"/>
    <w:rsid w:val="0007786C"/>
    <w:rsid w:val="000778BD"/>
    <w:rsid w:val="00077AEA"/>
    <w:rsid w:val="0008094B"/>
    <w:rsid w:val="00082111"/>
    <w:rsid w:val="000821A0"/>
    <w:rsid w:val="00082660"/>
    <w:rsid w:val="000831C1"/>
    <w:rsid w:val="00084712"/>
    <w:rsid w:val="000857B7"/>
    <w:rsid w:val="00085841"/>
    <w:rsid w:val="0008638C"/>
    <w:rsid w:val="0009156C"/>
    <w:rsid w:val="00091A27"/>
    <w:rsid w:val="000922FD"/>
    <w:rsid w:val="00092475"/>
    <w:rsid w:val="00093AF7"/>
    <w:rsid w:val="000945C9"/>
    <w:rsid w:val="00094ADE"/>
    <w:rsid w:val="000964B5"/>
    <w:rsid w:val="000A069D"/>
    <w:rsid w:val="000A10B8"/>
    <w:rsid w:val="000A19B1"/>
    <w:rsid w:val="000A26E9"/>
    <w:rsid w:val="000A2A91"/>
    <w:rsid w:val="000A3208"/>
    <w:rsid w:val="000A4A04"/>
    <w:rsid w:val="000A4CB6"/>
    <w:rsid w:val="000A7B36"/>
    <w:rsid w:val="000A7F0B"/>
    <w:rsid w:val="000B0F91"/>
    <w:rsid w:val="000B3A45"/>
    <w:rsid w:val="000B3E0C"/>
    <w:rsid w:val="000B43C3"/>
    <w:rsid w:val="000B5198"/>
    <w:rsid w:val="000C0E61"/>
    <w:rsid w:val="000C15FB"/>
    <w:rsid w:val="000C37BD"/>
    <w:rsid w:val="000C446C"/>
    <w:rsid w:val="000C44A2"/>
    <w:rsid w:val="000C4B2F"/>
    <w:rsid w:val="000D043B"/>
    <w:rsid w:val="000D045F"/>
    <w:rsid w:val="000D30E5"/>
    <w:rsid w:val="000D3C20"/>
    <w:rsid w:val="000D6080"/>
    <w:rsid w:val="000D6442"/>
    <w:rsid w:val="000D7DFA"/>
    <w:rsid w:val="000E113B"/>
    <w:rsid w:val="000E144B"/>
    <w:rsid w:val="000E2967"/>
    <w:rsid w:val="000E36F0"/>
    <w:rsid w:val="000E386A"/>
    <w:rsid w:val="000E6A97"/>
    <w:rsid w:val="000E70EA"/>
    <w:rsid w:val="000F084C"/>
    <w:rsid w:val="000F0B81"/>
    <w:rsid w:val="000F16F2"/>
    <w:rsid w:val="000F21CB"/>
    <w:rsid w:val="000F3398"/>
    <w:rsid w:val="000F40EF"/>
    <w:rsid w:val="000F552A"/>
    <w:rsid w:val="000F62C7"/>
    <w:rsid w:val="000F680A"/>
    <w:rsid w:val="000F6C5E"/>
    <w:rsid w:val="000F71CB"/>
    <w:rsid w:val="001019CA"/>
    <w:rsid w:val="00103F81"/>
    <w:rsid w:val="00104E71"/>
    <w:rsid w:val="001050F4"/>
    <w:rsid w:val="00111EFE"/>
    <w:rsid w:val="00112222"/>
    <w:rsid w:val="0011460C"/>
    <w:rsid w:val="001228AD"/>
    <w:rsid w:val="0012305B"/>
    <w:rsid w:val="00123137"/>
    <w:rsid w:val="00124E4B"/>
    <w:rsid w:val="0012677C"/>
    <w:rsid w:val="00126F88"/>
    <w:rsid w:val="0012709E"/>
    <w:rsid w:val="00127B3F"/>
    <w:rsid w:val="00132384"/>
    <w:rsid w:val="001335C3"/>
    <w:rsid w:val="00134419"/>
    <w:rsid w:val="00135174"/>
    <w:rsid w:val="0013655E"/>
    <w:rsid w:val="00136764"/>
    <w:rsid w:val="00137713"/>
    <w:rsid w:val="00142C26"/>
    <w:rsid w:val="00142E7C"/>
    <w:rsid w:val="00143AA4"/>
    <w:rsid w:val="001450EC"/>
    <w:rsid w:val="001463F0"/>
    <w:rsid w:val="00150641"/>
    <w:rsid w:val="00151AD1"/>
    <w:rsid w:val="00155C7A"/>
    <w:rsid w:val="00157DE6"/>
    <w:rsid w:val="001607B7"/>
    <w:rsid w:val="001612A5"/>
    <w:rsid w:val="001613CC"/>
    <w:rsid w:val="00164A40"/>
    <w:rsid w:val="00164A6A"/>
    <w:rsid w:val="001652CC"/>
    <w:rsid w:val="00166B00"/>
    <w:rsid w:val="00167BD7"/>
    <w:rsid w:val="00170887"/>
    <w:rsid w:val="00172407"/>
    <w:rsid w:val="0017301B"/>
    <w:rsid w:val="00173D2D"/>
    <w:rsid w:val="001741D7"/>
    <w:rsid w:val="001744CC"/>
    <w:rsid w:val="001769D1"/>
    <w:rsid w:val="001811B8"/>
    <w:rsid w:val="00181498"/>
    <w:rsid w:val="00184229"/>
    <w:rsid w:val="00184AA5"/>
    <w:rsid w:val="001850FE"/>
    <w:rsid w:val="00186F86"/>
    <w:rsid w:val="001879F0"/>
    <w:rsid w:val="00190131"/>
    <w:rsid w:val="0019186F"/>
    <w:rsid w:val="001967CC"/>
    <w:rsid w:val="00196DC1"/>
    <w:rsid w:val="00197E47"/>
    <w:rsid w:val="001A0444"/>
    <w:rsid w:val="001A0707"/>
    <w:rsid w:val="001A21B8"/>
    <w:rsid w:val="001A44AB"/>
    <w:rsid w:val="001A49FC"/>
    <w:rsid w:val="001A6806"/>
    <w:rsid w:val="001A6CB9"/>
    <w:rsid w:val="001A6E2A"/>
    <w:rsid w:val="001B0526"/>
    <w:rsid w:val="001B10ED"/>
    <w:rsid w:val="001B1791"/>
    <w:rsid w:val="001B2754"/>
    <w:rsid w:val="001B3064"/>
    <w:rsid w:val="001B39EF"/>
    <w:rsid w:val="001B5F68"/>
    <w:rsid w:val="001C0668"/>
    <w:rsid w:val="001C28D7"/>
    <w:rsid w:val="001C295C"/>
    <w:rsid w:val="001C2C02"/>
    <w:rsid w:val="001C36F7"/>
    <w:rsid w:val="001C445A"/>
    <w:rsid w:val="001C7D9C"/>
    <w:rsid w:val="001D353A"/>
    <w:rsid w:val="001D5880"/>
    <w:rsid w:val="001D61C0"/>
    <w:rsid w:val="001D76DA"/>
    <w:rsid w:val="001D7C2E"/>
    <w:rsid w:val="001E0695"/>
    <w:rsid w:val="001E29DF"/>
    <w:rsid w:val="001E3C85"/>
    <w:rsid w:val="001E46AE"/>
    <w:rsid w:val="001E4DB1"/>
    <w:rsid w:val="001E72D9"/>
    <w:rsid w:val="001E7899"/>
    <w:rsid w:val="001F0444"/>
    <w:rsid w:val="001F0AD6"/>
    <w:rsid w:val="001F0E35"/>
    <w:rsid w:val="001F125B"/>
    <w:rsid w:val="001F23CB"/>
    <w:rsid w:val="001F3078"/>
    <w:rsid w:val="001F45DA"/>
    <w:rsid w:val="001F477B"/>
    <w:rsid w:val="001F5C3B"/>
    <w:rsid w:val="001F6988"/>
    <w:rsid w:val="001F7DD3"/>
    <w:rsid w:val="002004B2"/>
    <w:rsid w:val="002009CB"/>
    <w:rsid w:val="002027F6"/>
    <w:rsid w:val="00203B43"/>
    <w:rsid w:val="002043D3"/>
    <w:rsid w:val="00204770"/>
    <w:rsid w:val="00205399"/>
    <w:rsid w:val="00205678"/>
    <w:rsid w:val="002076BE"/>
    <w:rsid w:val="00207A17"/>
    <w:rsid w:val="00207EAF"/>
    <w:rsid w:val="00207FDE"/>
    <w:rsid w:val="0021044D"/>
    <w:rsid w:val="00211615"/>
    <w:rsid w:val="00212849"/>
    <w:rsid w:val="00213757"/>
    <w:rsid w:val="00214AE9"/>
    <w:rsid w:val="0021521E"/>
    <w:rsid w:val="002156F8"/>
    <w:rsid w:val="00215E2F"/>
    <w:rsid w:val="0021655A"/>
    <w:rsid w:val="00221FE2"/>
    <w:rsid w:val="00222010"/>
    <w:rsid w:val="00222C46"/>
    <w:rsid w:val="00230436"/>
    <w:rsid w:val="002318C8"/>
    <w:rsid w:val="00233557"/>
    <w:rsid w:val="00234B8C"/>
    <w:rsid w:val="0023500D"/>
    <w:rsid w:val="00236431"/>
    <w:rsid w:val="0023680A"/>
    <w:rsid w:val="002376EB"/>
    <w:rsid w:val="002427BE"/>
    <w:rsid w:val="00242BD8"/>
    <w:rsid w:val="002455D2"/>
    <w:rsid w:val="002460F8"/>
    <w:rsid w:val="002465C0"/>
    <w:rsid w:val="00246958"/>
    <w:rsid w:val="002474DA"/>
    <w:rsid w:val="0025045E"/>
    <w:rsid w:val="002519BA"/>
    <w:rsid w:val="00254649"/>
    <w:rsid w:val="00255D7D"/>
    <w:rsid w:val="00256008"/>
    <w:rsid w:val="0026077A"/>
    <w:rsid w:val="00260951"/>
    <w:rsid w:val="002617A2"/>
    <w:rsid w:val="00261C5D"/>
    <w:rsid w:val="00264D70"/>
    <w:rsid w:val="0026510C"/>
    <w:rsid w:val="00265CC4"/>
    <w:rsid w:val="00265EC8"/>
    <w:rsid w:val="00266BD4"/>
    <w:rsid w:val="00267E7A"/>
    <w:rsid w:val="00267FF7"/>
    <w:rsid w:val="00270238"/>
    <w:rsid w:val="00270C03"/>
    <w:rsid w:val="00272B9D"/>
    <w:rsid w:val="00274A98"/>
    <w:rsid w:val="00274DCD"/>
    <w:rsid w:val="00275708"/>
    <w:rsid w:val="00275ABC"/>
    <w:rsid w:val="00277BA3"/>
    <w:rsid w:val="0028015C"/>
    <w:rsid w:val="002814AF"/>
    <w:rsid w:val="00281622"/>
    <w:rsid w:val="002849B1"/>
    <w:rsid w:val="002859C8"/>
    <w:rsid w:val="00286B02"/>
    <w:rsid w:val="00286D20"/>
    <w:rsid w:val="002913A6"/>
    <w:rsid w:val="00291425"/>
    <w:rsid w:val="00291892"/>
    <w:rsid w:val="00292C3F"/>
    <w:rsid w:val="00293F9D"/>
    <w:rsid w:val="0029650D"/>
    <w:rsid w:val="00297083"/>
    <w:rsid w:val="002A16E2"/>
    <w:rsid w:val="002A1903"/>
    <w:rsid w:val="002A2D0A"/>
    <w:rsid w:val="002A2FD2"/>
    <w:rsid w:val="002A3815"/>
    <w:rsid w:val="002A488D"/>
    <w:rsid w:val="002A5260"/>
    <w:rsid w:val="002A7E69"/>
    <w:rsid w:val="002B008B"/>
    <w:rsid w:val="002B07AD"/>
    <w:rsid w:val="002B181C"/>
    <w:rsid w:val="002B22EE"/>
    <w:rsid w:val="002B4189"/>
    <w:rsid w:val="002B5026"/>
    <w:rsid w:val="002B6981"/>
    <w:rsid w:val="002B6FE2"/>
    <w:rsid w:val="002C1830"/>
    <w:rsid w:val="002C3375"/>
    <w:rsid w:val="002C359F"/>
    <w:rsid w:val="002C5856"/>
    <w:rsid w:val="002C678F"/>
    <w:rsid w:val="002D28A6"/>
    <w:rsid w:val="002D51B7"/>
    <w:rsid w:val="002D57E4"/>
    <w:rsid w:val="002D5AAA"/>
    <w:rsid w:val="002D5EEF"/>
    <w:rsid w:val="002D713B"/>
    <w:rsid w:val="002E1BD3"/>
    <w:rsid w:val="002E25E3"/>
    <w:rsid w:val="002E2ABC"/>
    <w:rsid w:val="002E3C07"/>
    <w:rsid w:val="002E3CF6"/>
    <w:rsid w:val="002E45CD"/>
    <w:rsid w:val="002E4C80"/>
    <w:rsid w:val="002F0736"/>
    <w:rsid w:val="002F6B0D"/>
    <w:rsid w:val="002F7712"/>
    <w:rsid w:val="00300646"/>
    <w:rsid w:val="00300A63"/>
    <w:rsid w:val="003027C0"/>
    <w:rsid w:val="00305425"/>
    <w:rsid w:val="0030649D"/>
    <w:rsid w:val="00306E75"/>
    <w:rsid w:val="00306F0E"/>
    <w:rsid w:val="0030748F"/>
    <w:rsid w:val="00314345"/>
    <w:rsid w:val="003154DB"/>
    <w:rsid w:val="00315D70"/>
    <w:rsid w:val="00315FCC"/>
    <w:rsid w:val="00316275"/>
    <w:rsid w:val="003209C7"/>
    <w:rsid w:val="00321EEE"/>
    <w:rsid w:val="00324AEB"/>
    <w:rsid w:val="00325A58"/>
    <w:rsid w:val="0032667E"/>
    <w:rsid w:val="0032730E"/>
    <w:rsid w:val="003276E2"/>
    <w:rsid w:val="0033332D"/>
    <w:rsid w:val="003342D1"/>
    <w:rsid w:val="003342FF"/>
    <w:rsid w:val="00335097"/>
    <w:rsid w:val="00335864"/>
    <w:rsid w:val="0033776E"/>
    <w:rsid w:val="00340F64"/>
    <w:rsid w:val="00341BFA"/>
    <w:rsid w:val="00342360"/>
    <w:rsid w:val="00343556"/>
    <w:rsid w:val="00344DDE"/>
    <w:rsid w:val="003451F9"/>
    <w:rsid w:val="003507C3"/>
    <w:rsid w:val="00350D1D"/>
    <w:rsid w:val="00351207"/>
    <w:rsid w:val="0035275C"/>
    <w:rsid w:val="00352B5D"/>
    <w:rsid w:val="00352F92"/>
    <w:rsid w:val="003557DA"/>
    <w:rsid w:val="00355B61"/>
    <w:rsid w:val="003608E8"/>
    <w:rsid w:val="00362E57"/>
    <w:rsid w:val="00363038"/>
    <w:rsid w:val="003667B9"/>
    <w:rsid w:val="00371316"/>
    <w:rsid w:val="0037329D"/>
    <w:rsid w:val="0037637C"/>
    <w:rsid w:val="003765C2"/>
    <w:rsid w:val="00380FFC"/>
    <w:rsid w:val="00381B43"/>
    <w:rsid w:val="00382C95"/>
    <w:rsid w:val="00383492"/>
    <w:rsid w:val="00385637"/>
    <w:rsid w:val="003872B0"/>
    <w:rsid w:val="00390BFD"/>
    <w:rsid w:val="003949EE"/>
    <w:rsid w:val="00396364"/>
    <w:rsid w:val="00396A31"/>
    <w:rsid w:val="003974B0"/>
    <w:rsid w:val="003A076E"/>
    <w:rsid w:val="003A1781"/>
    <w:rsid w:val="003A1E34"/>
    <w:rsid w:val="003A20DA"/>
    <w:rsid w:val="003A2502"/>
    <w:rsid w:val="003A3663"/>
    <w:rsid w:val="003A5582"/>
    <w:rsid w:val="003A651E"/>
    <w:rsid w:val="003B00FE"/>
    <w:rsid w:val="003B0BFC"/>
    <w:rsid w:val="003B33D8"/>
    <w:rsid w:val="003B356D"/>
    <w:rsid w:val="003B628C"/>
    <w:rsid w:val="003B7042"/>
    <w:rsid w:val="003B7504"/>
    <w:rsid w:val="003B7BED"/>
    <w:rsid w:val="003C0666"/>
    <w:rsid w:val="003C345C"/>
    <w:rsid w:val="003C3ACD"/>
    <w:rsid w:val="003C4779"/>
    <w:rsid w:val="003C5A81"/>
    <w:rsid w:val="003C5AA5"/>
    <w:rsid w:val="003C77B7"/>
    <w:rsid w:val="003D1072"/>
    <w:rsid w:val="003D171B"/>
    <w:rsid w:val="003D2359"/>
    <w:rsid w:val="003D2AEB"/>
    <w:rsid w:val="003D2E75"/>
    <w:rsid w:val="003D306B"/>
    <w:rsid w:val="003D374A"/>
    <w:rsid w:val="003D43CF"/>
    <w:rsid w:val="003D442F"/>
    <w:rsid w:val="003D4C11"/>
    <w:rsid w:val="003D60D6"/>
    <w:rsid w:val="003D78A8"/>
    <w:rsid w:val="003E0631"/>
    <w:rsid w:val="003E12ED"/>
    <w:rsid w:val="003E20AC"/>
    <w:rsid w:val="003E2ED0"/>
    <w:rsid w:val="003E4C3D"/>
    <w:rsid w:val="003E602B"/>
    <w:rsid w:val="003E6D81"/>
    <w:rsid w:val="003E6D88"/>
    <w:rsid w:val="003E7E09"/>
    <w:rsid w:val="003F02F4"/>
    <w:rsid w:val="003F1A0A"/>
    <w:rsid w:val="003F2AD0"/>
    <w:rsid w:val="003F34FD"/>
    <w:rsid w:val="003F3FB2"/>
    <w:rsid w:val="003F5BCE"/>
    <w:rsid w:val="003F65E9"/>
    <w:rsid w:val="00400058"/>
    <w:rsid w:val="004006D6"/>
    <w:rsid w:val="0040092C"/>
    <w:rsid w:val="0040197B"/>
    <w:rsid w:val="00401DBF"/>
    <w:rsid w:val="00403221"/>
    <w:rsid w:val="0040475E"/>
    <w:rsid w:val="00404C5C"/>
    <w:rsid w:val="00405A20"/>
    <w:rsid w:val="00410DEB"/>
    <w:rsid w:val="00411A41"/>
    <w:rsid w:val="004136AF"/>
    <w:rsid w:val="004148E1"/>
    <w:rsid w:val="0041662F"/>
    <w:rsid w:val="00416896"/>
    <w:rsid w:val="004169F7"/>
    <w:rsid w:val="00420309"/>
    <w:rsid w:val="004204D5"/>
    <w:rsid w:val="004214FA"/>
    <w:rsid w:val="00421CE0"/>
    <w:rsid w:val="00421FB2"/>
    <w:rsid w:val="00423C55"/>
    <w:rsid w:val="004240F0"/>
    <w:rsid w:val="00424C3F"/>
    <w:rsid w:val="00426AD5"/>
    <w:rsid w:val="00426E0F"/>
    <w:rsid w:val="00427BEA"/>
    <w:rsid w:val="00431438"/>
    <w:rsid w:val="0043390F"/>
    <w:rsid w:val="00433FF5"/>
    <w:rsid w:val="00436FB1"/>
    <w:rsid w:val="00437353"/>
    <w:rsid w:val="00443335"/>
    <w:rsid w:val="0044355B"/>
    <w:rsid w:val="00443FD5"/>
    <w:rsid w:val="00444CF6"/>
    <w:rsid w:val="00444D32"/>
    <w:rsid w:val="00445335"/>
    <w:rsid w:val="00445BA5"/>
    <w:rsid w:val="00446D4A"/>
    <w:rsid w:val="00446F80"/>
    <w:rsid w:val="004474C9"/>
    <w:rsid w:val="004516A2"/>
    <w:rsid w:val="00452CC2"/>
    <w:rsid w:val="00452EF2"/>
    <w:rsid w:val="00455774"/>
    <w:rsid w:val="004607B9"/>
    <w:rsid w:val="00461EEA"/>
    <w:rsid w:val="00462121"/>
    <w:rsid w:val="00464532"/>
    <w:rsid w:val="004649F2"/>
    <w:rsid w:val="00464F34"/>
    <w:rsid w:val="00466DF9"/>
    <w:rsid w:val="00467EAF"/>
    <w:rsid w:val="0047071D"/>
    <w:rsid w:val="0047117E"/>
    <w:rsid w:val="0047142A"/>
    <w:rsid w:val="00474694"/>
    <w:rsid w:val="004749FA"/>
    <w:rsid w:val="00475360"/>
    <w:rsid w:val="00475523"/>
    <w:rsid w:val="00475BBC"/>
    <w:rsid w:val="00476FF8"/>
    <w:rsid w:val="0047754C"/>
    <w:rsid w:val="00477CC5"/>
    <w:rsid w:val="00482CA8"/>
    <w:rsid w:val="00483560"/>
    <w:rsid w:val="00483CC0"/>
    <w:rsid w:val="0048448B"/>
    <w:rsid w:val="00486969"/>
    <w:rsid w:val="004876C2"/>
    <w:rsid w:val="00487EDE"/>
    <w:rsid w:val="00494A1F"/>
    <w:rsid w:val="00495DB6"/>
    <w:rsid w:val="00495E26"/>
    <w:rsid w:val="0049618D"/>
    <w:rsid w:val="0049657D"/>
    <w:rsid w:val="00496C31"/>
    <w:rsid w:val="004A0B12"/>
    <w:rsid w:val="004A1D79"/>
    <w:rsid w:val="004A3DCE"/>
    <w:rsid w:val="004A474A"/>
    <w:rsid w:val="004A4D8A"/>
    <w:rsid w:val="004A5201"/>
    <w:rsid w:val="004A7C97"/>
    <w:rsid w:val="004B2852"/>
    <w:rsid w:val="004B2CA1"/>
    <w:rsid w:val="004B3C6B"/>
    <w:rsid w:val="004C0715"/>
    <w:rsid w:val="004C312A"/>
    <w:rsid w:val="004C36DF"/>
    <w:rsid w:val="004C3AE5"/>
    <w:rsid w:val="004C40CF"/>
    <w:rsid w:val="004C54BE"/>
    <w:rsid w:val="004C6C5E"/>
    <w:rsid w:val="004C7BF6"/>
    <w:rsid w:val="004D236E"/>
    <w:rsid w:val="004D26C4"/>
    <w:rsid w:val="004D387C"/>
    <w:rsid w:val="004D50E5"/>
    <w:rsid w:val="004D6170"/>
    <w:rsid w:val="004D659E"/>
    <w:rsid w:val="004D6C20"/>
    <w:rsid w:val="004D753C"/>
    <w:rsid w:val="004D78E5"/>
    <w:rsid w:val="004E147C"/>
    <w:rsid w:val="004E2B5C"/>
    <w:rsid w:val="004E3263"/>
    <w:rsid w:val="004E3DC5"/>
    <w:rsid w:val="004E6578"/>
    <w:rsid w:val="004E6C3A"/>
    <w:rsid w:val="004F398E"/>
    <w:rsid w:val="004F3AFE"/>
    <w:rsid w:val="004F4F82"/>
    <w:rsid w:val="004F5AE4"/>
    <w:rsid w:val="004F5F90"/>
    <w:rsid w:val="004F6577"/>
    <w:rsid w:val="004F6B9A"/>
    <w:rsid w:val="00500083"/>
    <w:rsid w:val="005001B5"/>
    <w:rsid w:val="00500BD8"/>
    <w:rsid w:val="00501399"/>
    <w:rsid w:val="00504337"/>
    <w:rsid w:val="0050584F"/>
    <w:rsid w:val="005061F0"/>
    <w:rsid w:val="0050635D"/>
    <w:rsid w:val="0050669D"/>
    <w:rsid w:val="0050777E"/>
    <w:rsid w:val="00513039"/>
    <w:rsid w:val="00514202"/>
    <w:rsid w:val="005166E9"/>
    <w:rsid w:val="00516F1D"/>
    <w:rsid w:val="005171BE"/>
    <w:rsid w:val="005201DA"/>
    <w:rsid w:val="00520A23"/>
    <w:rsid w:val="00521119"/>
    <w:rsid w:val="00522504"/>
    <w:rsid w:val="00523F7D"/>
    <w:rsid w:val="00525427"/>
    <w:rsid w:val="00525B9E"/>
    <w:rsid w:val="00531323"/>
    <w:rsid w:val="00532288"/>
    <w:rsid w:val="005322A2"/>
    <w:rsid w:val="00534FD2"/>
    <w:rsid w:val="00537569"/>
    <w:rsid w:val="00540460"/>
    <w:rsid w:val="005427E1"/>
    <w:rsid w:val="00543329"/>
    <w:rsid w:val="00543DB6"/>
    <w:rsid w:val="00544326"/>
    <w:rsid w:val="005500EB"/>
    <w:rsid w:val="00550951"/>
    <w:rsid w:val="00551D18"/>
    <w:rsid w:val="00552C0C"/>
    <w:rsid w:val="00555A09"/>
    <w:rsid w:val="00556939"/>
    <w:rsid w:val="00557F9B"/>
    <w:rsid w:val="00560B42"/>
    <w:rsid w:val="00560B4E"/>
    <w:rsid w:val="00561E21"/>
    <w:rsid w:val="005625EC"/>
    <w:rsid w:val="00562903"/>
    <w:rsid w:val="0056297B"/>
    <w:rsid w:val="00562B3F"/>
    <w:rsid w:val="0056545D"/>
    <w:rsid w:val="00566A86"/>
    <w:rsid w:val="0057092E"/>
    <w:rsid w:val="00570945"/>
    <w:rsid w:val="0057097B"/>
    <w:rsid w:val="00571831"/>
    <w:rsid w:val="00572CA2"/>
    <w:rsid w:val="0058051B"/>
    <w:rsid w:val="005812F5"/>
    <w:rsid w:val="0058332E"/>
    <w:rsid w:val="00583DB4"/>
    <w:rsid w:val="005851ED"/>
    <w:rsid w:val="00586219"/>
    <w:rsid w:val="00586516"/>
    <w:rsid w:val="00587CBB"/>
    <w:rsid w:val="0059103E"/>
    <w:rsid w:val="00591610"/>
    <w:rsid w:val="005931F9"/>
    <w:rsid w:val="005939A5"/>
    <w:rsid w:val="00594749"/>
    <w:rsid w:val="005947C5"/>
    <w:rsid w:val="005A0B49"/>
    <w:rsid w:val="005A2F2E"/>
    <w:rsid w:val="005A5B17"/>
    <w:rsid w:val="005A60C7"/>
    <w:rsid w:val="005A7942"/>
    <w:rsid w:val="005B01CD"/>
    <w:rsid w:val="005B0381"/>
    <w:rsid w:val="005B03B9"/>
    <w:rsid w:val="005B191F"/>
    <w:rsid w:val="005B1CE2"/>
    <w:rsid w:val="005B1F6C"/>
    <w:rsid w:val="005B2998"/>
    <w:rsid w:val="005B4132"/>
    <w:rsid w:val="005B455E"/>
    <w:rsid w:val="005B50FC"/>
    <w:rsid w:val="005B5389"/>
    <w:rsid w:val="005B567E"/>
    <w:rsid w:val="005B7587"/>
    <w:rsid w:val="005B75B7"/>
    <w:rsid w:val="005C1098"/>
    <w:rsid w:val="005C1600"/>
    <w:rsid w:val="005C229E"/>
    <w:rsid w:val="005C2DA8"/>
    <w:rsid w:val="005C5CD6"/>
    <w:rsid w:val="005C7943"/>
    <w:rsid w:val="005D016F"/>
    <w:rsid w:val="005D0712"/>
    <w:rsid w:val="005D5A74"/>
    <w:rsid w:val="005D5BCD"/>
    <w:rsid w:val="005D6343"/>
    <w:rsid w:val="005D7FCA"/>
    <w:rsid w:val="005E0D88"/>
    <w:rsid w:val="005E153E"/>
    <w:rsid w:val="005E2464"/>
    <w:rsid w:val="005E2515"/>
    <w:rsid w:val="005E3FBC"/>
    <w:rsid w:val="005E47E4"/>
    <w:rsid w:val="005E50DA"/>
    <w:rsid w:val="005E59E5"/>
    <w:rsid w:val="005E68C2"/>
    <w:rsid w:val="005E797B"/>
    <w:rsid w:val="005F2236"/>
    <w:rsid w:val="005F22B2"/>
    <w:rsid w:val="005F40AD"/>
    <w:rsid w:val="005F4543"/>
    <w:rsid w:val="005F48ED"/>
    <w:rsid w:val="005F4FC6"/>
    <w:rsid w:val="006002A3"/>
    <w:rsid w:val="0060357C"/>
    <w:rsid w:val="0060381F"/>
    <w:rsid w:val="006057E8"/>
    <w:rsid w:val="00605A63"/>
    <w:rsid w:val="006065E3"/>
    <w:rsid w:val="00606CAE"/>
    <w:rsid w:val="006074BC"/>
    <w:rsid w:val="00610C0E"/>
    <w:rsid w:val="00612749"/>
    <w:rsid w:val="00613379"/>
    <w:rsid w:val="0061365A"/>
    <w:rsid w:val="00616172"/>
    <w:rsid w:val="006170A3"/>
    <w:rsid w:val="00617579"/>
    <w:rsid w:val="00617A31"/>
    <w:rsid w:val="00621168"/>
    <w:rsid w:val="006228D4"/>
    <w:rsid w:val="00626B64"/>
    <w:rsid w:val="006318E7"/>
    <w:rsid w:val="00631A3C"/>
    <w:rsid w:val="00632AFF"/>
    <w:rsid w:val="006346A5"/>
    <w:rsid w:val="00637F39"/>
    <w:rsid w:val="00640441"/>
    <w:rsid w:val="00640E17"/>
    <w:rsid w:val="00641F07"/>
    <w:rsid w:val="0064660C"/>
    <w:rsid w:val="00647B90"/>
    <w:rsid w:val="00652193"/>
    <w:rsid w:val="00652D4F"/>
    <w:rsid w:val="00653E9C"/>
    <w:rsid w:val="00654A1C"/>
    <w:rsid w:val="00654B16"/>
    <w:rsid w:val="0065544F"/>
    <w:rsid w:val="00656E93"/>
    <w:rsid w:val="00660F2D"/>
    <w:rsid w:val="00663300"/>
    <w:rsid w:val="00664945"/>
    <w:rsid w:val="00666F57"/>
    <w:rsid w:val="00673CAF"/>
    <w:rsid w:val="00674761"/>
    <w:rsid w:val="00675EDE"/>
    <w:rsid w:val="00680C66"/>
    <w:rsid w:val="00684A44"/>
    <w:rsid w:val="00685F35"/>
    <w:rsid w:val="006860C9"/>
    <w:rsid w:val="00690304"/>
    <w:rsid w:val="00692B55"/>
    <w:rsid w:val="00694351"/>
    <w:rsid w:val="00696017"/>
    <w:rsid w:val="00697501"/>
    <w:rsid w:val="00697F0F"/>
    <w:rsid w:val="006A00D4"/>
    <w:rsid w:val="006A1AC9"/>
    <w:rsid w:val="006A3779"/>
    <w:rsid w:val="006A3B7C"/>
    <w:rsid w:val="006A41D9"/>
    <w:rsid w:val="006A4605"/>
    <w:rsid w:val="006A4FA2"/>
    <w:rsid w:val="006A5102"/>
    <w:rsid w:val="006A5BDE"/>
    <w:rsid w:val="006A656C"/>
    <w:rsid w:val="006A7A65"/>
    <w:rsid w:val="006A7DD1"/>
    <w:rsid w:val="006B0F98"/>
    <w:rsid w:val="006B16FF"/>
    <w:rsid w:val="006B1CD5"/>
    <w:rsid w:val="006B1DFC"/>
    <w:rsid w:val="006B2BAF"/>
    <w:rsid w:val="006B35AC"/>
    <w:rsid w:val="006B3607"/>
    <w:rsid w:val="006B5167"/>
    <w:rsid w:val="006B54FD"/>
    <w:rsid w:val="006B73F7"/>
    <w:rsid w:val="006B76F6"/>
    <w:rsid w:val="006B7884"/>
    <w:rsid w:val="006C141E"/>
    <w:rsid w:val="006C2551"/>
    <w:rsid w:val="006C2AD5"/>
    <w:rsid w:val="006C36B4"/>
    <w:rsid w:val="006C4791"/>
    <w:rsid w:val="006C743A"/>
    <w:rsid w:val="006C7979"/>
    <w:rsid w:val="006D086B"/>
    <w:rsid w:val="006D0B53"/>
    <w:rsid w:val="006D1B6B"/>
    <w:rsid w:val="006D21A2"/>
    <w:rsid w:val="006D2660"/>
    <w:rsid w:val="006D26EF"/>
    <w:rsid w:val="006D277C"/>
    <w:rsid w:val="006D5C89"/>
    <w:rsid w:val="006D65E5"/>
    <w:rsid w:val="006E0FC5"/>
    <w:rsid w:val="006E3941"/>
    <w:rsid w:val="006E4651"/>
    <w:rsid w:val="006E484B"/>
    <w:rsid w:val="006E7190"/>
    <w:rsid w:val="006F232E"/>
    <w:rsid w:val="006F4317"/>
    <w:rsid w:val="006F7B0C"/>
    <w:rsid w:val="007003A0"/>
    <w:rsid w:val="007017E5"/>
    <w:rsid w:val="007017F3"/>
    <w:rsid w:val="007021AC"/>
    <w:rsid w:val="00702F60"/>
    <w:rsid w:val="007075D0"/>
    <w:rsid w:val="0071017A"/>
    <w:rsid w:val="007110A2"/>
    <w:rsid w:val="007119FA"/>
    <w:rsid w:val="00711ADF"/>
    <w:rsid w:val="00711B73"/>
    <w:rsid w:val="00712788"/>
    <w:rsid w:val="00713192"/>
    <w:rsid w:val="00714C54"/>
    <w:rsid w:val="007156F1"/>
    <w:rsid w:val="00717628"/>
    <w:rsid w:val="0072060A"/>
    <w:rsid w:val="00721ADE"/>
    <w:rsid w:val="007224FE"/>
    <w:rsid w:val="00722896"/>
    <w:rsid w:val="00723324"/>
    <w:rsid w:val="00723F6C"/>
    <w:rsid w:val="00724F31"/>
    <w:rsid w:val="007261DF"/>
    <w:rsid w:val="00727DAF"/>
    <w:rsid w:val="00731A8F"/>
    <w:rsid w:val="0073355F"/>
    <w:rsid w:val="00733F1C"/>
    <w:rsid w:val="007341FD"/>
    <w:rsid w:val="00734D5F"/>
    <w:rsid w:val="00735F7F"/>
    <w:rsid w:val="00735F90"/>
    <w:rsid w:val="0073770B"/>
    <w:rsid w:val="00737908"/>
    <w:rsid w:val="00740EA5"/>
    <w:rsid w:val="00742090"/>
    <w:rsid w:val="00743533"/>
    <w:rsid w:val="00745583"/>
    <w:rsid w:val="00746917"/>
    <w:rsid w:val="007471F9"/>
    <w:rsid w:val="00752422"/>
    <w:rsid w:val="00752BAF"/>
    <w:rsid w:val="007532BB"/>
    <w:rsid w:val="0075350F"/>
    <w:rsid w:val="0075469B"/>
    <w:rsid w:val="00754D26"/>
    <w:rsid w:val="00754FF0"/>
    <w:rsid w:val="007554C8"/>
    <w:rsid w:val="0075570D"/>
    <w:rsid w:val="00755A7B"/>
    <w:rsid w:val="00756100"/>
    <w:rsid w:val="00756507"/>
    <w:rsid w:val="007565BD"/>
    <w:rsid w:val="00756D9D"/>
    <w:rsid w:val="007577B9"/>
    <w:rsid w:val="00760D3F"/>
    <w:rsid w:val="00760E0F"/>
    <w:rsid w:val="007626B9"/>
    <w:rsid w:val="00764BB3"/>
    <w:rsid w:val="007672F1"/>
    <w:rsid w:val="00767688"/>
    <w:rsid w:val="007710B5"/>
    <w:rsid w:val="007729E1"/>
    <w:rsid w:val="00772C48"/>
    <w:rsid w:val="0077326A"/>
    <w:rsid w:val="007734B2"/>
    <w:rsid w:val="00780B1F"/>
    <w:rsid w:val="0078272A"/>
    <w:rsid w:val="00782FA3"/>
    <w:rsid w:val="00783F3C"/>
    <w:rsid w:val="00784755"/>
    <w:rsid w:val="00786CD5"/>
    <w:rsid w:val="00787529"/>
    <w:rsid w:val="00787B5E"/>
    <w:rsid w:val="00791CD3"/>
    <w:rsid w:val="00791D33"/>
    <w:rsid w:val="00792EA0"/>
    <w:rsid w:val="00794786"/>
    <w:rsid w:val="0079518C"/>
    <w:rsid w:val="00796B0A"/>
    <w:rsid w:val="00797EEF"/>
    <w:rsid w:val="007A08C8"/>
    <w:rsid w:val="007A15F8"/>
    <w:rsid w:val="007A44B5"/>
    <w:rsid w:val="007A770C"/>
    <w:rsid w:val="007B1759"/>
    <w:rsid w:val="007B3F97"/>
    <w:rsid w:val="007B4E58"/>
    <w:rsid w:val="007C370F"/>
    <w:rsid w:val="007C3DD6"/>
    <w:rsid w:val="007C48A3"/>
    <w:rsid w:val="007C60F6"/>
    <w:rsid w:val="007D0395"/>
    <w:rsid w:val="007D2C70"/>
    <w:rsid w:val="007D4163"/>
    <w:rsid w:val="007D64EB"/>
    <w:rsid w:val="007E2D82"/>
    <w:rsid w:val="007E30D1"/>
    <w:rsid w:val="007E3555"/>
    <w:rsid w:val="007F0D6C"/>
    <w:rsid w:val="007F1AD2"/>
    <w:rsid w:val="007F1EA9"/>
    <w:rsid w:val="007F409B"/>
    <w:rsid w:val="007F516F"/>
    <w:rsid w:val="007F5D3E"/>
    <w:rsid w:val="007F73A9"/>
    <w:rsid w:val="008021C5"/>
    <w:rsid w:val="008034E6"/>
    <w:rsid w:val="0080356A"/>
    <w:rsid w:val="0080376E"/>
    <w:rsid w:val="00807F36"/>
    <w:rsid w:val="00813787"/>
    <w:rsid w:val="00814CD7"/>
    <w:rsid w:val="00816116"/>
    <w:rsid w:val="00816290"/>
    <w:rsid w:val="008168CF"/>
    <w:rsid w:val="00817EE2"/>
    <w:rsid w:val="00820CC0"/>
    <w:rsid w:val="00821A0F"/>
    <w:rsid w:val="008236EE"/>
    <w:rsid w:val="00823F8C"/>
    <w:rsid w:val="00826FF3"/>
    <w:rsid w:val="00827110"/>
    <w:rsid w:val="00830BF1"/>
    <w:rsid w:val="00830DDF"/>
    <w:rsid w:val="008312F0"/>
    <w:rsid w:val="00835C9E"/>
    <w:rsid w:val="00837DB1"/>
    <w:rsid w:val="008432E8"/>
    <w:rsid w:val="008434D2"/>
    <w:rsid w:val="00844B47"/>
    <w:rsid w:val="00845CED"/>
    <w:rsid w:val="00846EE2"/>
    <w:rsid w:val="00847462"/>
    <w:rsid w:val="008501B3"/>
    <w:rsid w:val="00850572"/>
    <w:rsid w:val="00850C27"/>
    <w:rsid w:val="00857AD7"/>
    <w:rsid w:val="00860437"/>
    <w:rsid w:val="00862590"/>
    <w:rsid w:val="00862D90"/>
    <w:rsid w:val="0087122B"/>
    <w:rsid w:val="00873915"/>
    <w:rsid w:val="00875083"/>
    <w:rsid w:val="00875ED5"/>
    <w:rsid w:val="008767C4"/>
    <w:rsid w:val="008806A4"/>
    <w:rsid w:val="00882593"/>
    <w:rsid w:val="00882EB7"/>
    <w:rsid w:val="00883095"/>
    <w:rsid w:val="008852D8"/>
    <w:rsid w:val="008856E9"/>
    <w:rsid w:val="00886F92"/>
    <w:rsid w:val="0088788F"/>
    <w:rsid w:val="008920AB"/>
    <w:rsid w:val="008923AD"/>
    <w:rsid w:val="00892D81"/>
    <w:rsid w:val="00893C68"/>
    <w:rsid w:val="0089716B"/>
    <w:rsid w:val="008A45A1"/>
    <w:rsid w:val="008A5584"/>
    <w:rsid w:val="008A6ACE"/>
    <w:rsid w:val="008B0D0C"/>
    <w:rsid w:val="008B33B9"/>
    <w:rsid w:val="008B4723"/>
    <w:rsid w:val="008B5EA9"/>
    <w:rsid w:val="008B6D10"/>
    <w:rsid w:val="008B7519"/>
    <w:rsid w:val="008C1185"/>
    <w:rsid w:val="008C1849"/>
    <w:rsid w:val="008C1A9D"/>
    <w:rsid w:val="008C1B6D"/>
    <w:rsid w:val="008C258D"/>
    <w:rsid w:val="008C343A"/>
    <w:rsid w:val="008C5BBD"/>
    <w:rsid w:val="008D0344"/>
    <w:rsid w:val="008D3397"/>
    <w:rsid w:val="008D4C73"/>
    <w:rsid w:val="008D75BE"/>
    <w:rsid w:val="008E4062"/>
    <w:rsid w:val="008E47D7"/>
    <w:rsid w:val="008E542C"/>
    <w:rsid w:val="008E6E0B"/>
    <w:rsid w:val="008F035F"/>
    <w:rsid w:val="008F19DD"/>
    <w:rsid w:val="008F228A"/>
    <w:rsid w:val="008F2993"/>
    <w:rsid w:val="008F36CD"/>
    <w:rsid w:val="008F52CA"/>
    <w:rsid w:val="008F5BBB"/>
    <w:rsid w:val="008F5BEA"/>
    <w:rsid w:val="008F7B2E"/>
    <w:rsid w:val="009006FB"/>
    <w:rsid w:val="009010B9"/>
    <w:rsid w:val="009021EE"/>
    <w:rsid w:val="009055A8"/>
    <w:rsid w:val="00905CAE"/>
    <w:rsid w:val="009119B7"/>
    <w:rsid w:val="00912410"/>
    <w:rsid w:val="00913602"/>
    <w:rsid w:val="009144ED"/>
    <w:rsid w:val="00917544"/>
    <w:rsid w:val="00920326"/>
    <w:rsid w:val="00920BB3"/>
    <w:rsid w:val="00921A5B"/>
    <w:rsid w:val="00922A6E"/>
    <w:rsid w:val="009240AA"/>
    <w:rsid w:val="009246EC"/>
    <w:rsid w:val="00925562"/>
    <w:rsid w:val="0092574B"/>
    <w:rsid w:val="00925817"/>
    <w:rsid w:val="00926063"/>
    <w:rsid w:val="00926AEF"/>
    <w:rsid w:val="009278A0"/>
    <w:rsid w:val="0093187E"/>
    <w:rsid w:val="009319BC"/>
    <w:rsid w:val="00931A9C"/>
    <w:rsid w:val="00931BA8"/>
    <w:rsid w:val="0093263A"/>
    <w:rsid w:val="00932EF4"/>
    <w:rsid w:val="00934511"/>
    <w:rsid w:val="00935E45"/>
    <w:rsid w:val="00936128"/>
    <w:rsid w:val="009375B1"/>
    <w:rsid w:val="0094012A"/>
    <w:rsid w:val="0094211F"/>
    <w:rsid w:val="0094261E"/>
    <w:rsid w:val="009470B6"/>
    <w:rsid w:val="0095114D"/>
    <w:rsid w:val="009527FB"/>
    <w:rsid w:val="0095380F"/>
    <w:rsid w:val="00954C18"/>
    <w:rsid w:val="00956982"/>
    <w:rsid w:val="00957B63"/>
    <w:rsid w:val="009607BA"/>
    <w:rsid w:val="00960C4C"/>
    <w:rsid w:val="00961766"/>
    <w:rsid w:val="009628CF"/>
    <w:rsid w:val="0096420E"/>
    <w:rsid w:val="00965944"/>
    <w:rsid w:val="00966059"/>
    <w:rsid w:val="00966260"/>
    <w:rsid w:val="00966788"/>
    <w:rsid w:val="009674CA"/>
    <w:rsid w:val="00967C8D"/>
    <w:rsid w:val="0097208C"/>
    <w:rsid w:val="0097364B"/>
    <w:rsid w:val="00974DF0"/>
    <w:rsid w:val="00975D81"/>
    <w:rsid w:val="009773F2"/>
    <w:rsid w:val="00977425"/>
    <w:rsid w:val="009801B5"/>
    <w:rsid w:val="00984095"/>
    <w:rsid w:val="00984F35"/>
    <w:rsid w:val="00987C68"/>
    <w:rsid w:val="00993315"/>
    <w:rsid w:val="00993919"/>
    <w:rsid w:val="0099677B"/>
    <w:rsid w:val="009A0BC5"/>
    <w:rsid w:val="009A1A46"/>
    <w:rsid w:val="009A2124"/>
    <w:rsid w:val="009A2A0B"/>
    <w:rsid w:val="009A2D2B"/>
    <w:rsid w:val="009A4123"/>
    <w:rsid w:val="009A70AF"/>
    <w:rsid w:val="009B0993"/>
    <w:rsid w:val="009B35B7"/>
    <w:rsid w:val="009B35F3"/>
    <w:rsid w:val="009B367B"/>
    <w:rsid w:val="009B6026"/>
    <w:rsid w:val="009B709D"/>
    <w:rsid w:val="009C1B5D"/>
    <w:rsid w:val="009C3A51"/>
    <w:rsid w:val="009C3B15"/>
    <w:rsid w:val="009C4A6F"/>
    <w:rsid w:val="009C5FDB"/>
    <w:rsid w:val="009C681B"/>
    <w:rsid w:val="009D164E"/>
    <w:rsid w:val="009D4683"/>
    <w:rsid w:val="009D5B39"/>
    <w:rsid w:val="009D661D"/>
    <w:rsid w:val="009D6ED2"/>
    <w:rsid w:val="009D70D6"/>
    <w:rsid w:val="009D7FDE"/>
    <w:rsid w:val="009E02B0"/>
    <w:rsid w:val="009E0967"/>
    <w:rsid w:val="009E1369"/>
    <w:rsid w:val="009E1FC4"/>
    <w:rsid w:val="009E55C6"/>
    <w:rsid w:val="009F0256"/>
    <w:rsid w:val="009F4914"/>
    <w:rsid w:val="009F6771"/>
    <w:rsid w:val="00A00E78"/>
    <w:rsid w:val="00A036E5"/>
    <w:rsid w:val="00A037E6"/>
    <w:rsid w:val="00A0459E"/>
    <w:rsid w:val="00A0637B"/>
    <w:rsid w:val="00A063E4"/>
    <w:rsid w:val="00A06667"/>
    <w:rsid w:val="00A1000D"/>
    <w:rsid w:val="00A12109"/>
    <w:rsid w:val="00A135C5"/>
    <w:rsid w:val="00A1563C"/>
    <w:rsid w:val="00A16194"/>
    <w:rsid w:val="00A175F3"/>
    <w:rsid w:val="00A178CE"/>
    <w:rsid w:val="00A24B0B"/>
    <w:rsid w:val="00A26182"/>
    <w:rsid w:val="00A30279"/>
    <w:rsid w:val="00A3049F"/>
    <w:rsid w:val="00A30A3A"/>
    <w:rsid w:val="00A30E22"/>
    <w:rsid w:val="00A31A88"/>
    <w:rsid w:val="00A32CD6"/>
    <w:rsid w:val="00A32E81"/>
    <w:rsid w:val="00A334F9"/>
    <w:rsid w:val="00A35900"/>
    <w:rsid w:val="00A37473"/>
    <w:rsid w:val="00A400A6"/>
    <w:rsid w:val="00A406B6"/>
    <w:rsid w:val="00A41CC2"/>
    <w:rsid w:val="00A43898"/>
    <w:rsid w:val="00A43AD5"/>
    <w:rsid w:val="00A43B39"/>
    <w:rsid w:val="00A461CF"/>
    <w:rsid w:val="00A4652E"/>
    <w:rsid w:val="00A46ABC"/>
    <w:rsid w:val="00A529AC"/>
    <w:rsid w:val="00A54B27"/>
    <w:rsid w:val="00A56672"/>
    <w:rsid w:val="00A566A4"/>
    <w:rsid w:val="00A61674"/>
    <w:rsid w:val="00A63BF3"/>
    <w:rsid w:val="00A6449F"/>
    <w:rsid w:val="00A64592"/>
    <w:rsid w:val="00A656A0"/>
    <w:rsid w:val="00A6612C"/>
    <w:rsid w:val="00A71156"/>
    <w:rsid w:val="00A744C4"/>
    <w:rsid w:val="00A77E77"/>
    <w:rsid w:val="00A8004B"/>
    <w:rsid w:val="00A80190"/>
    <w:rsid w:val="00A80E5F"/>
    <w:rsid w:val="00A82797"/>
    <w:rsid w:val="00A84CBC"/>
    <w:rsid w:val="00A85897"/>
    <w:rsid w:val="00A861FD"/>
    <w:rsid w:val="00A86D1C"/>
    <w:rsid w:val="00A901D4"/>
    <w:rsid w:val="00A90FB0"/>
    <w:rsid w:val="00A94DBF"/>
    <w:rsid w:val="00A96E26"/>
    <w:rsid w:val="00AA18D0"/>
    <w:rsid w:val="00AA28F4"/>
    <w:rsid w:val="00AA386C"/>
    <w:rsid w:val="00AA48AE"/>
    <w:rsid w:val="00AA48B6"/>
    <w:rsid w:val="00AA538D"/>
    <w:rsid w:val="00AA7CF7"/>
    <w:rsid w:val="00AB312D"/>
    <w:rsid w:val="00AB4185"/>
    <w:rsid w:val="00AB4AEB"/>
    <w:rsid w:val="00AB4DF7"/>
    <w:rsid w:val="00AB5E91"/>
    <w:rsid w:val="00AC16EC"/>
    <w:rsid w:val="00AC1A05"/>
    <w:rsid w:val="00AC3EF6"/>
    <w:rsid w:val="00AC4A3D"/>
    <w:rsid w:val="00AC6923"/>
    <w:rsid w:val="00AD0993"/>
    <w:rsid w:val="00AD0B33"/>
    <w:rsid w:val="00AD25CE"/>
    <w:rsid w:val="00AD284B"/>
    <w:rsid w:val="00AD38B1"/>
    <w:rsid w:val="00AD3A3F"/>
    <w:rsid w:val="00AD49EA"/>
    <w:rsid w:val="00AD5BD8"/>
    <w:rsid w:val="00AD708A"/>
    <w:rsid w:val="00AE044E"/>
    <w:rsid w:val="00AE1555"/>
    <w:rsid w:val="00AE3B11"/>
    <w:rsid w:val="00AE4085"/>
    <w:rsid w:val="00AE5E31"/>
    <w:rsid w:val="00AE6C6A"/>
    <w:rsid w:val="00AE6E2F"/>
    <w:rsid w:val="00AE731F"/>
    <w:rsid w:val="00AF010D"/>
    <w:rsid w:val="00AF1FB8"/>
    <w:rsid w:val="00AF2174"/>
    <w:rsid w:val="00AF34CB"/>
    <w:rsid w:val="00AF4244"/>
    <w:rsid w:val="00AF5179"/>
    <w:rsid w:val="00AF57F1"/>
    <w:rsid w:val="00AF6238"/>
    <w:rsid w:val="00AF7735"/>
    <w:rsid w:val="00B036E5"/>
    <w:rsid w:val="00B04693"/>
    <w:rsid w:val="00B076F3"/>
    <w:rsid w:val="00B07BD6"/>
    <w:rsid w:val="00B115C6"/>
    <w:rsid w:val="00B148D9"/>
    <w:rsid w:val="00B1776D"/>
    <w:rsid w:val="00B17A1A"/>
    <w:rsid w:val="00B20A8F"/>
    <w:rsid w:val="00B2195F"/>
    <w:rsid w:val="00B222D5"/>
    <w:rsid w:val="00B22431"/>
    <w:rsid w:val="00B24E1B"/>
    <w:rsid w:val="00B25137"/>
    <w:rsid w:val="00B2591E"/>
    <w:rsid w:val="00B3199C"/>
    <w:rsid w:val="00B31BD0"/>
    <w:rsid w:val="00B34DEC"/>
    <w:rsid w:val="00B373AA"/>
    <w:rsid w:val="00B406AE"/>
    <w:rsid w:val="00B419A5"/>
    <w:rsid w:val="00B43D53"/>
    <w:rsid w:val="00B45CF4"/>
    <w:rsid w:val="00B45E61"/>
    <w:rsid w:val="00B46117"/>
    <w:rsid w:val="00B46629"/>
    <w:rsid w:val="00B46B61"/>
    <w:rsid w:val="00B47699"/>
    <w:rsid w:val="00B505F7"/>
    <w:rsid w:val="00B50617"/>
    <w:rsid w:val="00B50A0F"/>
    <w:rsid w:val="00B5166B"/>
    <w:rsid w:val="00B51E8F"/>
    <w:rsid w:val="00B5206A"/>
    <w:rsid w:val="00B52DE1"/>
    <w:rsid w:val="00B53C31"/>
    <w:rsid w:val="00B54DE1"/>
    <w:rsid w:val="00B54F4A"/>
    <w:rsid w:val="00B5658B"/>
    <w:rsid w:val="00B60E42"/>
    <w:rsid w:val="00B6269B"/>
    <w:rsid w:val="00B638F6"/>
    <w:rsid w:val="00B63D30"/>
    <w:rsid w:val="00B63DF3"/>
    <w:rsid w:val="00B645DB"/>
    <w:rsid w:val="00B64A67"/>
    <w:rsid w:val="00B66E6E"/>
    <w:rsid w:val="00B66F0A"/>
    <w:rsid w:val="00B71BBD"/>
    <w:rsid w:val="00B71DAC"/>
    <w:rsid w:val="00B72279"/>
    <w:rsid w:val="00B7490C"/>
    <w:rsid w:val="00B75C0B"/>
    <w:rsid w:val="00B768D5"/>
    <w:rsid w:val="00B80DFE"/>
    <w:rsid w:val="00B819E6"/>
    <w:rsid w:val="00B8245A"/>
    <w:rsid w:val="00B84683"/>
    <w:rsid w:val="00B86CA0"/>
    <w:rsid w:val="00B92E00"/>
    <w:rsid w:val="00B94AC1"/>
    <w:rsid w:val="00B96BD2"/>
    <w:rsid w:val="00B97F59"/>
    <w:rsid w:val="00BA0019"/>
    <w:rsid w:val="00BA0EBB"/>
    <w:rsid w:val="00BA0F37"/>
    <w:rsid w:val="00BA10DF"/>
    <w:rsid w:val="00BA439A"/>
    <w:rsid w:val="00BA47E5"/>
    <w:rsid w:val="00BA5450"/>
    <w:rsid w:val="00BA586A"/>
    <w:rsid w:val="00BA6C99"/>
    <w:rsid w:val="00BA7995"/>
    <w:rsid w:val="00BA7F16"/>
    <w:rsid w:val="00BB09D5"/>
    <w:rsid w:val="00BB1DCE"/>
    <w:rsid w:val="00BB3A55"/>
    <w:rsid w:val="00BB3D56"/>
    <w:rsid w:val="00BB59BB"/>
    <w:rsid w:val="00BB5D26"/>
    <w:rsid w:val="00BB6934"/>
    <w:rsid w:val="00BB7B80"/>
    <w:rsid w:val="00BB7D68"/>
    <w:rsid w:val="00BC01D0"/>
    <w:rsid w:val="00BC09AE"/>
    <w:rsid w:val="00BC2C8F"/>
    <w:rsid w:val="00BC2F8E"/>
    <w:rsid w:val="00BC370E"/>
    <w:rsid w:val="00BC452C"/>
    <w:rsid w:val="00BC51FC"/>
    <w:rsid w:val="00BC54F0"/>
    <w:rsid w:val="00BC6430"/>
    <w:rsid w:val="00BC7998"/>
    <w:rsid w:val="00BD0321"/>
    <w:rsid w:val="00BD21FD"/>
    <w:rsid w:val="00BD3D6D"/>
    <w:rsid w:val="00BD442F"/>
    <w:rsid w:val="00BD4D6B"/>
    <w:rsid w:val="00BD55CE"/>
    <w:rsid w:val="00BD5AC6"/>
    <w:rsid w:val="00BD5B4D"/>
    <w:rsid w:val="00BD68F1"/>
    <w:rsid w:val="00BD69BE"/>
    <w:rsid w:val="00BD78CA"/>
    <w:rsid w:val="00BE1245"/>
    <w:rsid w:val="00BE14D5"/>
    <w:rsid w:val="00BE2DDB"/>
    <w:rsid w:val="00BE308B"/>
    <w:rsid w:val="00BE3F82"/>
    <w:rsid w:val="00BE67A1"/>
    <w:rsid w:val="00BE70D8"/>
    <w:rsid w:val="00BE71C6"/>
    <w:rsid w:val="00BF28AA"/>
    <w:rsid w:val="00BF3617"/>
    <w:rsid w:val="00BF3DC2"/>
    <w:rsid w:val="00BF4AE6"/>
    <w:rsid w:val="00BF4C98"/>
    <w:rsid w:val="00BF5032"/>
    <w:rsid w:val="00BF5971"/>
    <w:rsid w:val="00BF605A"/>
    <w:rsid w:val="00BF7E6E"/>
    <w:rsid w:val="00C02B61"/>
    <w:rsid w:val="00C0550C"/>
    <w:rsid w:val="00C05EFB"/>
    <w:rsid w:val="00C10705"/>
    <w:rsid w:val="00C10B65"/>
    <w:rsid w:val="00C10E3C"/>
    <w:rsid w:val="00C1214F"/>
    <w:rsid w:val="00C133B7"/>
    <w:rsid w:val="00C13880"/>
    <w:rsid w:val="00C15DC0"/>
    <w:rsid w:val="00C174A7"/>
    <w:rsid w:val="00C20154"/>
    <w:rsid w:val="00C206D4"/>
    <w:rsid w:val="00C20AA8"/>
    <w:rsid w:val="00C22E53"/>
    <w:rsid w:val="00C248DB"/>
    <w:rsid w:val="00C267DE"/>
    <w:rsid w:val="00C2777C"/>
    <w:rsid w:val="00C27967"/>
    <w:rsid w:val="00C27D96"/>
    <w:rsid w:val="00C30949"/>
    <w:rsid w:val="00C30BC1"/>
    <w:rsid w:val="00C324C1"/>
    <w:rsid w:val="00C3447A"/>
    <w:rsid w:val="00C3524B"/>
    <w:rsid w:val="00C362CB"/>
    <w:rsid w:val="00C36B00"/>
    <w:rsid w:val="00C37FED"/>
    <w:rsid w:val="00C40B64"/>
    <w:rsid w:val="00C40F96"/>
    <w:rsid w:val="00C41399"/>
    <w:rsid w:val="00C43868"/>
    <w:rsid w:val="00C44E28"/>
    <w:rsid w:val="00C450B0"/>
    <w:rsid w:val="00C45101"/>
    <w:rsid w:val="00C45729"/>
    <w:rsid w:val="00C45E51"/>
    <w:rsid w:val="00C4709C"/>
    <w:rsid w:val="00C50CD1"/>
    <w:rsid w:val="00C5182C"/>
    <w:rsid w:val="00C51E45"/>
    <w:rsid w:val="00C557EB"/>
    <w:rsid w:val="00C563EB"/>
    <w:rsid w:val="00C65E9B"/>
    <w:rsid w:val="00C66A57"/>
    <w:rsid w:val="00C7444F"/>
    <w:rsid w:val="00C77560"/>
    <w:rsid w:val="00C8264D"/>
    <w:rsid w:val="00C834FF"/>
    <w:rsid w:val="00C849DE"/>
    <w:rsid w:val="00C849F7"/>
    <w:rsid w:val="00C85E3E"/>
    <w:rsid w:val="00C865D0"/>
    <w:rsid w:val="00C87A78"/>
    <w:rsid w:val="00C94451"/>
    <w:rsid w:val="00C96309"/>
    <w:rsid w:val="00C96462"/>
    <w:rsid w:val="00C965A3"/>
    <w:rsid w:val="00C97975"/>
    <w:rsid w:val="00CA1053"/>
    <w:rsid w:val="00CA2775"/>
    <w:rsid w:val="00CA2AFF"/>
    <w:rsid w:val="00CA2C45"/>
    <w:rsid w:val="00CA31A1"/>
    <w:rsid w:val="00CA3F7E"/>
    <w:rsid w:val="00CA4F23"/>
    <w:rsid w:val="00CA5AE4"/>
    <w:rsid w:val="00CA5B10"/>
    <w:rsid w:val="00CA5BCA"/>
    <w:rsid w:val="00CA71FE"/>
    <w:rsid w:val="00CA7634"/>
    <w:rsid w:val="00CB2C35"/>
    <w:rsid w:val="00CB4123"/>
    <w:rsid w:val="00CB5871"/>
    <w:rsid w:val="00CB5CEF"/>
    <w:rsid w:val="00CB5F7B"/>
    <w:rsid w:val="00CB68C9"/>
    <w:rsid w:val="00CB71A7"/>
    <w:rsid w:val="00CC2537"/>
    <w:rsid w:val="00CC26BE"/>
    <w:rsid w:val="00CC272C"/>
    <w:rsid w:val="00CC2DCC"/>
    <w:rsid w:val="00CC7F43"/>
    <w:rsid w:val="00CD14FB"/>
    <w:rsid w:val="00CD21E5"/>
    <w:rsid w:val="00CD30E3"/>
    <w:rsid w:val="00CD3BB3"/>
    <w:rsid w:val="00CD6818"/>
    <w:rsid w:val="00CD68BB"/>
    <w:rsid w:val="00CD7D29"/>
    <w:rsid w:val="00CE2A3A"/>
    <w:rsid w:val="00CE3228"/>
    <w:rsid w:val="00CF046D"/>
    <w:rsid w:val="00CF0D5F"/>
    <w:rsid w:val="00CF3721"/>
    <w:rsid w:val="00CF4F79"/>
    <w:rsid w:val="00CF50AA"/>
    <w:rsid w:val="00CF7F69"/>
    <w:rsid w:val="00D02305"/>
    <w:rsid w:val="00D02AC0"/>
    <w:rsid w:val="00D0471B"/>
    <w:rsid w:val="00D0521C"/>
    <w:rsid w:val="00D06390"/>
    <w:rsid w:val="00D1018B"/>
    <w:rsid w:val="00D1226D"/>
    <w:rsid w:val="00D126E6"/>
    <w:rsid w:val="00D132DF"/>
    <w:rsid w:val="00D13B25"/>
    <w:rsid w:val="00D15B5C"/>
    <w:rsid w:val="00D16028"/>
    <w:rsid w:val="00D169E4"/>
    <w:rsid w:val="00D223E7"/>
    <w:rsid w:val="00D22FC2"/>
    <w:rsid w:val="00D25950"/>
    <w:rsid w:val="00D27688"/>
    <w:rsid w:val="00D30DD8"/>
    <w:rsid w:val="00D330CA"/>
    <w:rsid w:val="00D3345E"/>
    <w:rsid w:val="00D33F32"/>
    <w:rsid w:val="00D34B66"/>
    <w:rsid w:val="00D36B9D"/>
    <w:rsid w:val="00D4046F"/>
    <w:rsid w:val="00D408AD"/>
    <w:rsid w:val="00D40923"/>
    <w:rsid w:val="00D40C3C"/>
    <w:rsid w:val="00D41B4E"/>
    <w:rsid w:val="00D42CF9"/>
    <w:rsid w:val="00D4359E"/>
    <w:rsid w:val="00D44E32"/>
    <w:rsid w:val="00D45359"/>
    <w:rsid w:val="00D456A6"/>
    <w:rsid w:val="00D45917"/>
    <w:rsid w:val="00D46104"/>
    <w:rsid w:val="00D47B18"/>
    <w:rsid w:val="00D507F5"/>
    <w:rsid w:val="00D53EFC"/>
    <w:rsid w:val="00D541D8"/>
    <w:rsid w:val="00D54992"/>
    <w:rsid w:val="00D579E0"/>
    <w:rsid w:val="00D60617"/>
    <w:rsid w:val="00D64A20"/>
    <w:rsid w:val="00D65CEB"/>
    <w:rsid w:val="00D71C15"/>
    <w:rsid w:val="00D72DFD"/>
    <w:rsid w:val="00D73F1B"/>
    <w:rsid w:val="00D7508A"/>
    <w:rsid w:val="00D76D97"/>
    <w:rsid w:val="00D76FB5"/>
    <w:rsid w:val="00D77454"/>
    <w:rsid w:val="00D81230"/>
    <w:rsid w:val="00D826D7"/>
    <w:rsid w:val="00D84A46"/>
    <w:rsid w:val="00D85114"/>
    <w:rsid w:val="00D86A45"/>
    <w:rsid w:val="00D86A72"/>
    <w:rsid w:val="00D905AB"/>
    <w:rsid w:val="00D92C8F"/>
    <w:rsid w:val="00D93DAB"/>
    <w:rsid w:val="00D95E45"/>
    <w:rsid w:val="00D965CD"/>
    <w:rsid w:val="00DA328F"/>
    <w:rsid w:val="00DA4E05"/>
    <w:rsid w:val="00DA54E6"/>
    <w:rsid w:val="00DA62B2"/>
    <w:rsid w:val="00DA753D"/>
    <w:rsid w:val="00DA76D9"/>
    <w:rsid w:val="00DA7ED6"/>
    <w:rsid w:val="00DB013E"/>
    <w:rsid w:val="00DB06B4"/>
    <w:rsid w:val="00DB0BBE"/>
    <w:rsid w:val="00DB2DB2"/>
    <w:rsid w:val="00DB3479"/>
    <w:rsid w:val="00DB53B7"/>
    <w:rsid w:val="00DC1C71"/>
    <w:rsid w:val="00DC3F1F"/>
    <w:rsid w:val="00DC3FA3"/>
    <w:rsid w:val="00DC4378"/>
    <w:rsid w:val="00DC74A5"/>
    <w:rsid w:val="00DC7824"/>
    <w:rsid w:val="00DC7D95"/>
    <w:rsid w:val="00DD06D2"/>
    <w:rsid w:val="00DD1973"/>
    <w:rsid w:val="00DD1D8C"/>
    <w:rsid w:val="00DD454B"/>
    <w:rsid w:val="00DD599F"/>
    <w:rsid w:val="00DD61FE"/>
    <w:rsid w:val="00DD78F5"/>
    <w:rsid w:val="00DD7D6D"/>
    <w:rsid w:val="00DE10ED"/>
    <w:rsid w:val="00DE1752"/>
    <w:rsid w:val="00DE2985"/>
    <w:rsid w:val="00DE355D"/>
    <w:rsid w:val="00DE412A"/>
    <w:rsid w:val="00DE673C"/>
    <w:rsid w:val="00DE7B80"/>
    <w:rsid w:val="00DF0477"/>
    <w:rsid w:val="00DF129A"/>
    <w:rsid w:val="00DF1E39"/>
    <w:rsid w:val="00DF4498"/>
    <w:rsid w:val="00DF4B93"/>
    <w:rsid w:val="00DF5FB2"/>
    <w:rsid w:val="00DF6A93"/>
    <w:rsid w:val="00DF7F93"/>
    <w:rsid w:val="00E0022F"/>
    <w:rsid w:val="00E02BED"/>
    <w:rsid w:val="00E02DA5"/>
    <w:rsid w:val="00E07697"/>
    <w:rsid w:val="00E07ECC"/>
    <w:rsid w:val="00E10C1D"/>
    <w:rsid w:val="00E10CBF"/>
    <w:rsid w:val="00E1166F"/>
    <w:rsid w:val="00E12819"/>
    <w:rsid w:val="00E1351E"/>
    <w:rsid w:val="00E15415"/>
    <w:rsid w:val="00E16973"/>
    <w:rsid w:val="00E2058B"/>
    <w:rsid w:val="00E20DE3"/>
    <w:rsid w:val="00E212FE"/>
    <w:rsid w:val="00E23414"/>
    <w:rsid w:val="00E23908"/>
    <w:rsid w:val="00E26842"/>
    <w:rsid w:val="00E26A7E"/>
    <w:rsid w:val="00E27378"/>
    <w:rsid w:val="00E303D0"/>
    <w:rsid w:val="00E30DED"/>
    <w:rsid w:val="00E30E5F"/>
    <w:rsid w:val="00E31781"/>
    <w:rsid w:val="00E3426B"/>
    <w:rsid w:val="00E34B9E"/>
    <w:rsid w:val="00E35EA3"/>
    <w:rsid w:val="00E37128"/>
    <w:rsid w:val="00E407E4"/>
    <w:rsid w:val="00E410E2"/>
    <w:rsid w:val="00E422BA"/>
    <w:rsid w:val="00E472D7"/>
    <w:rsid w:val="00E51BC5"/>
    <w:rsid w:val="00E539D3"/>
    <w:rsid w:val="00E53E03"/>
    <w:rsid w:val="00E55457"/>
    <w:rsid w:val="00E560DE"/>
    <w:rsid w:val="00E56EA3"/>
    <w:rsid w:val="00E57B99"/>
    <w:rsid w:val="00E61EBD"/>
    <w:rsid w:val="00E63035"/>
    <w:rsid w:val="00E63A2F"/>
    <w:rsid w:val="00E63C3A"/>
    <w:rsid w:val="00E654DE"/>
    <w:rsid w:val="00E66281"/>
    <w:rsid w:val="00E66557"/>
    <w:rsid w:val="00E72691"/>
    <w:rsid w:val="00E744E3"/>
    <w:rsid w:val="00E765C8"/>
    <w:rsid w:val="00E76C05"/>
    <w:rsid w:val="00E8004B"/>
    <w:rsid w:val="00E80BFE"/>
    <w:rsid w:val="00E80C33"/>
    <w:rsid w:val="00E8178F"/>
    <w:rsid w:val="00E81F0C"/>
    <w:rsid w:val="00E82B57"/>
    <w:rsid w:val="00E84E29"/>
    <w:rsid w:val="00E850DF"/>
    <w:rsid w:val="00E858B4"/>
    <w:rsid w:val="00E85B6B"/>
    <w:rsid w:val="00E85BB7"/>
    <w:rsid w:val="00E91767"/>
    <w:rsid w:val="00E932D3"/>
    <w:rsid w:val="00E93E18"/>
    <w:rsid w:val="00E93FF1"/>
    <w:rsid w:val="00E95E33"/>
    <w:rsid w:val="00E96B22"/>
    <w:rsid w:val="00EA0D92"/>
    <w:rsid w:val="00EA4BD3"/>
    <w:rsid w:val="00EA62EF"/>
    <w:rsid w:val="00EA7067"/>
    <w:rsid w:val="00EA7E97"/>
    <w:rsid w:val="00EB00CF"/>
    <w:rsid w:val="00EB0626"/>
    <w:rsid w:val="00EB27EE"/>
    <w:rsid w:val="00EB5F6B"/>
    <w:rsid w:val="00EB6A59"/>
    <w:rsid w:val="00EC0045"/>
    <w:rsid w:val="00EC03DA"/>
    <w:rsid w:val="00EC1518"/>
    <w:rsid w:val="00EC2930"/>
    <w:rsid w:val="00EC2A1D"/>
    <w:rsid w:val="00EC4A18"/>
    <w:rsid w:val="00EC6F79"/>
    <w:rsid w:val="00EC7127"/>
    <w:rsid w:val="00ED1D53"/>
    <w:rsid w:val="00ED2B2B"/>
    <w:rsid w:val="00ED46B9"/>
    <w:rsid w:val="00ED5B94"/>
    <w:rsid w:val="00ED62D5"/>
    <w:rsid w:val="00EE0A2C"/>
    <w:rsid w:val="00EE117D"/>
    <w:rsid w:val="00EE287D"/>
    <w:rsid w:val="00EE4316"/>
    <w:rsid w:val="00EE473E"/>
    <w:rsid w:val="00EF03C2"/>
    <w:rsid w:val="00EF3559"/>
    <w:rsid w:val="00EF370D"/>
    <w:rsid w:val="00EF58EF"/>
    <w:rsid w:val="00EF608E"/>
    <w:rsid w:val="00EF64D9"/>
    <w:rsid w:val="00EF7998"/>
    <w:rsid w:val="00EF7FDC"/>
    <w:rsid w:val="00F00AF0"/>
    <w:rsid w:val="00F00E7A"/>
    <w:rsid w:val="00F0140C"/>
    <w:rsid w:val="00F01895"/>
    <w:rsid w:val="00F01AE3"/>
    <w:rsid w:val="00F02257"/>
    <w:rsid w:val="00F07052"/>
    <w:rsid w:val="00F079A4"/>
    <w:rsid w:val="00F1190D"/>
    <w:rsid w:val="00F126ED"/>
    <w:rsid w:val="00F12E50"/>
    <w:rsid w:val="00F130E6"/>
    <w:rsid w:val="00F15550"/>
    <w:rsid w:val="00F15DBA"/>
    <w:rsid w:val="00F201A9"/>
    <w:rsid w:val="00F212A1"/>
    <w:rsid w:val="00F22EEB"/>
    <w:rsid w:val="00F2335F"/>
    <w:rsid w:val="00F2369E"/>
    <w:rsid w:val="00F260EE"/>
    <w:rsid w:val="00F30D95"/>
    <w:rsid w:val="00F30F90"/>
    <w:rsid w:val="00F317A9"/>
    <w:rsid w:val="00F31C53"/>
    <w:rsid w:val="00F3496E"/>
    <w:rsid w:val="00F349E5"/>
    <w:rsid w:val="00F34EDD"/>
    <w:rsid w:val="00F35E43"/>
    <w:rsid w:val="00F3682F"/>
    <w:rsid w:val="00F409FC"/>
    <w:rsid w:val="00F41227"/>
    <w:rsid w:val="00F4333D"/>
    <w:rsid w:val="00F50788"/>
    <w:rsid w:val="00F514D8"/>
    <w:rsid w:val="00F51573"/>
    <w:rsid w:val="00F5166F"/>
    <w:rsid w:val="00F52C26"/>
    <w:rsid w:val="00F52FF0"/>
    <w:rsid w:val="00F56912"/>
    <w:rsid w:val="00F60CBE"/>
    <w:rsid w:val="00F612D5"/>
    <w:rsid w:val="00F632CE"/>
    <w:rsid w:val="00F63C51"/>
    <w:rsid w:val="00F644D9"/>
    <w:rsid w:val="00F66814"/>
    <w:rsid w:val="00F7211F"/>
    <w:rsid w:val="00F729AF"/>
    <w:rsid w:val="00F736FF"/>
    <w:rsid w:val="00F75CC2"/>
    <w:rsid w:val="00F760FE"/>
    <w:rsid w:val="00F84F98"/>
    <w:rsid w:val="00F903D9"/>
    <w:rsid w:val="00F91BC5"/>
    <w:rsid w:val="00F92CE6"/>
    <w:rsid w:val="00F93CF7"/>
    <w:rsid w:val="00FA08A0"/>
    <w:rsid w:val="00FA119E"/>
    <w:rsid w:val="00FA17C1"/>
    <w:rsid w:val="00FA180A"/>
    <w:rsid w:val="00FA5867"/>
    <w:rsid w:val="00FA7FAC"/>
    <w:rsid w:val="00FB0E7D"/>
    <w:rsid w:val="00FB2551"/>
    <w:rsid w:val="00FB29D7"/>
    <w:rsid w:val="00FB341A"/>
    <w:rsid w:val="00FB3F6D"/>
    <w:rsid w:val="00FB4B3B"/>
    <w:rsid w:val="00FB5102"/>
    <w:rsid w:val="00FB51E3"/>
    <w:rsid w:val="00FB554A"/>
    <w:rsid w:val="00FB6590"/>
    <w:rsid w:val="00FB69C7"/>
    <w:rsid w:val="00FB7C80"/>
    <w:rsid w:val="00FC00FF"/>
    <w:rsid w:val="00FC02AB"/>
    <w:rsid w:val="00FC29DE"/>
    <w:rsid w:val="00FC36A8"/>
    <w:rsid w:val="00FC3DC4"/>
    <w:rsid w:val="00FC4802"/>
    <w:rsid w:val="00FC4CC1"/>
    <w:rsid w:val="00FC4ED1"/>
    <w:rsid w:val="00FC5796"/>
    <w:rsid w:val="00FC61FA"/>
    <w:rsid w:val="00FC7533"/>
    <w:rsid w:val="00FD04C4"/>
    <w:rsid w:val="00FD2AE2"/>
    <w:rsid w:val="00FD3150"/>
    <w:rsid w:val="00FD33B1"/>
    <w:rsid w:val="00FD3C5C"/>
    <w:rsid w:val="00FD43AD"/>
    <w:rsid w:val="00FD7DE0"/>
    <w:rsid w:val="00FE0915"/>
    <w:rsid w:val="00FE198F"/>
    <w:rsid w:val="00FE48B1"/>
    <w:rsid w:val="00FE51CC"/>
    <w:rsid w:val="00FE63A3"/>
    <w:rsid w:val="00FE6905"/>
    <w:rsid w:val="00FF02EC"/>
    <w:rsid w:val="00FF0793"/>
    <w:rsid w:val="00FF084B"/>
    <w:rsid w:val="00FF1991"/>
    <w:rsid w:val="00FF1CF1"/>
    <w:rsid w:val="00FF2A20"/>
    <w:rsid w:val="00FF2B82"/>
    <w:rsid w:val="00FF3BAA"/>
    <w:rsid w:val="00FF46A5"/>
    <w:rsid w:val="00FF4763"/>
    <w:rsid w:val="00FF5612"/>
    <w:rsid w:val="00FF70CE"/>
    <w:rsid w:val="00FF74EE"/>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81753"/>
  <w15:docId w15:val="{347DB0A7-8280-4DF3-A458-F02A4E55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sl" w:eastAsia="sl-SI"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A58"/>
    <w:pPr>
      <w:spacing w:line="240" w:lineRule="auto"/>
    </w:pPr>
    <w:rPr>
      <w:lang w:val="sl-SI"/>
    </w:rPr>
  </w:style>
  <w:style w:type="paragraph" w:styleId="Heading1">
    <w:name w:val="heading 1"/>
    <w:basedOn w:val="Normal"/>
    <w:next w:val="Normal"/>
    <w:link w:val="Heading1Char"/>
    <w:autoRedefine/>
    <w:uiPriority w:val="9"/>
    <w:qFormat/>
    <w:rsid w:val="00A8004B"/>
    <w:pPr>
      <w:keepNext/>
      <w:keepLines/>
      <w:spacing w:before="320" w:after="0"/>
      <w:outlineLvl w:val="0"/>
    </w:pPr>
    <w:rPr>
      <w:rFonts w:asciiTheme="majorHAnsi" w:eastAsiaTheme="majorEastAsia" w:hAnsiTheme="majorHAnsi" w:cstheme="majorBidi"/>
      <w:color w:val="009DD9" w:themeColor="accent2"/>
      <w:sz w:val="32"/>
      <w:szCs w:val="32"/>
    </w:rPr>
  </w:style>
  <w:style w:type="paragraph" w:styleId="Heading2">
    <w:name w:val="heading 2"/>
    <w:basedOn w:val="Normal"/>
    <w:next w:val="Normal"/>
    <w:link w:val="Heading2Char"/>
    <w:autoRedefine/>
    <w:uiPriority w:val="9"/>
    <w:unhideWhenUsed/>
    <w:qFormat/>
    <w:rsid w:val="008923AD"/>
    <w:pPr>
      <w:keepNext/>
      <w:keepLines/>
      <w:spacing w:before="80" w:after="360"/>
      <w:outlineLvl w:val="1"/>
    </w:pPr>
    <w:rPr>
      <w:color w:val="009DD9" w:themeColor="accent2"/>
      <w:sz w:val="28"/>
    </w:rPr>
  </w:style>
  <w:style w:type="paragraph" w:styleId="Heading3">
    <w:name w:val="heading 3"/>
    <w:basedOn w:val="Normal"/>
    <w:next w:val="Normal"/>
    <w:link w:val="Heading3Char"/>
    <w:autoRedefine/>
    <w:uiPriority w:val="9"/>
    <w:unhideWhenUsed/>
    <w:qFormat/>
    <w:rsid w:val="00A8004B"/>
    <w:pPr>
      <w:keepNext/>
      <w:keepLines/>
      <w:spacing w:before="40"/>
      <w:outlineLvl w:val="2"/>
    </w:pPr>
    <w:rPr>
      <w:rFonts w:asciiTheme="majorHAnsi" w:eastAsiaTheme="majorEastAsia" w:hAnsiTheme="majorHAnsi" w:cstheme="majorBidi"/>
      <w:color w:val="009DD9" w:themeColor="accent2"/>
      <w:sz w:val="24"/>
      <w:szCs w:val="24"/>
    </w:rPr>
  </w:style>
  <w:style w:type="paragraph" w:styleId="Heading4">
    <w:name w:val="heading 4"/>
    <w:basedOn w:val="Normal"/>
    <w:next w:val="Normal"/>
    <w:link w:val="Heading4Char"/>
    <w:autoRedefine/>
    <w:uiPriority w:val="9"/>
    <w:unhideWhenUsed/>
    <w:qFormat/>
    <w:rsid w:val="00335864"/>
    <w:pPr>
      <w:keepNext/>
      <w:keepLines/>
      <w:spacing w:before="120" w:after="240"/>
      <w:outlineLvl w:val="3"/>
    </w:pPr>
    <w:rPr>
      <w:rFonts w:asciiTheme="majorHAnsi" w:eastAsiaTheme="majorEastAsia" w:hAnsiTheme="majorHAnsi" w:cstheme="majorBidi"/>
      <w:b/>
      <w:sz w:val="22"/>
      <w:szCs w:val="22"/>
    </w:rPr>
  </w:style>
  <w:style w:type="paragraph" w:styleId="Heading5">
    <w:name w:val="heading 5"/>
    <w:basedOn w:val="Normal"/>
    <w:next w:val="Normal"/>
    <w:link w:val="Heading5Char"/>
    <w:uiPriority w:val="9"/>
    <w:semiHidden/>
    <w:unhideWhenUsed/>
    <w:qFormat/>
    <w:rsid w:val="0097364B"/>
    <w:pPr>
      <w:keepNext/>
      <w:keepLines/>
      <w:spacing w:before="40" w:after="0"/>
      <w:outlineLvl w:val="4"/>
    </w:pPr>
    <w:rPr>
      <w:rFonts w:asciiTheme="majorHAnsi" w:eastAsiaTheme="majorEastAsia" w:hAnsiTheme="majorHAnsi" w:cstheme="majorBidi"/>
      <w:color w:val="17406D" w:themeColor="text2"/>
      <w:sz w:val="22"/>
      <w:szCs w:val="22"/>
    </w:rPr>
  </w:style>
  <w:style w:type="paragraph" w:styleId="Heading6">
    <w:name w:val="heading 6"/>
    <w:basedOn w:val="Normal"/>
    <w:next w:val="Normal"/>
    <w:link w:val="Heading6Char"/>
    <w:uiPriority w:val="9"/>
    <w:semiHidden/>
    <w:unhideWhenUsed/>
    <w:qFormat/>
    <w:rsid w:val="0097364B"/>
    <w:pPr>
      <w:keepNext/>
      <w:keepLines/>
      <w:spacing w:before="40" w:after="0"/>
      <w:outlineLvl w:val="5"/>
    </w:pPr>
    <w:rPr>
      <w:rFonts w:asciiTheme="majorHAnsi" w:eastAsiaTheme="majorEastAsia" w:hAnsiTheme="majorHAnsi" w:cstheme="majorBidi"/>
      <w:i/>
      <w:iCs/>
      <w:color w:val="17406D" w:themeColor="text2"/>
      <w:sz w:val="21"/>
      <w:szCs w:val="21"/>
    </w:rPr>
  </w:style>
  <w:style w:type="paragraph" w:styleId="Heading7">
    <w:name w:val="heading 7"/>
    <w:basedOn w:val="Normal"/>
    <w:next w:val="Normal"/>
    <w:link w:val="Heading7Char"/>
    <w:uiPriority w:val="9"/>
    <w:semiHidden/>
    <w:unhideWhenUsed/>
    <w:qFormat/>
    <w:rsid w:val="0097364B"/>
    <w:pPr>
      <w:keepNext/>
      <w:keepLines/>
      <w:spacing w:before="40" w:after="0"/>
      <w:outlineLvl w:val="6"/>
    </w:pPr>
    <w:rPr>
      <w:rFonts w:asciiTheme="majorHAnsi" w:eastAsiaTheme="majorEastAsia" w:hAnsiTheme="majorHAnsi" w:cstheme="majorBidi"/>
      <w:i/>
      <w:iCs/>
      <w:color w:val="073763" w:themeColor="accent1" w:themeShade="80"/>
      <w:sz w:val="21"/>
      <w:szCs w:val="21"/>
    </w:rPr>
  </w:style>
  <w:style w:type="paragraph" w:styleId="Heading8">
    <w:name w:val="heading 8"/>
    <w:basedOn w:val="Normal"/>
    <w:next w:val="Normal"/>
    <w:link w:val="Heading8Char"/>
    <w:uiPriority w:val="9"/>
    <w:semiHidden/>
    <w:unhideWhenUsed/>
    <w:qFormat/>
    <w:rsid w:val="0097364B"/>
    <w:pPr>
      <w:keepNext/>
      <w:keepLines/>
      <w:spacing w:before="40" w:after="0"/>
      <w:outlineLvl w:val="7"/>
    </w:pPr>
    <w:rPr>
      <w:rFonts w:asciiTheme="majorHAnsi" w:eastAsiaTheme="majorEastAsia" w:hAnsiTheme="majorHAnsi" w:cstheme="majorBidi"/>
      <w:b/>
      <w:bCs/>
      <w:color w:val="17406D" w:themeColor="text2"/>
    </w:rPr>
  </w:style>
  <w:style w:type="paragraph" w:styleId="Heading9">
    <w:name w:val="heading 9"/>
    <w:basedOn w:val="Normal"/>
    <w:next w:val="Normal"/>
    <w:link w:val="Heading9Char"/>
    <w:uiPriority w:val="9"/>
    <w:semiHidden/>
    <w:unhideWhenUsed/>
    <w:qFormat/>
    <w:rsid w:val="0097364B"/>
    <w:pPr>
      <w:keepNext/>
      <w:keepLines/>
      <w:spacing w:before="40" w:after="0"/>
      <w:outlineLvl w:val="8"/>
    </w:pPr>
    <w:rPr>
      <w:rFonts w:asciiTheme="majorHAnsi" w:eastAsiaTheme="majorEastAsia" w:hAnsiTheme="majorHAnsi" w:cstheme="majorBidi"/>
      <w:b/>
      <w:bCs/>
      <w:i/>
      <w:iCs/>
      <w:color w:val="17406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04B"/>
    <w:rPr>
      <w:rFonts w:asciiTheme="majorHAnsi" w:eastAsiaTheme="majorEastAsia" w:hAnsiTheme="majorHAnsi" w:cstheme="majorBidi"/>
      <w:color w:val="009DD9" w:themeColor="accent2"/>
      <w:sz w:val="32"/>
      <w:szCs w:val="32"/>
      <w:lang w:val="sl-SI"/>
    </w:rPr>
  </w:style>
  <w:style w:type="character" w:customStyle="1" w:styleId="Heading2Char">
    <w:name w:val="Heading 2 Char"/>
    <w:basedOn w:val="DefaultParagraphFont"/>
    <w:link w:val="Heading2"/>
    <w:uiPriority w:val="9"/>
    <w:rsid w:val="008923AD"/>
    <w:rPr>
      <w:color w:val="009DD9" w:themeColor="accent2"/>
      <w:sz w:val="28"/>
      <w:lang w:val="sl-SI"/>
    </w:rPr>
  </w:style>
  <w:style w:type="character" w:customStyle="1" w:styleId="Heading3Char">
    <w:name w:val="Heading 3 Char"/>
    <w:basedOn w:val="DefaultParagraphFont"/>
    <w:link w:val="Heading3"/>
    <w:uiPriority w:val="9"/>
    <w:rsid w:val="00A8004B"/>
    <w:rPr>
      <w:rFonts w:asciiTheme="majorHAnsi" w:eastAsiaTheme="majorEastAsia" w:hAnsiTheme="majorHAnsi" w:cstheme="majorBidi"/>
      <w:color w:val="009DD9" w:themeColor="accent2"/>
      <w:sz w:val="24"/>
      <w:szCs w:val="24"/>
      <w:lang w:val="sl-SI"/>
    </w:rPr>
  </w:style>
  <w:style w:type="character" w:customStyle="1" w:styleId="Heading4Char">
    <w:name w:val="Heading 4 Char"/>
    <w:basedOn w:val="DefaultParagraphFont"/>
    <w:link w:val="Heading4"/>
    <w:uiPriority w:val="9"/>
    <w:rsid w:val="00335864"/>
    <w:rPr>
      <w:rFonts w:asciiTheme="majorHAnsi" w:eastAsiaTheme="majorEastAsia" w:hAnsiTheme="majorHAnsi" w:cstheme="majorBidi"/>
      <w:b/>
      <w:sz w:val="22"/>
      <w:szCs w:val="22"/>
      <w:lang w:val="sl-SI"/>
    </w:rPr>
  </w:style>
  <w:style w:type="character" w:customStyle="1" w:styleId="Heading5Char">
    <w:name w:val="Heading 5 Char"/>
    <w:basedOn w:val="DefaultParagraphFont"/>
    <w:link w:val="Heading5"/>
    <w:uiPriority w:val="9"/>
    <w:semiHidden/>
    <w:rsid w:val="0097364B"/>
    <w:rPr>
      <w:rFonts w:asciiTheme="majorHAnsi" w:eastAsiaTheme="majorEastAsia" w:hAnsiTheme="majorHAnsi" w:cstheme="majorBidi"/>
      <w:color w:val="17406D" w:themeColor="text2"/>
      <w:sz w:val="22"/>
      <w:szCs w:val="22"/>
    </w:rPr>
  </w:style>
  <w:style w:type="character" w:customStyle="1" w:styleId="Heading6Char">
    <w:name w:val="Heading 6 Char"/>
    <w:basedOn w:val="DefaultParagraphFont"/>
    <w:link w:val="Heading6"/>
    <w:uiPriority w:val="9"/>
    <w:semiHidden/>
    <w:rsid w:val="0097364B"/>
    <w:rPr>
      <w:rFonts w:asciiTheme="majorHAnsi" w:eastAsiaTheme="majorEastAsia" w:hAnsiTheme="majorHAnsi" w:cstheme="majorBidi"/>
      <w:i/>
      <w:iCs/>
      <w:color w:val="17406D" w:themeColor="text2"/>
      <w:sz w:val="21"/>
      <w:szCs w:val="21"/>
    </w:rPr>
  </w:style>
  <w:style w:type="character" w:customStyle="1" w:styleId="Heading7Char">
    <w:name w:val="Heading 7 Char"/>
    <w:basedOn w:val="DefaultParagraphFont"/>
    <w:link w:val="Heading7"/>
    <w:uiPriority w:val="9"/>
    <w:semiHidden/>
    <w:rsid w:val="0097364B"/>
    <w:rPr>
      <w:rFonts w:asciiTheme="majorHAnsi" w:eastAsiaTheme="majorEastAsia" w:hAnsiTheme="majorHAnsi" w:cstheme="majorBidi"/>
      <w:i/>
      <w:iCs/>
      <w:color w:val="073763" w:themeColor="accent1" w:themeShade="80"/>
      <w:sz w:val="21"/>
      <w:szCs w:val="21"/>
    </w:rPr>
  </w:style>
  <w:style w:type="character" w:customStyle="1" w:styleId="Heading8Char">
    <w:name w:val="Heading 8 Char"/>
    <w:basedOn w:val="DefaultParagraphFont"/>
    <w:link w:val="Heading8"/>
    <w:uiPriority w:val="9"/>
    <w:semiHidden/>
    <w:rsid w:val="0097364B"/>
    <w:rPr>
      <w:rFonts w:asciiTheme="majorHAnsi" w:eastAsiaTheme="majorEastAsia" w:hAnsiTheme="majorHAnsi" w:cstheme="majorBidi"/>
      <w:b/>
      <w:bCs/>
      <w:color w:val="17406D" w:themeColor="text2"/>
    </w:rPr>
  </w:style>
  <w:style w:type="character" w:customStyle="1" w:styleId="Heading9Char">
    <w:name w:val="Heading 9 Char"/>
    <w:basedOn w:val="DefaultParagraphFont"/>
    <w:link w:val="Heading9"/>
    <w:uiPriority w:val="9"/>
    <w:semiHidden/>
    <w:rsid w:val="0097364B"/>
    <w:rPr>
      <w:rFonts w:asciiTheme="majorHAnsi" w:eastAsiaTheme="majorEastAsia" w:hAnsiTheme="majorHAnsi" w:cstheme="majorBidi"/>
      <w:b/>
      <w:bCs/>
      <w:i/>
      <w:iCs/>
      <w:color w:val="17406D" w:themeColor="text2"/>
    </w:rPr>
  </w:style>
  <w:style w:type="paragraph" w:styleId="Title">
    <w:name w:val="Title"/>
    <w:basedOn w:val="Normal"/>
    <w:next w:val="Normal"/>
    <w:link w:val="TitleChar"/>
    <w:autoRedefine/>
    <w:uiPriority w:val="10"/>
    <w:qFormat/>
    <w:rsid w:val="00CA3F7E"/>
    <w:pPr>
      <w:spacing w:after="0"/>
      <w:contextualSpacing/>
      <w:jc w:val="center"/>
    </w:pPr>
    <w:rPr>
      <w:rFonts w:asciiTheme="majorHAnsi" w:eastAsiaTheme="majorEastAsia" w:hAnsiTheme="majorHAnsi" w:cstheme="majorBidi"/>
      <w:color w:val="009DD9" w:themeColor="accent2"/>
      <w:spacing w:val="-10"/>
      <w:sz w:val="56"/>
      <w:szCs w:val="56"/>
    </w:rPr>
  </w:style>
  <w:style w:type="character" w:customStyle="1" w:styleId="TitleChar">
    <w:name w:val="Title Char"/>
    <w:basedOn w:val="DefaultParagraphFont"/>
    <w:link w:val="Title"/>
    <w:uiPriority w:val="10"/>
    <w:rsid w:val="00CA3F7E"/>
    <w:rPr>
      <w:rFonts w:asciiTheme="majorHAnsi" w:eastAsiaTheme="majorEastAsia" w:hAnsiTheme="majorHAnsi" w:cstheme="majorBidi"/>
      <w:color w:val="009DD9" w:themeColor="accent2"/>
      <w:spacing w:val="-10"/>
      <w:sz w:val="56"/>
      <w:szCs w:val="56"/>
      <w:lang w:val="sl-SI"/>
    </w:rPr>
  </w:style>
  <w:style w:type="paragraph" w:styleId="Subtitle">
    <w:name w:val="Subtitle"/>
    <w:basedOn w:val="Normal"/>
    <w:next w:val="Normal"/>
    <w:link w:val="SubtitleChar"/>
    <w:uiPriority w:val="11"/>
    <w:qFormat/>
    <w:rsid w:val="0097364B"/>
    <w:pPr>
      <w:numPr>
        <w:ilvl w:val="1"/>
      </w:numPr>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7364B"/>
    <w:rPr>
      <w:rFonts w:asciiTheme="majorHAnsi" w:eastAsiaTheme="majorEastAsia" w:hAnsiTheme="majorHAnsi" w:cstheme="majorBidi"/>
      <w:sz w:val="24"/>
      <w:szCs w:val="24"/>
    </w:rPr>
  </w:style>
  <w:style w:type="table" w:customStyle="1" w:styleId="225">
    <w:name w:val="225"/>
    <w:basedOn w:val="TableNormal"/>
    <w:tblPr>
      <w:tblStyleRowBandSize w:val="1"/>
      <w:tblStyleColBandSize w:val="1"/>
      <w:tblCellMar>
        <w:top w:w="100" w:type="dxa"/>
        <w:left w:w="100" w:type="dxa"/>
        <w:bottom w:w="100" w:type="dxa"/>
        <w:right w:w="100" w:type="dxa"/>
      </w:tblCellMar>
    </w:tblPr>
  </w:style>
  <w:style w:type="table" w:customStyle="1" w:styleId="224">
    <w:name w:val="224"/>
    <w:basedOn w:val="TableNormal"/>
    <w:tblPr>
      <w:tblStyleRowBandSize w:val="1"/>
      <w:tblStyleColBandSize w:val="1"/>
      <w:tblCellMar>
        <w:top w:w="100" w:type="dxa"/>
        <w:left w:w="100" w:type="dxa"/>
        <w:bottom w:w="100" w:type="dxa"/>
        <w:right w:w="100" w:type="dxa"/>
      </w:tblCellMar>
    </w:tblPr>
  </w:style>
  <w:style w:type="table" w:customStyle="1" w:styleId="223">
    <w:name w:val="223"/>
    <w:basedOn w:val="TableNormal"/>
    <w:tblPr>
      <w:tblStyleRowBandSize w:val="1"/>
      <w:tblStyleColBandSize w:val="1"/>
      <w:tblCellMar>
        <w:top w:w="100" w:type="dxa"/>
        <w:left w:w="100" w:type="dxa"/>
        <w:bottom w:w="100" w:type="dxa"/>
        <w:right w:w="100" w:type="dxa"/>
      </w:tblCellMar>
    </w:tblPr>
  </w:style>
  <w:style w:type="table" w:customStyle="1" w:styleId="222">
    <w:name w:val="222"/>
    <w:basedOn w:val="TableNormal"/>
    <w:tblPr>
      <w:tblStyleRowBandSize w:val="1"/>
      <w:tblStyleColBandSize w:val="1"/>
      <w:tblCellMar>
        <w:top w:w="100" w:type="dxa"/>
        <w:left w:w="100" w:type="dxa"/>
        <w:bottom w:w="100" w:type="dxa"/>
        <w:right w:w="100" w:type="dxa"/>
      </w:tblCellMar>
    </w:tblPr>
  </w:style>
  <w:style w:type="table" w:customStyle="1" w:styleId="221">
    <w:name w:val="221"/>
    <w:basedOn w:val="TableNormal"/>
    <w:tblPr>
      <w:tblStyleRowBandSize w:val="1"/>
      <w:tblStyleColBandSize w:val="1"/>
      <w:tblCellMar>
        <w:top w:w="100" w:type="dxa"/>
        <w:left w:w="100" w:type="dxa"/>
        <w:bottom w:w="100" w:type="dxa"/>
        <w:right w:w="100" w:type="dxa"/>
      </w:tblCellMar>
    </w:tblPr>
  </w:style>
  <w:style w:type="table" w:customStyle="1" w:styleId="220">
    <w:name w:val="220"/>
    <w:basedOn w:val="TableNormal"/>
    <w:tblPr>
      <w:tblStyleRowBandSize w:val="1"/>
      <w:tblStyleColBandSize w:val="1"/>
      <w:tblCellMar>
        <w:top w:w="100" w:type="dxa"/>
        <w:left w:w="100" w:type="dxa"/>
        <w:bottom w:w="100" w:type="dxa"/>
        <w:right w:w="100" w:type="dxa"/>
      </w:tblCellMar>
    </w:tblPr>
  </w:style>
  <w:style w:type="table" w:customStyle="1" w:styleId="219">
    <w:name w:val="219"/>
    <w:basedOn w:val="TableNormal"/>
    <w:tblPr>
      <w:tblStyleRowBandSize w:val="1"/>
      <w:tblStyleColBandSize w:val="1"/>
      <w:tblCellMar>
        <w:top w:w="100" w:type="dxa"/>
        <w:left w:w="100" w:type="dxa"/>
        <w:bottom w:w="100" w:type="dxa"/>
        <w:right w:w="100" w:type="dxa"/>
      </w:tblCellMar>
    </w:tblPr>
  </w:style>
  <w:style w:type="table" w:customStyle="1" w:styleId="218">
    <w:name w:val="218"/>
    <w:basedOn w:val="TableNormal"/>
    <w:tblPr>
      <w:tblStyleRowBandSize w:val="1"/>
      <w:tblStyleColBandSize w:val="1"/>
      <w:tblCellMar>
        <w:top w:w="100" w:type="dxa"/>
        <w:left w:w="100" w:type="dxa"/>
        <w:bottom w:w="100" w:type="dxa"/>
        <w:right w:w="100" w:type="dxa"/>
      </w:tblCellMar>
    </w:tblPr>
  </w:style>
  <w:style w:type="table" w:customStyle="1" w:styleId="217">
    <w:name w:val="217"/>
    <w:basedOn w:val="TableNormal"/>
    <w:tblPr>
      <w:tblStyleRowBandSize w:val="1"/>
      <w:tblStyleColBandSize w:val="1"/>
      <w:tblCellMar>
        <w:top w:w="100" w:type="dxa"/>
        <w:left w:w="100" w:type="dxa"/>
        <w:bottom w:w="100" w:type="dxa"/>
        <w:right w:w="100" w:type="dxa"/>
      </w:tblCellMar>
    </w:tblPr>
  </w:style>
  <w:style w:type="table" w:customStyle="1" w:styleId="216">
    <w:name w:val="216"/>
    <w:basedOn w:val="TableNormal"/>
    <w:tblPr>
      <w:tblStyleRowBandSize w:val="1"/>
      <w:tblStyleColBandSize w:val="1"/>
      <w:tblCellMar>
        <w:top w:w="100" w:type="dxa"/>
        <w:left w:w="100" w:type="dxa"/>
        <w:bottom w:w="100" w:type="dxa"/>
        <w:right w:w="100" w:type="dxa"/>
      </w:tblCellMar>
    </w:tblPr>
  </w:style>
  <w:style w:type="table" w:customStyle="1" w:styleId="215">
    <w:name w:val="215"/>
    <w:basedOn w:val="TableNormal"/>
    <w:tblPr>
      <w:tblStyleRowBandSize w:val="1"/>
      <w:tblStyleColBandSize w:val="1"/>
      <w:tblCellMar>
        <w:top w:w="100" w:type="dxa"/>
        <w:left w:w="100" w:type="dxa"/>
        <w:bottom w:w="100" w:type="dxa"/>
        <w:right w:w="100" w:type="dxa"/>
      </w:tblCellMar>
    </w:tblPr>
  </w:style>
  <w:style w:type="table" w:customStyle="1" w:styleId="214">
    <w:name w:val="214"/>
    <w:basedOn w:val="TableNormal"/>
    <w:tblPr>
      <w:tblStyleRowBandSize w:val="1"/>
      <w:tblStyleColBandSize w:val="1"/>
      <w:tblCellMar>
        <w:top w:w="100" w:type="dxa"/>
        <w:left w:w="100" w:type="dxa"/>
        <w:bottom w:w="100" w:type="dxa"/>
        <w:right w:w="100" w:type="dxa"/>
      </w:tblCellMar>
    </w:tblPr>
  </w:style>
  <w:style w:type="table" w:customStyle="1" w:styleId="213">
    <w:name w:val="213"/>
    <w:basedOn w:val="TableNormal"/>
    <w:tblPr>
      <w:tblStyleRowBandSize w:val="1"/>
      <w:tblStyleColBandSize w:val="1"/>
      <w:tblCellMar>
        <w:top w:w="100" w:type="dxa"/>
        <w:left w:w="100" w:type="dxa"/>
        <w:bottom w:w="100" w:type="dxa"/>
        <w:right w:w="100" w:type="dxa"/>
      </w:tblCellMar>
    </w:tblPr>
  </w:style>
  <w:style w:type="table" w:customStyle="1" w:styleId="212">
    <w:name w:val="212"/>
    <w:basedOn w:val="TableNormal"/>
    <w:tblPr>
      <w:tblStyleRowBandSize w:val="1"/>
      <w:tblStyleColBandSize w:val="1"/>
      <w:tblCellMar>
        <w:top w:w="100" w:type="dxa"/>
        <w:left w:w="100" w:type="dxa"/>
        <w:bottom w:w="100" w:type="dxa"/>
        <w:right w:w="100" w:type="dxa"/>
      </w:tblCellMar>
    </w:tblPr>
  </w:style>
  <w:style w:type="table" w:customStyle="1" w:styleId="211">
    <w:name w:val="211"/>
    <w:basedOn w:val="TableNormal"/>
    <w:tblPr>
      <w:tblStyleRowBandSize w:val="1"/>
      <w:tblStyleColBandSize w:val="1"/>
      <w:tblCellMar>
        <w:top w:w="100" w:type="dxa"/>
        <w:left w:w="100" w:type="dxa"/>
        <w:bottom w:w="100" w:type="dxa"/>
        <w:right w:w="100" w:type="dxa"/>
      </w:tblCellMar>
    </w:tblPr>
  </w:style>
  <w:style w:type="table" w:customStyle="1" w:styleId="210">
    <w:name w:val="210"/>
    <w:basedOn w:val="TableNormal"/>
    <w:tblPr>
      <w:tblStyleRowBandSize w:val="1"/>
      <w:tblStyleColBandSize w:val="1"/>
      <w:tblCellMar>
        <w:top w:w="100" w:type="dxa"/>
        <w:left w:w="100" w:type="dxa"/>
        <w:bottom w:w="100" w:type="dxa"/>
        <w:right w:w="100" w:type="dxa"/>
      </w:tblCellMar>
    </w:tblPr>
  </w:style>
  <w:style w:type="table" w:customStyle="1" w:styleId="209">
    <w:name w:val="209"/>
    <w:basedOn w:val="TableNormal"/>
    <w:tblPr>
      <w:tblStyleRowBandSize w:val="1"/>
      <w:tblStyleColBandSize w:val="1"/>
      <w:tblCellMar>
        <w:top w:w="100" w:type="dxa"/>
        <w:left w:w="100" w:type="dxa"/>
        <w:bottom w:w="100" w:type="dxa"/>
        <w:right w:w="100" w:type="dxa"/>
      </w:tblCellMar>
    </w:tblPr>
  </w:style>
  <w:style w:type="table" w:customStyle="1" w:styleId="208">
    <w:name w:val="208"/>
    <w:basedOn w:val="TableNormal"/>
    <w:tblPr>
      <w:tblStyleRowBandSize w:val="1"/>
      <w:tblStyleColBandSize w:val="1"/>
      <w:tblCellMar>
        <w:top w:w="100" w:type="dxa"/>
        <w:left w:w="100" w:type="dxa"/>
        <w:bottom w:w="100" w:type="dxa"/>
        <w:right w:w="100" w:type="dxa"/>
      </w:tblCellMar>
    </w:tblPr>
  </w:style>
  <w:style w:type="table" w:customStyle="1" w:styleId="207">
    <w:name w:val="207"/>
    <w:basedOn w:val="TableNormal"/>
    <w:tblPr>
      <w:tblStyleRowBandSize w:val="1"/>
      <w:tblStyleColBandSize w:val="1"/>
      <w:tblCellMar>
        <w:top w:w="100" w:type="dxa"/>
        <w:left w:w="100" w:type="dxa"/>
        <w:bottom w:w="100" w:type="dxa"/>
        <w:right w:w="100" w:type="dxa"/>
      </w:tblCellMar>
    </w:tblPr>
  </w:style>
  <w:style w:type="table" w:customStyle="1" w:styleId="206">
    <w:name w:val="206"/>
    <w:basedOn w:val="TableNormal"/>
    <w:tblPr>
      <w:tblStyleRowBandSize w:val="1"/>
      <w:tblStyleColBandSize w:val="1"/>
      <w:tblCellMar>
        <w:top w:w="100" w:type="dxa"/>
        <w:left w:w="100" w:type="dxa"/>
        <w:bottom w:w="100" w:type="dxa"/>
        <w:right w:w="100" w:type="dxa"/>
      </w:tblCellMar>
    </w:tblPr>
  </w:style>
  <w:style w:type="table" w:customStyle="1" w:styleId="205">
    <w:name w:val="205"/>
    <w:basedOn w:val="TableNormal"/>
    <w:tblPr>
      <w:tblStyleRowBandSize w:val="1"/>
      <w:tblStyleColBandSize w:val="1"/>
      <w:tblCellMar>
        <w:top w:w="100" w:type="dxa"/>
        <w:left w:w="100" w:type="dxa"/>
        <w:bottom w:w="100" w:type="dxa"/>
        <w:right w:w="100" w:type="dxa"/>
      </w:tblCellMar>
    </w:tblPr>
  </w:style>
  <w:style w:type="table" w:customStyle="1" w:styleId="204">
    <w:name w:val="204"/>
    <w:basedOn w:val="TableNormal"/>
    <w:tblPr>
      <w:tblStyleRowBandSize w:val="1"/>
      <w:tblStyleColBandSize w:val="1"/>
      <w:tblCellMar>
        <w:top w:w="100" w:type="dxa"/>
        <w:left w:w="100" w:type="dxa"/>
        <w:bottom w:w="100" w:type="dxa"/>
        <w:right w:w="100" w:type="dxa"/>
      </w:tblCellMar>
    </w:tblPr>
  </w:style>
  <w:style w:type="table" w:customStyle="1" w:styleId="203">
    <w:name w:val="203"/>
    <w:basedOn w:val="TableNormal"/>
    <w:tblPr>
      <w:tblStyleRowBandSize w:val="1"/>
      <w:tblStyleColBandSize w:val="1"/>
      <w:tblCellMar>
        <w:top w:w="100" w:type="dxa"/>
        <w:left w:w="100" w:type="dxa"/>
        <w:bottom w:w="100" w:type="dxa"/>
        <w:right w:w="100" w:type="dxa"/>
      </w:tblCellMar>
    </w:tblPr>
  </w:style>
  <w:style w:type="table" w:customStyle="1" w:styleId="202">
    <w:name w:val="202"/>
    <w:basedOn w:val="TableNormal"/>
    <w:tblPr>
      <w:tblStyleRowBandSize w:val="1"/>
      <w:tblStyleColBandSize w:val="1"/>
      <w:tblCellMar>
        <w:top w:w="100" w:type="dxa"/>
        <w:left w:w="100" w:type="dxa"/>
        <w:bottom w:w="100" w:type="dxa"/>
        <w:right w:w="100" w:type="dxa"/>
      </w:tblCellMar>
    </w:tblPr>
  </w:style>
  <w:style w:type="table" w:customStyle="1" w:styleId="201">
    <w:name w:val="201"/>
    <w:basedOn w:val="TableNormal"/>
    <w:tblPr>
      <w:tblStyleRowBandSize w:val="1"/>
      <w:tblStyleColBandSize w:val="1"/>
      <w:tblCellMar>
        <w:top w:w="100" w:type="dxa"/>
        <w:left w:w="100" w:type="dxa"/>
        <w:bottom w:w="100" w:type="dxa"/>
        <w:right w:w="100" w:type="dxa"/>
      </w:tblCellMar>
    </w:tblPr>
  </w:style>
  <w:style w:type="table" w:customStyle="1" w:styleId="200">
    <w:name w:val="200"/>
    <w:basedOn w:val="TableNormal"/>
    <w:tblPr>
      <w:tblStyleRowBandSize w:val="1"/>
      <w:tblStyleColBandSize w:val="1"/>
      <w:tblCellMar>
        <w:top w:w="100" w:type="dxa"/>
        <w:left w:w="100" w:type="dxa"/>
        <w:bottom w:w="100" w:type="dxa"/>
        <w:right w:w="100" w:type="dxa"/>
      </w:tblCellMar>
    </w:tblPr>
  </w:style>
  <w:style w:type="table" w:customStyle="1" w:styleId="199">
    <w:name w:val="199"/>
    <w:basedOn w:val="TableNormal"/>
    <w:tblPr>
      <w:tblStyleRowBandSize w:val="1"/>
      <w:tblStyleColBandSize w:val="1"/>
      <w:tblCellMar>
        <w:top w:w="100" w:type="dxa"/>
        <w:left w:w="100" w:type="dxa"/>
        <w:bottom w:w="100" w:type="dxa"/>
        <w:right w:w="100" w:type="dxa"/>
      </w:tblCellMar>
    </w:tblPr>
  </w:style>
  <w:style w:type="table" w:customStyle="1" w:styleId="198">
    <w:name w:val="198"/>
    <w:basedOn w:val="TableNormal"/>
    <w:tblPr>
      <w:tblStyleRowBandSize w:val="1"/>
      <w:tblStyleColBandSize w:val="1"/>
      <w:tblCellMar>
        <w:top w:w="100" w:type="dxa"/>
        <w:left w:w="100" w:type="dxa"/>
        <w:bottom w:w="100" w:type="dxa"/>
        <w:right w:w="100" w:type="dxa"/>
      </w:tblCellMar>
    </w:tblPr>
  </w:style>
  <w:style w:type="table" w:customStyle="1" w:styleId="197">
    <w:name w:val="197"/>
    <w:basedOn w:val="TableNormal"/>
    <w:tblPr>
      <w:tblStyleRowBandSize w:val="1"/>
      <w:tblStyleColBandSize w:val="1"/>
      <w:tblCellMar>
        <w:top w:w="100" w:type="dxa"/>
        <w:left w:w="100" w:type="dxa"/>
        <w:bottom w:w="100" w:type="dxa"/>
        <w:right w:w="100" w:type="dxa"/>
      </w:tblCellMar>
    </w:tblPr>
  </w:style>
  <w:style w:type="table" w:customStyle="1" w:styleId="196">
    <w:name w:val="196"/>
    <w:basedOn w:val="TableNormal"/>
    <w:tblPr>
      <w:tblStyleRowBandSize w:val="1"/>
      <w:tblStyleColBandSize w:val="1"/>
      <w:tblCellMar>
        <w:top w:w="100" w:type="dxa"/>
        <w:left w:w="100" w:type="dxa"/>
        <w:bottom w:w="100" w:type="dxa"/>
        <w:right w:w="100" w:type="dxa"/>
      </w:tblCellMar>
    </w:tblPr>
  </w:style>
  <w:style w:type="table" w:customStyle="1" w:styleId="195">
    <w:name w:val="195"/>
    <w:basedOn w:val="TableNormal"/>
    <w:tblPr>
      <w:tblStyleRowBandSize w:val="1"/>
      <w:tblStyleColBandSize w:val="1"/>
      <w:tblCellMar>
        <w:top w:w="100" w:type="dxa"/>
        <w:left w:w="100" w:type="dxa"/>
        <w:bottom w:w="100" w:type="dxa"/>
        <w:right w:w="100" w:type="dxa"/>
      </w:tblCellMar>
    </w:tblPr>
  </w:style>
  <w:style w:type="table" w:customStyle="1" w:styleId="194">
    <w:name w:val="194"/>
    <w:basedOn w:val="TableNormal"/>
    <w:tblPr>
      <w:tblStyleRowBandSize w:val="1"/>
      <w:tblStyleColBandSize w:val="1"/>
      <w:tblCellMar>
        <w:top w:w="100" w:type="dxa"/>
        <w:left w:w="100" w:type="dxa"/>
        <w:bottom w:w="100" w:type="dxa"/>
        <w:right w:w="100" w:type="dxa"/>
      </w:tblCellMar>
    </w:tblPr>
  </w:style>
  <w:style w:type="table" w:customStyle="1" w:styleId="193">
    <w:name w:val="193"/>
    <w:basedOn w:val="TableNormal"/>
    <w:tblPr>
      <w:tblStyleRowBandSize w:val="1"/>
      <w:tblStyleColBandSize w:val="1"/>
      <w:tblCellMar>
        <w:top w:w="100" w:type="dxa"/>
        <w:left w:w="100" w:type="dxa"/>
        <w:bottom w:w="100" w:type="dxa"/>
        <w:right w:w="100" w:type="dxa"/>
      </w:tblCellMar>
    </w:tblPr>
  </w:style>
  <w:style w:type="table" w:customStyle="1" w:styleId="192">
    <w:name w:val="192"/>
    <w:basedOn w:val="TableNormal"/>
    <w:tblPr>
      <w:tblStyleRowBandSize w:val="1"/>
      <w:tblStyleColBandSize w:val="1"/>
      <w:tblCellMar>
        <w:top w:w="100" w:type="dxa"/>
        <w:left w:w="100" w:type="dxa"/>
        <w:bottom w:w="100" w:type="dxa"/>
        <w:right w:w="100" w:type="dxa"/>
      </w:tblCellMar>
    </w:tblPr>
  </w:style>
  <w:style w:type="table" w:customStyle="1" w:styleId="191">
    <w:name w:val="191"/>
    <w:basedOn w:val="TableNormal"/>
    <w:tblPr>
      <w:tblStyleRowBandSize w:val="1"/>
      <w:tblStyleColBandSize w:val="1"/>
      <w:tblCellMar>
        <w:top w:w="100" w:type="dxa"/>
        <w:left w:w="100" w:type="dxa"/>
        <w:bottom w:w="100" w:type="dxa"/>
        <w:right w:w="100" w:type="dxa"/>
      </w:tblCellMar>
    </w:tblPr>
  </w:style>
  <w:style w:type="table" w:customStyle="1" w:styleId="190">
    <w:name w:val="190"/>
    <w:basedOn w:val="TableNormal"/>
    <w:tblPr>
      <w:tblStyleRowBandSize w:val="1"/>
      <w:tblStyleColBandSize w:val="1"/>
      <w:tblCellMar>
        <w:top w:w="100" w:type="dxa"/>
        <w:left w:w="100" w:type="dxa"/>
        <w:bottom w:w="100" w:type="dxa"/>
        <w:right w:w="100" w:type="dxa"/>
      </w:tblCellMar>
    </w:tblPr>
  </w:style>
  <w:style w:type="table" w:customStyle="1" w:styleId="189">
    <w:name w:val="189"/>
    <w:basedOn w:val="TableNormal"/>
    <w:tblPr>
      <w:tblStyleRowBandSize w:val="1"/>
      <w:tblStyleColBandSize w:val="1"/>
      <w:tblCellMar>
        <w:top w:w="100" w:type="dxa"/>
        <w:left w:w="100" w:type="dxa"/>
        <w:bottom w:w="100" w:type="dxa"/>
        <w:right w:w="100" w:type="dxa"/>
      </w:tblCellMar>
    </w:tblPr>
  </w:style>
  <w:style w:type="table" w:customStyle="1" w:styleId="188">
    <w:name w:val="188"/>
    <w:basedOn w:val="TableNormal"/>
    <w:tblPr>
      <w:tblStyleRowBandSize w:val="1"/>
      <w:tblStyleColBandSize w:val="1"/>
      <w:tblCellMar>
        <w:top w:w="100" w:type="dxa"/>
        <w:left w:w="100" w:type="dxa"/>
        <w:bottom w:w="100" w:type="dxa"/>
        <w:right w:w="100" w:type="dxa"/>
      </w:tblCellMar>
    </w:tblPr>
  </w:style>
  <w:style w:type="table" w:customStyle="1" w:styleId="187">
    <w:name w:val="187"/>
    <w:basedOn w:val="TableNormal"/>
    <w:tblPr>
      <w:tblStyleRowBandSize w:val="1"/>
      <w:tblStyleColBandSize w:val="1"/>
      <w:tblCellMar>
        <w:top w:w="100" w:type="dxa"/>
        <w:left w:w="100" w:type="dxa"/>
        <w:bottom w:w="100" w:type="dxa"/>
        <w:right w:w="100" w:type="dxa"/>
      </w:tblCellMar>
    </w:tblPr>
  </w:style>
  <w:style w:type="table" w:customStyle="1" w:styleId="186">
    <w:name w:val="186"/>
    <w:basedOn w:val="TableNormal"/>
    <w:tblPr>
      <w:tblStyleRowBandSize w:val="1"/>
      <w:tblStyleColBandSize w:val="1"/>
      <w:tblCellMar>
        <w:top w:w="100" w:type="dxa"/>
        <w:left w:w="100" w:type="dxa"/>
        <w:bottom w:w="100" w:type="dxa"/>
        <w:right w:w="100" w:type="dxa"/>
      </w:tblCellMar>
    </w:tblPr>
  </w:style>
  <w:style w:type="table" w:customStyle="1" w:styleId="185">
    <w:name w:val="185"/>
    <w:basedOn w:val="TableNormal"/>
    <w:tblPr>
      <w:tblStyleRowBandSize w:val="1"/>
      <w:tblStyleColBandSize w:val="1"/>
      <w:tblCellMar>
        <w:top w:w="100" w:type="dxa"/>
        <w:left w:w="100" w:type="dxa"/>
        <w:bottom w:w="100" w:type="dxa"/>
        <w:right w:w="100" w:type="dxa"/>
      </w:tblCellMar>
    </w:tblPr>
  </w:style>
  <w:style w:type="table" w:customStyle="1" w:styleId="184">
    <w:name w:val="184"/>
    <w:basedOn w:val="TableNormal"/>
    <w:tblPr>
      <w:tblStyleRowBandSize w:val="1"/>
      <w:tblStyleColBandSize w:val="1"/>
      <w:tblCellMar>
        <w:top w:w="100" w:type="dxa"/>
        <w:left w:w="100" w:type="dxa"/>
        <w:bottom w:w="100" w:type="dxa"/>
        <w:right w:w="100" w:type="dxa"/>
      </w:tblCellMar>
    </w:tblPr>
  </w:style>
  <w:style w:type="table" w:customStyle="1" w:styleId="183">
    <w:name w:val="183"/>
    <w:basedOn w:val="TableNormal"/>
    <w:tblPr>
      <w:tblStyleRowBandSize w:val="1"/>
      <w:tblStyleColBandSize w:val="1"/>
      <w:tblCellMar>
        <w:top w:w="100" w:type="dxa"/>
        <w:left w:w="100" w:type="dxa"/>
        <w:bottom w:w="100" w:type="dxa"/>
        <w:right w:w="100" w:type="dxa"/>
      </w:tblCellMar>
    </w:tblPr>
  </w:style>
  <w:style w:type="table" w:customStyle="1" w:styleId="182">
    <w:name w:val="182"/>
    <w:basedOn w:val="TableNormal"/>
    <w:tblPr>
      <w:tblStyleRowBandSize w:val="1"/>
      <w:tblStyleColBandSize w:val="1"/>
      <w:tblCellMar>
        <w:top w:w="100" w:type="dxa"/>
        <w:left w:w="100" w:type="dxa"/>
        <w:bottom w:w="100" w:type="dxa"/>
        <w:right w:w="100" w:type="dxa"/>
      </w:tblCellMar>
    </w:tblPr>
  </w:style>
  <w:style w:type="table" w:customStyle="1" w:styleId="181">
    <w:name w:val="181"/>
    <w:basedOn w:val="TableNormal"/>
    <w:tblPr>
      <w:tblStyleRowBandSize w:val="1"/>
      <w:tblStyleColBandSize w:val="1"/>
      <w:tblCellMar>
        <w:top w:w="100" w:type="dxa"/>
        <w:left w:w="100" w:type="dxa"/>
        <w:bottom w:w="100" w:type="dxa"/>
        <w:right w:w="100" w:type="dxa"/>
      </w:tblCellMar>
    </w:tblPr>
  </w:style>
  <w:style w:type="table" w:customStyle="1" w:styleId="180">
    <w:name w:val="180"/>
    <w:basedOn w:val="TableNormal"/>
    <w:tblPr>
      <w:tblStyleRowBandSize w:val="1"/>
      <w:tblStyleColBandSize w:val="1"/>
      <w:tblCellMar>
        <w:top w:w="100" w:type="dxa"/>
        <w:left w:w="100" w:type="dxa"/>
        <w:bottom w:w="100" w:type="dxa"/>
        <w:right w:w="100" w:type="dxa"/>
      </w:tblCellMar>
    </w:tblPr>
  </w:style>
  <w:style w:type="table" w:customStyle="1" w:styleId="179">
    <w:name w:val="179"/>
    <w:basedOn w:val="TableNormal"/>
    <w:tblPr>
      <w:tblStyleRowBandSize w:val="1"/>
      <w:tblStyleColBandSize w:val="1"/>
      <w:tblCellMar>
        <w:top w:w="100" w:type="dxa"/>
        <w:left w:w="100" w:type="dxa"/>
        <w:bottom w:w="100" w:type="dxa"/>
        <w:right w:w="100" w:type="dxa"/>
      </w:tblCellMar>
    </w:tblPr>
  </w:style>
  <w:style w:type="table" w:customStyle="1" w:styleId="178">
    <w:name w:val="178"/>
    <w:basedOn w:val="TableNormal"/>
    <w:tblPr>
      <w:tblStyleRowBandSize w:val="1"/>
      <w:tblStyleColBandSize w:val="1"/>
      <w:tblCellMar>
        <w:top w:w="100" w:type="dxa"/>
        <w:left w:w="100" w:type="dxa"/>
        <w:bottom w:w="100" w:type="dxa"/>
        <w:right w:w="100" w:type="dxa"/>
      </w:tblCellMar>
    </w:tblPr>
  </w:style>
  <w:style w:type="table" w:customStyle="1" w:styleId="177">
    <w:name w:val="177"/>
    <w:basedOn w:val="TableNormal"/>
    <w:tblPr>
      <w:tblStyleRowBandSize w:val="1"/>
      <w:tblStyleColBandSize w:val="1"/>
      <w:tblCellMar>
        <w:top w:w="100" w:type="dxa"/>
        <w:left w:w="100" w:type="dxa"/>
        <w:bottom w:w="100" w:type="dxa"/>
        <w:right w:w="100" w:type="dxa"/>
      </w:tblCellMar>
    </w:tblPr>
  </w:style>
  <w:style w:type="table" w:customStyle="1" w:styleId="176">
    <w:name w:val="176"/>
    <w:basedOn w:val="TableNormal"/>
    <w:tblPr>
      <w:tblStyleRowBandSize w:val="1"/>
      <w:tblStyleColBandSize w:val="1"/>
      <w:tblCellMar>
        <w:top w:w="100" w:type="dxa"/>
        <w:left w:w="100" w:type="dxa"/>
        <w:bottom w:w="100" w:type="dxa"/>
        <w:right w:w="100" w:type="dxa"/>
      </w:tblCellMar>
    </w:tblPr>
  </w:style>
  <w:style w:type="table" w:customStyle="1" w:styleId="175">
    <w:name w:val="175"/>
    <w:basedOn w:val="TableNormal"/>
    <w:tblPr>
      <w:tblStyleRowBandSize w:val="1"/>
      <w:tblStyleColBandSize w:val="1"/>
      <w:tblCellMar>
        <w:top w:w="100" w:type="dxa"/>
        <w:left w:w="100" w:type="dxa"/>
        <w:bottom w:w="100" w:type="dxa"/>
        <w:right w:w="100" w:type="dxa"/>
      </w:tblCellMar>
    </w:tblPr>
  </w:style>
  <w:style w:type="table" w:customStyle="1" w:styleId="174">
    <w:name w:val="174"/>
    <w:basedOn w:val="TableNormal"/>
    <w:tblPr>
      <w:tblStyleRowBandSize w:val="1"/>
      <w:tblStyleColBandSize w:val="1"/>
      <w:tblCellMar>
        <w:top w:w="100" w:type="dxa"/>
        <w:left w:w="100" w:type="dxa"/>
        <w:bottom w:w="100" w:type="dxa"/>
        <w:right w:w="100" w:type="dxa"/>
      </w:tblCellMar>
    </w:tblPr>
  </w:style>
  <w:style w:type="table" w:customStyle="1" w:styleId="173">
    <w:name w:val="173"/>
    <w:basedOn w:val="TableNormal"/>
    <w:tblPr>
      <w:tblStyleRowBandSize w:val="1"/>
      <w:tblStyleColBandSize w:val="1"/>
      <w:tblCellMar>
        <w:top w:w="100" w:type="dxa"/>
        <w:left w:w="100" w:type="dxa"/>
        <w:bottom w:w="100" w:type="dxa"/>
        <w:right w:w="100" w:type="dxa"/>
      </w:tblCellMar>
    </w:tblPr>
  </w:style>
  <w:style w:type="table" w:customStyle="1" w:styleId="172">
    <w:name w:val="172"/>
    <w:basedOn w:val="TableNormal"/>
    <w:tblPr>
      <w:tblStyleRowBandSize w:val="1"/>
      <w:tblStyleColBandSize w:val="1"/>
      <w:tblCellMar>
        <w:top w:w="100" w:type="dxa"/>
        <w:left w:w="100" w:type="dxa"/>
        <w:bottom w:w="100" w:type="dxa"/>
        <w:right w:w="100" w:type="dxa"/>
      </w:tblCellMar>
    </w:tblPr>
  </w:style>
  <w:style w:type="table" w:customStyle="1" w:styleId="171">
    <w:name w:val="171"/>
    <w:basedOn w:val="TableNormal"/>
    <w:tblPr>
      <w:tblStyleRowBandSize w:val="1"/>
      <w:tblStyleColBandSize w:val="1"/>
      <w:tblCellMar>
        <w:top w:w="100" w:type="dxa"/>
        <w:left w:w="100" w:type="dxa"/>
        <w:bottom w:w="100" w:type="dxa"/>
        <w:right w:w="100" w:type="dxa"/>
      </w:tblCellMar>
    </w:tblPr>
  </w:style>
  <w:style w:type="table" w:customStyle="1" w:styleId="170">
    <w:name w:val="170"/>
    <w:basedOn w:val="TableNormal"/>
    <w:tblPr>
      <w:tblStyleRowBandSize w:val="1"/>
      <w:tblStyleColBandSize w:val="1"/>
      <w:tblCellMar>
        <w:top w:w="100" w:type="dxa"/>
        <w:left w:w="100" w:type="dxa"/>
        <w:bottom w:w="100" w:type="dxa"/>
        <w:right w:w="100" w:type="dxa"/>
      </w:tblCellMar>
    </w:tblPr>
  </w:style>
  <w:style w:type="table" w:customStyle="1" w:styleId="169">
    <w:name w:val="169"/>
    <w:basedOn w:val="TableNormal"/>
    <w:tblPr>
      <w:tblStyleRowBandSize w:val="1"/>
      <w:tblStyleColBandSize w:val="1"/>
      <w:tblCellMar>
        <w:top w:w="100" w:type="dxa"/>
        <w:left w:w="100" w:type="dxa"/>
        <w:bottom w:w="100" w:type="dxa"/>
        <w:right w:w="100" w:type="dxa"/>
      </w:tblCellMar>
    </w:tblPr>
  </w:style>
  <w:style w:type="table" w:customStyle="1" w:styleId="168">
    <w:name w:val="168"/>
    <w:basedOn w:val="TableNormal"/>
    <w:tblPr>
      <w:tblStyleRowBandSize w:val="1"/>
      <w:tblStyleColBandSize w:val="1"/>
      <w:tblCellMar>
        <w:top w:w="100" w:type="dxa"/>
        <w:left w:w="100" w:type="dxa"/>
        <w:bottom w:w="100" w:type="dxa"/>
        <w:right w:w="100" w:type="dxa"/>
      </w:tblCellMar>
    </w:tblPr>
  </w:style>
  <w:style w:type="table" w:customStyle="1" w:styleId="167">
    <w:name w:val="167"/>
    <w:basedOn w:val="TableNormal"/>
    <w:tblPr>
      <w:tblStyleRowBandSize w:val="1"/>
      <w:tblStyleColBandSize w:val="1"/>
      <w:tblCellMar>
        <w:top w:w="100" w:type="dxa"/>
        <w:left w:w="100" w:type="dxa"/>
        <w:bottom w:w="100" w:type="dxa"/>
        <w:right w:w="100" w:type="dxa"/>
      </w:tblCellMar>
    </w:tblPr>
  </w:style>
  <w:style w:type="table" w:customStyle="1" w:styleId="166">
    <w:name w:val="166"/>
    <w:basedOn w:val="TableNormal"/>
    <w:tblPr>
      <w:tblStyleRowBandSize w:val="1"/>
      <w:tblStyleColBandSize w:val="1"/>
      <w:tblCellMar>
        <w:top w:w="100" w:type="dxa"/>
        <w:left w:w="100" w:type="dxa"/>
        <w:bottom w:w="100" w:type="dxa"/>
        <w:right w:w="100" w:type="dxa"/>
      </w:tblCellMar>
    </w:tblPr>
  </w:style>
  <w:style w:type="table" w:customStyle="1" w:styleId="165">
    <w:name w:val="165"/>
    <w:basedOn w:val="TableNormal"/>
    <w:tblPr>
      <w:tblStyleRowBandSize w:val="1"/>
      <w:tblStyleColBandSize w:val="1"/>
      <w:tblCellMar>
        <w:top w:w="100" w:type="dxa"/>
        <w:left w:w="100" w:type="dxa"/>
        <w:bottom w:w="100" w:type="dxa"/>
        <w:right w:w="100" w:type="dxa"/>
      </w:tblCellMar>
    </w:tblPr>
  </w:style>
  <w:style w:type="table" w:customStyle="1" w:styleId="164">
    <w:name w:val="164"/>
    <w:basedOn w:val="TableNormal"/>
    <w:tblPr>
      <w:tblStyleRowBandSize w:val="1"/>
      <w:tblStyleColBandSize w:val="1"/>
      <w:tblCellMar>
        <w:top w:w="100" w:type="dxa"/>
        <w:left w:w="100" w:type="dxa"/>
        <w:bottom w:w="100" w:type="dxa"/>
        <w:right w:w="100" w:type="dxa"/>
      </w:tblCellMar>
    </w:tblPr>
  </w:style>
  <w:style w:type="table" w:customStyle="1" w:styleId="163">
    <w:name w:val="163"/>
    <w:basedOn w:val="TableNormal"/>
    <w:tblPr>
      <w:tblStyleRowBandSize w:val="1"/>
      <w:tblStyleColBandSize w:val="1"/>
      <w:tblCellMar>
        <w:top w:w="100" w:type="dxa"/>
        <w:left w:w="100" w:type="dxa"/>
        <w:bottom w:w="100" w:type="dxa"/>
        <w:right w:w="100" w:type="dxa"/>
      </w:tblCellMar>
    </w:tblPr>
  </w:style>
  <w:style w:type="table" w:customStyle="1" w:styleId="162">
    <w:name w:val="162"/>
    <w:basedOn w:val="TableNormal"/>
    <w:tblPr>
      <w:tblStyleRowBandSize w:val="1"/>
      <w:tblStyleColBandSize w:val="1"/>
      <w:tblCellMar>
        <w:top w:w="100" w:type="dxa"/>
        <w:left w:w="100" w:type="dxa"/>
        <w:bottom w:w="100" w:type="dxa"/>
        <w:right w:w="100" w:type="dxa"/>
      </w:tblCellMar>
    </w:tblPr>
  </w:style>
  <w:style w:type="table" w:customStyle="1" w:styleId="161">
    <w:name w:val="161"/>
    <w:basedOn w:val="TableNormal"/>
    <w:tblPr>
      <w:tblStyleRowBandSize w:val="1"/>
      <w:tblStyleColBandSize w:val="1"/>
      <w:tblCellMar>
        <w:top w:w="100" w:type="dxa"/>
        <w:left w:w="100" w:type="dxa"/>
        <w:bottom w:w="100" w:type="dxa"/>
        <w:right w:w="100" w:type="dxa"/>
      </w:tblCellMar>
    </w:tblPr>
  </w:style>
  <w:style w:type="table" w:customStyle="1" w:styleId="160">
    <w:name w:val="160"/>
    <w:basedOn w:val="TableNormal"/>
    <w:tblPr>
      <w:tblStyleRowBandSize w:val="1"/>
      <w:tblStyleColBandSize w:val="1"/>
      <w:tblCellMar>
        <w:top w:w="100" w:type="dxa"/>
        <w:left w:w="100" w:type="dxa"/>
        <w:bottom w:w="100" w:type="dxa"/>
        <w:right w:w="100" w:type="dxa"/>
      </w:tblCellMar>
    </w:tblPr>
  </w:style>
  <w:style w:type="table" w:customStyle="1" w:styleId="159">
    <w:name w:val="159"/>
    <w:basedOn w:val="TableNormal"/>
    <w:tblPr>
      <w:tblStyleRowBandSize w:val="1"/>
      <w:tblStyleColBandSize w:val="1"/>
      <w:tblCellMar>
        <w:top w:w="100" w:type="dxa"/>
        <w:left w:w="100" w:type="dxa"/>
        <w:bottom w:w="100" w:type="dxa"/>
        <w:right w:w="100" w:type="dxa"/>
      </w:tblCellMar>
    </w:tblPr>
  </w:style>
  <w:style w:type="table" w:customStyle="1" w:styleId="158">
    <w:name w:val="158"/>
    <w:basedOn w:val="TableNormal"/>
    <w:tblPr>
      <w:tblStyleRowBandSize w:val="1"/>
      <w:tblStyleColBandSize w:val="1"/>
      <w:tblCellMar>
        <w:top w:w="100" w:type="dxa"/>
        <w:left w:w="100" w:type="dxa"/>
        <w:bottom w:w="100" w:type="dxa"/>
        <w:right w:w="100" w:type="dxa"/>
      </w:tblCellMar>
    </w:tblPr>
  </w:style>
  <w:style w:type="table" w:customStyle="1" w:styleId="157">
    <w:name w:val="157"/>
    <w:basedOn w:val="TableNormal"/>
    <w:tblPr>
      <w:tblStyleRowBandSize w:val="1"/>
      <w:tblStyleColBandSize w:val="1"/>
      <w:tblCellMar>
        <w:top w:w="100" w:type="dxa"/>
        <w:left w:w="100" w:type="dxa"/>
        <w:bottom w:w="100" w:type="dxa"/>
        <w:right w:w="100" w:type="dxa"/>
      </w:tblCellMar>
    </w:tblPr>
  </w:style>
  <w:style w:type="table" w:customStyle="1" w:styleId="156">
    <w:name w:val="156"/>
    <w:basedOn w:val="TableNormal"/>
    <w:tblPr>
      <w:tblStyleRowBandSize w:val="1"/>
      <w:tblStyleColBandSize w:val="1"/>
      <w:tblCellMar>
        <w:top w:w="100" w:type="dxa"/>
        <w:left w:w="100" w:type="dxa"/>
        <w:bottom w:w="100" w:type="dxa"/>
        <w:right w:w="100" w:type="dxa"/>
      </w:tblCellMar>
    </w:tblPr>
  </w:style>
  <w:style w:type="table" w:customStyle="1" w:styleId="155">
    <w:name w:val="155"/>
    <w:basedOn w:val="TableNormal"/>
    <w:tblPr>
      <w:tblStyleRowBandSize w:val="1"/>
      <w:tblStyleColBandSize w:val="1"/>
      <w:tblCellMar>
        <w:top w:w="100" w:type="dxa"/>
        <w:left w:w="100" w:type="dxa"/>
        <w:bottom w:w="100" w:type="dxa"/>
        <w:right w:w="100" w:type="dxa"/>
      </w:tblCellMar>
    </w:tblPr>
  </w:style>
  <w:style w:type="table" w:customStyle="1" w:styleId="154">
    <w:name w:val="154"/>
    <w:basedOn w:val="TableNormal"/>
    <w:tblPr>
      <w:tblStyleRowBandSize w:val="1"/>
      <w:tblStyleColBandSize w:val="1"/>
      <w:tblCellMar>
        <w:top w:w="100" w:type="dxa"/>
        <w:left w:w="100" w:type="dxa"/>
        <w:bottom w:w="100" w:type="dxa"/>
        <w:right w:w="100" w:type="dxa"/>
      </w:tblCellMar>
    </w:tblPr>
  </w:style>
  <w:style w:type="table" w:customStyle="1" w:styleId="153">
    <w:name w:val="153"/>
    <w:basedOn w:val="TableNormal"/>
    <w:tblPr>
      <w:tblStyleRowBandSize w:val="1"/>
      <w:tblStyleColBandSize w:val="1"/>
      <w:tblCellMar>
        <w:top w:w="100" w:type="dxa"/>
        <w:left w:w="100" w:type="dxa"/>
        <w:bottom w:w="100" w:type="dxa"/>
        <w:right w:w="100" w:type="dxa"/>
      </w:tblCellMar>
    </w:tblPr>
  </w:style>
  <w:style w:type="table" w:customStyle="1" w:styleId="152">
    <w:name w:val="152"/>
    <w:basedOn w:val="TableNormal"/>
    <w:tblPr>
      <w:tblStyleRowBandSize w:val="1"/>
      <w:tblStyleColBandSize w:val="1"/>
      <w:tblCellMar>
        <w:top w:w="100" w:type="dxa"/>
        <w:left w:w="100" w:type="dxa"/>
        <w:bottom w:w="100" w:type="dxa"/>
        <w:right w:w="100" w:type="dxa"/>
      </w:tblCellMar>
    </w:tblPr>
  </w:style>
  <w:style w:type="table" w:customStyle="1" w:styleId="151">
    <w:name w:val="151"/>
    <w:basedOn w:val="TableNormal"/>
    <w:tblPr>
      <w:tblStyleRowBandSize w:val="1"/>
      <w:tblStyleColBandSize w:val="1"/>
      <w:tblCellMar>
        <w:top w:w="100" w:type="dxa"/>
        <w:left w:w="100" w:type="dxa"/>
        <w:bottom w:w="100" w:type="dxa"/>
        <w:right w:w="100" w:type="dxa"/>
      </w:tblCellMar>
    </w:tblPr>
  </w:style>
  <w:style w:type="table" w:customStyle="1" w:styleId="150">
    <w:name w:val="150"/>
    <w:basedOn w:val="TableNormal"/>
    <w:tblPr>
      <w:tblStyleRowBandSize w:val="1"/>
      <w:tblStyleColBandSize w:val="1"/>
      <w:tblCellMar>
        <w:top w:w="100" w:type="dxa"/>
        <w:left w:w="100" w:type="dxa"/>
        <w:bottom w:w="100" w:type="dxa"/>
        <w:right w:w="100" w:type="dxa"/>
      </w:tblCellMar>
    </w:tblPr>
  </w:style>
  <w:style w:type="table" w:customStyle="1" w:styleId="149">
    <w:name w:val="149"/>
    <w:basedOn w:val="TableNormal"/>
    <w:tblPr>
      <w:tblStyleRowBandSize w:val="1"/>
      <w:tblStyleColBandSize w:val="1"/>
      <w:tblCellMar>
        <w:top w:w="100" w:type="dxa"/>
        <w:left w:w="100" w:type="dxa"/>
        <w:bottom w:w="100" w:type="dxa"/>
        <w:right w:w="100" w:type="dxa"/>
      </w:tblCellMar>
    </w:tblPr>
  </w:style>
  <w:style w:type="table" w:customStyle="1" w:styleId="148">
    <w:name w:val="148"/>
    <w:basedOn w:val="TableNormal"/>
    <w:tblPr>
      <w:tblStyleRowBandSize w:val="1"/>
      <w:tblStyleColBandSize w:val="1"/>
      <w:tblCellMar>
        <w:top w:w="100" w:type="dxa"/>
        <w:left w:w="100" w:type="dxa"/>
        <w:bottom w:w="100" w:type="dxa"/>
        <w:right w:w="100" w:type="dxa"/>
      </w:tblCellMar>
    </w:tblPr>
  </w:style>
  <w:style w:type="table" w:customStyle="1" w:styleId="147">
    <w:name w:val="147"/>
    <w:basedOn w:val="TableNormal"/>
    <w:tblPr>
      <w:tblStyleRowBandSize w:val="1"/>
      <w:tblStyleColBandSize w:val="1"/>
      <w:tblCellMar>
        <w:top w:w="100" w:type="dxa"/>
        <w:left w:w="100" w:type="dxa"/>
        <w:bottom w:w="100" w:type="dxa"/>
        <w:right w:w="100" w:type="dxa"/>
      </w:tblCellMar>
    </w:tblPr>
  </w:style>
  <w:style w:type="table" w:customStyle="1" w:styleId="146">
    <w:name w:val="146"/>
    <w:basedOn w:val="TableNormal"/>
    <w:tblPr>
      <w:tblStyleRowBandSize w:val="1"/>
      <w:tblStyleColBandSize w:val="1"/>
      <w:tblCellMar>
        <w:top w:w="100" w:type="dxa"/>
        <w:left w:w="100" w:type="dxa"/>
        <w:bottom w:w="100" w:type="dxa"/>
        <w:right w:w="100" w:type="dxa"/>
      </w:tblCellMar>
    </w:tblPr>
  </w:style>
  <w:style w:type="table" w:customStyle="1" w:styleId="145">
    <w:name w:val="145"/>
    <w:basedOn w:val="TableNormal"/>
    <w:tblPr>
      <w:tblStyleRowBandSize w:val="1"/>
      <w:tblStyleColBandSize w:val="1"/>
      <w:tblCellMar>
        <w:top w:w="100" w:type="dxa"/>
        <w:left w:w="100" w:type="dxa"/>
        <w:bottom w:w="100" w:type="dxa"/>
        <w:right w:w="100" w:type="dxa"/>
      </w:tblCellMar>
    </w:tblPr>
  </w:style>
  <w:style w:type="table" w:customStyle="1" w:styleId="144">
    <w:name w:val="144"/>
    <w:basedOn w:val="TableNormal"/>
    <w:tblPr>
      <w:tblStyleRowBandSize w:val="1"/>
      <w:tblStyleColBandSize w:val="1"/>
      <w:tblCellMar>
        <w:top w:w="100" w:type="dxa"/>
        <w:left w:w="100" w:type="dxa"/>
        <w:bottom w:w="100" w:type="dxa"/>
        <w:right w:w="100" w:type="dxa"/>
      </w:tblCellMar>
    </w:tblPr>
  </w:style>
  <w:style w:type="table" w:customStyle="1" w:styleId="143">
    <w:name w:val="143"/>
    <w:basedOn w:val="TableNormal"/>
    <w:tblPr>
      <w:tblStyleRowBandSize w:val="1"/>
      <w:tblStyleColBandSize w:val="1"/>
      <w:tblCellMar>
        <w:top w:w="100" w:type="dxa"/>
        <w:left w:w="100" w:type="dxa"/>
        <w:bottom w:w="100" w:type="dxa"/>
        <w:right w:w="100" w:type="dxa"/>
      </w:tblCellMar>
    </w:tblPr>
  </w:style>
  <w:style w:type="table" w:customStyle="1" w:styleId="142">
    <w:name w:val="142"/>
    <w:basedOn w:val="TableNormal"/>
    <w:tblPr>
      <w:tblStyleRowBandSize w:val="1"/>
      <w:tblStyleColBandSize w:val="1"/>
      <w:tblCellMar>
        <w:top w:w="100" w:type="dxa"/>
        <w:left w:w="100" w:type="dxa"/>
        <w:bottom w:w="100" w:type="dxa"/>
        <w:right w:w="100" w:type="dxa"/>
      </w:tblCellMar>
    </w:tblPr>
  </w:style>
  <w:style w:type="table" w:customStyle="1" w:styleId="141">
    <w:name w:val="141"/>
    <w:basedOn w:val="TableNormal"/>
    <w:tblPr>
      <w:tblStyleRowBandSize w:val="1"/>
      <w:tblStyleColBandSize w:val="1"/>
      <w:tblCellMar>
        <w:top w:w="100" w:type="dxa"/>
        <w:left w:w="100" w:type="dxa"/>
        <w:bottom w:w="100" w:type="dxa"/>
        <w:right w:w="100" w:type="dxa"/>
      </w:tblCellMar>
    </w:tblPr>
  </w:style>
  <w:style w:type="table" w:customStyle="1" w:styleId="140">
    <w:name w:val="140"/>
    <w:basedOn w:val="TableNormal"/>
    <w:tblPr>
      <w:tblStyleRowBandSize w:val="1"/>
      <w:tblStyleColBandSize w:val="1"/>
      <w:tblCellMar>
        <w:top w:w="100" w:type="dxa"/>
        <w:left w:w="100" w:type="dxa"/>
        <w:bottom w:w="100" w:type="dxa"/>
        <w:right w:w="100" w:type="dxa"/>
      </w:tblCellMar>
    </w:tblPr>
  </w:style>
  <w:style w:type="table" w:customStyle="1" w:styleId="139">
    <w:name w:val="139"/>
    <w:basedOn w:val="TableNormal"/>
    <w:tblPr>
      <w:tblStyleRowBandSize w:val="1"/>
      <w:tblStyleColBandSize w:val="1"/>
      <w:tblCellMar>
        <w:top w:w="100" w:type="dxa"/>
        <w:left w:w="100" w:type="dxa"/>
        <w:bottom w:w="100" w:type="dxa"/>
        <w:right w:w="100" w:type="dxa"/>
      </w:tblCellMar>
    </w:tblPr>
  </w:style>
  <w:style w:type="table" w:customStyle="1" w:styleId="138">
    <w:name w:val="138"/>
    <w:basedOn w:val="TableNormal"/>
    <w:tblPr>
      <w:tblStyleRowBandSize w:val="1"/>
      <w:tblStyleColBandSize w:val="1"/>
      <w:tblCellMar>
        <w:top w:w="100" w:type="dxa"/>
        <w:left w:w="100" w:type="dxa"/>
        <w:bottom w:w="100" w:type="dxa"/>
        <w:right w:w="100" w:type="dxa"/>
      </w:tblCellMar>
    </w:tblPr>
  </w:style>
  <w:style w:type="table" w:customStyle="1" w:styleId="137">
    <w:name w:val="137"/>
    <w:basedOn w:val="TableNormal"/>
    <w:tblPr>
      <w:tblStyleRowBandSize w:val="1"/>
      <w:tblStyleColBandSize w:val="1"/>
      <w:tblCellMar>
        <w:top w:w="100" w:type="dxa"/>
        <w:left w:w="100" w:type="dxa"/>
        <w:bottom w:w="100" w:type="dxa"/>
        <w:right w:w="100" w:type="dxa"/>
      </w:tblCellMar>
    </w:tblPr>
  </w:style>
  <w:style w:type="table" w:customStyle="1" w:styleId="136">
    <w:name w:val="136"/>
    <w:basedOn w:val="TableNormal"/>
    <w:tblPr>
      <w:tblStyleRowBandSize w:val="1"/>
      <w:tblStyleColBandSize w:val="1"/>
      <w:tblCellMar>
        <w:top w:w="100" w:type="dxa"/>
        <w:left w:w="100" w:type="dxa"/>
        <w:bottom w:w="100" w:type="dxa"/>
        <w:right w:w="100" w:type="dxa"/>
      </w:tblCellMar>
    </w:tblPr>
  </w:style>
  <w:style w:type="table" w:customStyle="1" w:styleId="135">
    <w:name w:val="135"/>
    <w:basedOn w:val="TableNormal"/>
    <w:tblPr>
      <w:tblStyleRowBandSize w:val="1"/>
      <w:tblStyleColBandSize w:val="1"/>
      <w:tblCellMar>
        <w:top w:w="100" w:type="dxa"/>
        <w:left w:w="100" w:type="dxa"/>
        <w:bottom w:w="100" w:type="dxa"/>
        <w:right w:w="100" w:type="dxa"/>
      </w:tblCellMar>
    </w:tblPr>
  </w:style>
  <w:style w:type="table" w:customStyle="1" w:styleId="134">
    <w:name w:val="134"/>
    <w:basedOn w:val="TableNormal"/>
    <w:tblPr>
      <w:tblStyleRowBandSize w:val="1"/>
      <w:tblStyleColBandSize w:val="1"/>
      <w:tblCellMar>
        <w:top w:w="100" w:type="dxa"/>
        <w:left w:w="100" w:type="dxa"/>
        <w:bottom w:w="100" w:type="dxa"/>
        <w:right w:w="100" w:type="dxa"/>
      </w:tblCellMar>
    </w:tblPr>
  </w:style>
  <w:style w:type="table" w:customStyle="1" w:styleId="133">
    <w:name w:val="133"/>
    <w:basedOn w:val="TableNormal"/>
    <w:tblPr>
      <w:tblStyleRowBandSize w:val="1"/>
      <w:tblStyleColBandSize w:val="1"/>
      <w:tblCellMar>
        <w:top w:w="100" w:type="dxa"/>
        <w:left w:w="100" w:type="dxa"/>
        <w:bottom w:w="100" w:type="dxa"/>
        <w:right w:w="100" w:type="dxa"/>
      </w:tblCellMar>
    </w:tblPr>
  </w:style>
  <w:style w:type="table" w:customStyle="1" w:styleId="132">
    <w:name w:val="132"/>
    <w:basedOn w:val="TableNormal"/>
    <w:tblPr>
      <w:tblStyleRowBandSize w:val="1"/>
      <w:tblStyleColBandSize w:val="1"/>
      <w:tblCellMar>
        <w:top w:w="100" w:type="dxa"/>
        <w:left w:w="100" w:type="dxa"/>
        <w:bottom w:w="100" w:type="dxa"/>
        <w:right w:w="100" w:type="dxa"/>
      </w:tblCellMar>
    </w:tblPr>
  </w:style>
  <w:style w:type="table" w:customStyle="1" w:styleId="131">
    <w:name w:val="131"/>
    <w:basedOn w:val="TableNormal"/>
    <w:tblPr>
      <w:tblStyleRowBandSize w:val="1"/>
      <w:tblStyleColBandSize w:val="1"/>
      <w:tblCellMar>
        <w:top w:w="100" w:type="dxa"/>
        <w:left w:w="100" w:type="dxa"/>
        <w:bottom w:w="100" w:type="dxa"/>
        <w:right w:w="100" w:type="dxa"/>
      </w:tblCellMar>
    </w:tblPr>
  </w:style>
  <w:style w:type="table" w:customStyle="1" w:styleId="130">
    <w:name w:val="130"/>
    <w:basedOn w:val="TableNormal"/>
    <w:tblPr>
      <w:tblStyleRowBandSize w:val="1"/>
      <w:tblStyleColBandSize w:val="1"/>
      <w:tblCellMar>
        <w:top w:w="100" w:type="dxa"/>
        <w:left w:w="100" w:type="dxa"/>
        <w:bottom w:w="100" w:type="dxa"/>
        <w:right w:w="100" w:type="dxa"/>
      </w:tblCellMar>
    </w:tblPr>
  </w:style>
  <w:style w:type="table" w:customStyle="1" w:styleId="129">
    <w:name w:val="129"/>
    <w:basedOn w:val="TableNormal"/>
    <w:tblPr>
      <w:tblStyleRowBandSize w:val="1"/>
      <w:tblStyleColBandSize w:val="1"/>
      <w:tblCellMar>
        <w:top w:w="100" w:type="dxa"/>
        <w:left w:w="100" w:type="dxa"/>
        <w:bottom w:w="100" w:type="dxa"/>
        <w:right w:w="100" w:type="dxa"/>
      </w:tblCellMar>
    </w:tblPr>
  </w:style>
  <w:style w:type="table" w:customStyle="1" w:styleId="128">
    <w:name w:val="128"/>
    <w:basedOn w:val="TableNormal"/>
    <w:tblPr>
      <w:tblStyleRowBandSize w:val="1"/>
      <w:tblStyleColBandSize w:val="1"/>
      <w:tblCellMar>
        <w:top w:w="100" w:type="dxa"/>
        <w:left w:w="100" w:type="dxa"/>
        <w:bottom w:w="100" w:type="dxa"/>
        <w:right w:w="100" w:type="dxa"/>
      </w:tblCellMar>
    </w:tblPr>
  </w:style>
  <w:style w:type="table" w:customStyle="1" w:styleId="127">
    <w:name w:val="127"/>
    <w:basedOn w:val="TableNormal"/>
    <w:tblPr>
      <w:tblStyleRowBandSize w:val="1"/>
      <w:tblStyleColBandSize w:val="1"/>
      <w:tblCellMar>
        <w:top w:w="100" w:type="dxa"/>
        <w:left w:w="100" w:type="dxa"/>
        <w:bottom w:w="100" w:type="dxa"/>
        <w:right w:w="100" w:type="dxa"/>
      </w:tblCellMar>
    </w:tblPr>
  </w:style>
  <w:style w:type="table" w:customStyle="1" w:styleId="126">
    <w:name w:val="126"/>
    <w:basedOn w:val="TableNormal"/>
    <w:tblPr>
      <w:tblStyleRowBandSize w:val="1"/>
      <w:tblStyleColBandSize w:val="1"/>
      <w:tblCellMar>
        <w:top w:w="100" w:type="dxa"/>
        <w:left w:w="100" w:type="dxa"/>
        <w:bottom w:w="100" w:type="dxa"/>
        <w:right w:w="100" w:type="dxa"/>
      </w:tblCellMar>
    </w:tblPr>
  </w:style>
  <w:style w:type="table" w:customStyle="1" w:styleId="125">
    <w:name w:val="125"/>
    <w:basedOn w:val="TableNormal"/>
    <w:tblPr>
      <w:tblStyleRowBandSize w:val="1"/>
      <w:tblStyleColBandSize w:val="1"/>
      <w:tblCellMar>
        <w:top w:w="100" w:type="dxa"/>
        <w:left w:w="100" w:type="dxa"/>
        <w:bottom w:w="100" w:type="dxa"/>
        <w:right w:w="100" w:type="dxa"/>
      </w:tblCellMar>
    </w:tbl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table" w:customStyle="1" w:styleId="57">
    <w:name w:val="57"/>
    <w:basedOn w:val="TableNormal"/>
    <w:tblPr>
      <w:tblStyleRowBandSize w:val="1"/>
      <w:tblStyleColBandSize w:val="1"/>
      <w:tblCellMar>
        <w:top w:w="100" w:type="dxa"/>
        <w:left w:w="100" w:type="dxa"/>
        <w:bottom w:w="100" w:type="dxa"/>
        <w:right w:w="100" w:type="dxa"/>
      </w:tblCellMar>
    </w:tblPr>
  </w:style>
  <w:style w:type="table" w:customStyle="1" w:styleId="56">
    <w:name w:val="56"/>
    <w:basedOn w:val="TableNormal"/>
    <w:tblPr>
      <w:tblStyleRowBandSize w:val="1"/>
      <w:tblStyleColBandSize w:val="1"/>
      <w:tblCellMar>
        <w:top w:w="100" w:type="dxa"/>
        <w:left w:w="100" w:type="dxa"/>
        <w:bottom w:w="100" w:type="dxa"/>
        <w:right w:w="100" w:type="dxa"/>
      </w:tblCellMar>
    </w:tblPr>
  </w:style>
  <w:style w:type="table" w:customStyle="1" w:styleId="55">
    <w:name w:val="55"/>
    <w:basedOn w:val="TableNormal"/>
    <w:tblPr>
      <w:tblStyleRowBandSize w:val="1"/>
      <w:tblStyleColBandSize w:val="1"/>
      <w:tblCellMar>
        <w:top w:w="100" w:type="dxa"/>
        <w:left w:w="100" w:type="dxa"/>
        <w:bottom w:w="100" w:type="dxa"/>
        <w:right w:w="100" w:type="dxa"/>
      </w:tblCellMar>
    </w:tblPr>
  </w:style>
  <w:style w:type="table" w:customStyle="1" w:styleId="54">
    <w:name w:val="54"/>
    <w:basedOn w:val="TableNormal"/>
    <w:tblPr>
      <w:tblStyleRowBandSize w:val="1"/>
      <w:tblStyleColBandSize w:val="1"/>
      <w:tblCellMar>
        <w:top w:w="100" w:type="dxa"/>
        <w:left w:w="100" w:type="dxa"/>
        <w:bottom w:w="100" w:type="dxa"/>
        <w:right w:w="100" w:type="dxa"/>
      </w:tblCellMar>
    </w:tblPr>
  </w:style>
  <w:style w:type="table" w:customStyle="1" w:styleId="53">
    <w:name w:val="53"/>
    <w:basedOn w:val="TableNormal"/>
    <w:tblPr>
      <w:tblStyleRowBandSize w:val="1"/>
      <w:tblStyleColBandSize w:val="1"/>
      <w:tblCellMar>
        <w:top w:w="100" w:type="dxa"/>
        <w:left w:w="100" w:type="dxa"/>
        <w:bottom w:w="100" w:type="dxa"/>
        <w:right w:w="100" w:type="dxa"/>
      </w:tblCellMar>
    </w:tblPr>
  </w:style>
  <w:style w:type="table" w:customStyle="1" w:styleId="52">
    <w:name w:val="52"/>
    <w:basedOn w:val="TableNormal"/>
    <w:tblPr>
      <w:tblStyleRowBandSize w:val="1"/>
      <w:tblStyleColBandSize w:val="1"/>
      <w:tblCellMar>
        <w:top w:w="100" w:type="dxa"/>
        <w:left w:w="100" w:type="dxa"/>
        <w:bottom w:w="100" w:type="dxa"/>
        <w:right w:w="100" w:type="dxa"/>
      </w:tblCellMar>
    </w:tblPr>
  </w:style>
  <w:style w:type="table" w:customStyle="1" w:styleId="51">
    <w:name w:val="51"/>
    <w:basedOn w:val="TableNormal"/>
    <w:tblPr>
      <w:tblStyleRowBandSize w:val="1"/>
      <w:tblStyleColBandSize w:val="1"/>
      <w:tblCellMar>
        <w:top w:w="100" w:type="dxa"/>
        <w:left w:w="100" w:type="dxa"/>
        <w:bottom w:w="100" w:type="dxa"/>
        <w:right w:w="100" w:type="dxa"/>
      </w:tblCellMar>
    </w:tblPr>
  </w:style>
  <w:style w:type="table" w:customStyle="1" w:styleId="50">
    <w:name w:val="50"/>
    <w:basedOn w:val="TableNormal"/>
    <w:tblPr>
      <w:tblStyleRowBandSize w:val="1"/>
      <w:tblStyleColBandSize w:val="1"/>
      <w:tblCellMar>
        <w:top w:w="100" w:type="dxa"/>
        <w:left w:w="100" w:type="dxa"/>
        <w:bottom w:w="100" w:type="dxa"/>
        <w:right w:w="100" w:type="dxa"/>
      </w:tblCellMar>
    </w:tblPr>
  </w:style>
  <w:style w:type="table" w:customStyle="1" w:styleId="49">
    <w:name w:val="49"/>
    <w:basedOn w:val="TableNormal"/>
    <w:tblPr>
      <w:tblStyleRowBandSize w:val="1"/>
      <w:tblStyleColBandSize w:val="1"/>
      <w:tblCellMar>
        <w:top w:w="100" w:type="dxa"/>
        <w:left w:w="100" w:type="dxa"/>
        <w:bottom w:w="100" w:type="dxa"/>
        <w:right w:w="100" w:type="dxa"/>
      </w:tblCellMar>
    </w:tblPr>
  </w:style>
  <w:style w:type="table" w:customStyle="1" w:styleId="48">
    <w:name w:val="48"/>
    <w:basedOn w:val="TableNormal"/>
    <w:tblPr>
      <w:tblStyleRowBandSize w:val="1"/>
      <w:tblStyleColBandSize w:val="1"/>
      <w:tblCellMar>
        <w:top w:w="100" w:type="dxa"/>
        <w:left w:w="100" w:type="dxa"/>
        <w:bottom w:w="100" w:type="dxa"/>
        <w:right w:w="100" w:type="dxa"/>
      </w:tblCellMar>
    </w:tblPr>
  </w:style>
  <w:style w:type="table" w:customStyle="1" w:styleId="47">
    <w:name w:val="47"/>
    <w:basedOn w:val="TableNormal"/>
    <w:tblPr>
      <w:tblStyleRowBandSize w:val="1"/>
      <w:tblStyleColBandSize w:val="1"/>
      <w:tblCellMar>
        <w:top w:w="100" w:type="dxa"/>
        <w:left w:w="100" w:type="dxa"/>
        <w:bottom w:w="100" w:type="dxa"/>
        <w:right w:w="100" w:type="dxa"/>
      </w:tblCellMar>
    </w:tblPr>
  </w:style>
  <w:style w:type="table" w:customStyle="1" w:styleId="46">
    <w:name w:val="46"/>
    <w:basedOn w:val="TableNormal"/>
    <w:tblPr>
      <w:tblStyleRowBandSize w:val="1"/>
      <w:tblStyleColBandSize w:val="1"/>
      <w:tblCellMar>
        <w:top w:w="100" w:type="dxa"/>
        <w:left w:w="100" w:type="dxa"/>
        <w:bottom w:w="100" w:type="dxa"/>
        <w:right w:w="100" w:type="dxa"/>
      </w:tblCellMar>
    </w:tblPr>
  </w:style>
  <w:style w:type="table" w:customStyle="1" w:styleId="45">
    <w:name w:val="45"/>
    <w:basedOn w:val="TableNormal"/>
    <w:tblPr>
      <w:tblStyleRowBandSize w:val="1"/>
      <w:tblStyleColBandSize w:val="1"/>
      <w:tblCellMar>
        <w:top w:w="100" w:type="dxa"/>
        <w:left w:w="100" w:type="dxa"/>
        <w:bottom w:w="100" w:type="dxa"/>
        <w:right w:w="100" w:type="dxa"/>
      </w:tblCellMar>
    </w:tblPr>
  </w:style>
  <w:style w:type="table" w:customStyle="1" w:styleId="44">
    <w:name w:val="44"/>
    <w:basedOn w:val="TableNormal"/>
    <w:tblPr>
      <w:tblStyleRowBandSize w:val="1"/>
      <w:tblStyleColBandSize w:val="1"/>
      <w:tblCellMar>
        <w:top w:w="100" w:type="dxa"/>
        <w:left w:w="100" w:type="dxa"/>
        <w:bottom w:w="100" w:type="dxa"/>
        <w:right w:w="100" w:type="dxa"/>
      </w:tblCellMar>
    </w:tblPr>
  </w:style>
  <w:style w:type="table" w:customStyle="1" w:styleId="43">
    <w:name w:val="43"/>
    <w:basedOn w:val="TableNormal"/>
    <w:tblPr>
      <w:tblStyleRowBandSize w:val="1"/>
      <w:tblStyleColBandSize w:val="1"/>
      <w:tblCellMar>
        <w:top w:w="100" w:type="dxa"/>
        <w:left w:w="100" w:type="dxa"/>
        <w:bottom w:w="100" w:type="dxa"/>
        <w:right w:w="100" w:type="dxa"/>
      </w:tblCellMar>
    </w:tblPr>
  </w:style>
  <w:style w:type="table" w:customStyle="1" w:styleId="42">
    <w:name w:val="42"/>
    <w:basedOn w:val="TableNormal"/>
    <w:tblPr>
      <w:tblStyleRowBandSize w:val="1"/>
      <w:tblStyleColBandSize w:val="1"/>
      <w:tblCellMar>
        <w:top w:w="100" w:type="dxa"/>
        <w:left w:w="100" w:type="dxa"/>
        <w:bottom w:w="100" w:type="dxa"/>
        <w:right w:w="100" w:type="dxa"/>
      </w:tblCellMar>
    </w:tblPr>
  </w:style>
  <w:style w:type="table" w:customStyle="1" w:styleId="41">
    <w:name w:val="41"/>
    <w:basedOn w:val="TableNormal"/>
    <w:tblPr>
      <w:tblStyleRowBandSize w:val="1"/>
      <w:tblStyleColBandSize w:val="1"/>
      <w:tblCellMar>
        <w:top w:w="100" w:type="dxa"/>
        <w:left w:w="100" w:type="dxa"/>
        <w:bottom w:w="100" w:type="dxa"/>
        <w:right w:w="100" w:type="dxa"/>
      </w:tblCellMar>
    </w:tblPr>
  </w:style>
  <w:style w:type="table" w:customStyle="1" w:styleId="40">
    <w:name w:val="40"/>
    <w:basedOn w:val="TableNormal"/>
    <w:tblPr>
      <w:tblStyleRowBandSize w:val="1"/>
      <w:tblStyleColBandSize w:val="1"/>
      <w:tblCellMar>
        <w:top w:w="100" w:type="dxa"/>
        <w:left w:w="100" w:type="dxa"/>
        <w:bottom w:w="100" w:type="dxa"/>
        <w:right w:w="100" w:type="dxa"/>
      </w:tblCellMar>
    </w:tblPr>
  </w:style>
  <w:style w:type="table" w:customStyle="1" w:styleId="39">
    <w:name w:val="39"/>
    <w:basedOn w:val="TableNormal"/>
    <w:tblPr>
      <w:tblStyleRowBandSize w:val="1"/>
      <w:tblStyleColBandSize w:val="1"/>
      <w:tblCellMar>
        <w:top w:w="100" w:type="dxa"/>
        <w:left w:w="100" w:type="dxa"/>
        <w:bottom w:w="100" w:type="dxa"/>
        <w:right w:w="100" w:type="dxa"/>
      </w:tblCellMar>
    </w:tblPr>
  </w:style>
  <w:style w:type="table" w:customStyle="1" w:styleId="38">
    <w:name w:val="38"/>
    <w:basedOn w:val="TableNormal"/>
    <w:tblPr>
      <w:tblStyleRowBandSize w:val="1"/>
      <w:tblStyleColBandSize w:val="1"/>
      <w:tblCellMar>
        <w:top w:w="100" w:type="dxa"/>
        <w:left w:w="100" w:type="dxa"/>
        <w:bottom w:w="100" w:type="dxa"/>
        <w:right w:w="100" w:type="dxa"/>
      </w:tblCellMar>
    </w:tblPr>
  </w:style>
  <w:style w:type="table" w:customStyle="1" w:styleId="37">
    <w:name w:val="37"/>
    <w:basedOn w:val="TableNormal"/>
    <w:tblPr>
      <w:tblStyleRowBandSize w:val="1"/>
      <w:tblStyleColBandSize w:val="1"/>
      <w:tblCellMar>
        <w:top w:w="100" w:type="dxa"/>
        <w:left w:w="100" w:type="dxa"/>
        <w:bottom w:w="100" w:type="dxa"/>
        <w:right w:w="100" w:type="dxa"/>
      </w:tblCellMar>
    </w:tbl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D78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8CA"/>
    <w:rPr>
      <w:rFonts w:ascii="Segoe UI" w:hAnsi="Segoe UI" w:cs="Segoe UI"/>
      <w:sz w:val="18"/>
      <w:szCs w:val="18"/>
    </w:rPr>
  </w:style>
  <w:style w:type="table" w:styleId="TableGrid">
    <w:name w:val="Table Grid"/>
    <w:basedOn w:val="TableNormal"/>
    <w:uiPriority w:val="39"/>
    <w:rsid w:val="00BD78CA"/>
    <w:pPr>
      <w:spacing w:line="240" w:lineRule="auto"/>
    </w:pPr>
    <w:rPr>
      <w:rFonts w:eastAsiaTheme="minorHAnsi"/>
      <w:lang w:val="sl-SI"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7B3F"/>
    <w:pPr>
      <w:tabs>
        <w:tab w:val="center" w:pos="4513"/>
        <w:tab w:val="right" w:pos="9026"/>
      </w:tabs>
    </w:pPr>
  </w:style>
  <w:style w:type="character" w:customStyle="1" w:styleId="HeaderChar">
    <w:name w:val="Header Char"/>
    <w:basedOn w:val="DefaultParagraphFont"/>
    <w:link w:val="Header"/>
    <w:uiPriority w:val="99"/>
    <w:rsid w:val="00127B3F"/>
  </w:style>
  <w:style w:type="paragraph" w:styleId="Footer">
    <w:name w:val="footer"/>
    <w:basedOn w:val="Normal"/>
    <w:link w:val="FooterChar"/>
    <w:uiPriority w:val="99"/>
    <w:unhideWhenUsed/>
    <w:rsid w:val="00127B3F"/>
    <w:pPr>
      <w:tabs>
        <w:tab w:val="center" w:pos="4513"/>
        <w:tab w:val="right" w:pos="9026"/>
      </w:tabs>
    </w:pPr>
  </w:style>
  <w:style w:type="character" w:customStyle="1" w:styleId="FooterChar">
    <w:name w:val="Footer Char"/>
    <w:basedOn w:val="DefaultParagraphFont"/>
    <w:link w:val="Footer"/>
    <w:uiPriority w:val="99"/>
    <w:rsid w:val="00127B3F"/>
  </w:style>
  <w:style w:type="paragraph" w:styleId="Caption">
    <w:name w:val="caption"/>
    <w:basedOn w:val="Normal"/>
    <w:next w:val="Normal"/>
    <w:uiPriority w:val="35"/>
    <w:semiHidden/>
    <w:unhideWhenUsed/>
    <w:qFormat/>
    <w:rsid w:val="0097364B"/>
    <w:rPr>
      <w:b/>
      <w:bCs/>
      <w:smallCaps/>
      <w:color w:val="595959" w:themeColor="text1" w:themeTint="A6"/>
      <w:spacing w:val="6"/>
    </w:rPr>
  </w:style>
  <w:style w:type="character" w:styleId="Strong">
    <w:name w:val="Strong"/>
    <w:basedOn w:val="DefaultParagraphFont"/>
    <w:uiPriority w:val="22"/>
    <w:qFormat/>
    <w:rsid w:val="0097364B"/>
    <w:rPr>
      <w:b/>
      <w:bCs/>
    </w:rPr>
  </w:style>
  <w:style w:type="character" w:styleId="Emphasis">
    <w:name w:val="Emphasis"/>
    <w:basedOn w:val="DefaultParagraphFont"/>
    <w:uiPriority w:val="20"/>
    <w:qFormat/>
    <w:rsid w:val="0097364B"/>
    <w:rPr>
      <w:i/>
      <w:iCs/>
    </w:rPr>
  </w:style>
  <w:style w:type="paragraph" w:styleId="NoSpacing">
    <w:name w:val="No Spacing"/>
    <w:uiPriority w:val="1"/>
    <w:qFormat/>
    <w:rsid w:val="0097364B"/>
    <w:pPr>
      <w:spacing w:after="0" w:line="240" w:lineRule="auto"/>
    </w:pPr>
  </w:style>
  <w:style w:type="paragraph" w:styleId="Quote">
    <w:name w:val="Quote"/>
    <w:basedOn w:val="Normal"/>
    <w:next w:val="Normal"/>
    <w:link w:val="QuoteChar"/>
    <w:uiPriority w:val="29"/>
    <w:qFormat/>
    <w:rsid w:val="0097364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7364B"/>
    <w:rPr>
      <w:i/>
      <w:iCs/>
      <w:color w:val="404040" w:themeColor="text1" w:themeTint="BF"/>
    </w:rPr>
  </w:style>
  <w:style w:type="paragraph" w:styleId="IntenseQuote">
    <w:name w:val="Intense Quote"/>
    <w:basedOn w:val="Normal"/>
    <w:next w:val="Normal"/>
    <w:link w:val="IntenseQuoteChar"/>
    <w:uiPriority w:val="30"/>
    <w:qFormat/>
    <w:rsid w:val="0097364B"/>
    <w:pPr>
      <w:pBdr>
        <w:left w:val="single" w:sz="18" w:space="12" w:color="0F6FC6" w:themeColor="accent1"/>
      </w:pBdr>
      <w:spacing w:before="100" w:beforeAutospacing="1" w:line="300" w:lineRule="auto"/>
      <w:ind w:left="1224" w:right="1224"/>
    </w:pPr>
    <w:rPr>
      <w:rFonts w:asciiTheme="majorHAnsi" w:eastAsiaTheme="majorEastAsia" w:hAnsiTheme="majorHAnsi" w:cstheme="majorBidi"/>
      <w:color w:val="0F6FC6" w:themeColor="accent1"/>
      <w:sz w:val="28"/>
      <w:szCs w:val="28"/>
    </w:rPr>
  </w:style>
  <w:style w:type="character" w:customStyle="1" w:styleId="IntenseQuoteChar">
    <w:name w:val="Intense Quote Char"/>
    <w:basedOn w:val="DefaultParagraphFont"/>
    <w:link w:val="IntenseQuote"/>
    <w:uiPriority w:val="30"/>
    <w:rsid w:val="0097364B"/>
    <w:rPr>
      <w:rFonts w:asciiTheme="majorHAnsi" w:eastAsiaTheme="majorEastAsia" w:hAnsiTheme="majorHAnsi" w:cstheme="majorBidi"/>
      <w:color w:val="0F6FC6" w:themeColor="accent1"/>
      <w:sz w:val="28"/>
      <w:szCs w:val="28"/>
    </w:rPr>
  </w:style>
  <w:style w:type="character" w:styleId="SubtleEmphasis">
    <w:name w:val="Subtle Emphasis"/>
    <w:basedOn w:val="DefaultParagraphFont"/>
    <w:uiPriority w:val="19"/>
    <w:qFormat/>
    <w:rsid w:val="0097364B"/>
    <w:rPr>
      <w:i/>
      <w:iCs/>
      <w:color w:val="404040" w:themeColor="text1" w:themeTint="BF"/>
    </w:rPr>
  </w:style>
  <w:style w:type="character" w:styleId="IntenseEmphasis">
    <w:name w:val="Intense Emphasis"/>
    <w:basedOn w:val="DefaultParagraphFont"/>
    <w:uiPriority w:val="21"/>
    <w:qFormat/>
    <w:rsid w:val="0097364B"/>
    <w:rPr>
      <w:b/>
      <w:bCs/>
      <w:i/>
      <w:iCs/>
    </w:rPr>
  </w:style>
  <w:style w:type="character" w:styleId="SubtleReference">
    <w:name w:val="Subtle Reference"/>
    <w:basedOn w:val="DefaultParagraphFont"/>
    <w:uiPriority w:val="31"/>
    <w:qFormat/>
    <w:rsid w:val="0097364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7364B"/>
    <w:rPr>
      <w:b/>
      <w:bCs/>
      <w:smallCaps/>
      <w:spacing w:val="5"/>
      <w:u w:val="single"/>
    </w:rPr>
  </w:style>
  <w:style w:type="character" w:styleId="BookTitle">
    <w:name w:val="Book Title"/>
    <w:basedOn w:val="DefaultParagraphFont"/>
    <w:uiPriority w:val="33"/>
    <w:qFormat/>
    <w:rsid w:val="0097364B"/>
    <w:rPr>
      <w:b/>
      <w:bCs/>
      <w:smallCaps/>
    </w:rPr>
  </w:style>
  <w:style w:type="paragraph" w:styleId="TOCHeading">
    <w:name w:val="TOC Heading"/>
    <w:basedOn w:val="Heading1"/>
    <w:next w:val="Normal"/>
    <w:uiPriority w:val="39"/>
    <w:unhideWhenUsed/>
    <w:qFormat/>
    <w:rsid w:val="0097364B"/>
    <w:pPr>
      <w:outlineLvl w:val="9"/>
    </w:pPr>
  </w:style>
  <w:style w:type="paragraph" w:styleId="TOC1">
    <w:name w:val="toc 1"/>
    <w:basedOn w:val="Normal"/>
    <w:next w:val="Normal"/>
    <w:autoRedefine/>
    <w:uiPriority w:val="39"/>
    <w:unhideWhenUsed/>
    <w:rsid w:val="004E2B5C"/>
    <w:pPr>
      <w:spacing w:after="100"/>
    </w:pPr>
  </w:style>
  <w:style w:type="paragraph" w:styleId="TOC2">
    <w:name w:val="toc 2"/>
    <w:basedOn w:val="Normal"/>
    <w:next w:val="Normal"/>
    <w:autoRedefine/>
    <w:uiPriority w:val="39"/>
    <w:unhideWhenUsed/>
    <w:rsid w:val="004E2B5C"/>
    <w:pPr>
      <w:spacing w:after="100"/>
      <w:ind w:left="200"/>
    </w:pPr>
  </w:style>
  <w:style w:type="paragraph" w:styleId="TOC3">
    <w:name w:val="toc 3"/>
    <w:basedOn w:val="Normal"/>
    <w:next w:val="Normal"/>
    <w:autoRedefine/>
    <w:uiPriority w:val="39"/>
    <w:unhideWhenUsed/>
    <w:rsid w:val="004E2B5C"/>
    <w:pPr>
      <w:spacing w:after="100"/>
      <w:ind w:left="400"/>
    </w:pPr>
  </w:style>
  <w:style w:type="paragraph" w:styleId="TOC4">
    <w:name w:val="toc 4"/>
    <w:basedOn w:val="Normal"/>
    <w:next w:val="Normal"/>
    <w:autoRedefine/>
    <w:uiPriority w:val="39"/>
    <w:unhideWhenUsed/>
    <w:rsid w:val="004E2B5C"/>
    <w:pPr>
      <w:spacing w:after="100"/>
      <w:ind w:left="600"/>
    </w:pPr>
  </w:style>
  <w:style w:type="character" w:styleId="Hyperlink">
    <w:name w:val="Hyperlink"/>
    <w:basedOn w:val="DefaultParagraphFont"/>
    <w:uiPriority w:val="99"/>
    <w:unhideWhenUsed/>
    <w:rsid w:val="00421CE0"/>
    <w:rPr>
      <w:color w:val="0F6FC6" w:themeColor="accent1"/>
      <w:u w:val="single"/>
    </w:rPr>
  </w:style>
  <w:style w:type="paragraph" w:customStyle="1" w:styleId="UDTag">
    <w:name w:val="UD Tag"/>
    <w:basedOn w:val="Normal"/>
    <w:link w:val="UDTagChar"/>
    <w:qFormat/>
    <w:rsid w:val="003D1072"/>
    <w:rPr>
      <w:rFonts w:ascii="Courier New" w:hAnsi="Courier New"/>
      <w:b/>
    </w:rPr>
  </w:style>
  <w:style w:type="character" w:customStyle="1" w:styleId="UDTagChar">
    <w:name w:val="UD Tag Char"/>
    <w:basedOn w:val="DefaultParagraphFont"/>
    <w:link w:val="UDTag"/>
    <w:rsid w:val="003D1072"/>
    <w:rPr>
      <w:rFonts w:ascii="Courier New" w:hAnsi="Courier New"/>
      <w:b/>
    </w:rPr>
  </w:style>
  <w:style w:type="character" w:styleId="UnresolvedMention">
    <w:name w:val="Unresolved Mention"/>
    <w:basedOn w:val="DefaultParagraphFont"/>
    <w:uiPriority w:val="99"/>
    <w:semiHidden/>
    <w:unhideWhenUsed/>
    <w:rsid w:val="00214AE9"/>
    <w:rPr>
      <w:color w:val="605E5C"/>
      <w:shd w:val="clear" w:color="auto" w:fill="E1DFDD"/>
    </w:rPr>
  </w:style>
  <w:style w:type="paragraph" w:customStyle="1" w:styleId="UDexample">
    <w:name w:val="UD example"/>
    <w:basedOn w:val="Normal"/>
    <w:link w:val="UDexampleChar"/>
    <w:qFormat/>
    <w:rsid w:val="00A861FD"/>
    <w:pPr>
      <w:widowControl w:val="0"/>
    </w:pPr>
    <w:rPr>
      <w:i/>
      <w:color w:val="980000"/>
    </w:rPr>
  </w:style>
  <w:style w:type="character" w:customStyle="1" w:styleId="UDexampleChar">
    <w:name w:val="UD example Char"/>
    <w:basedOn w:val="DefaultParagraphFont"/>
    <w:link w:val="UDexample"/>
    <w:rsid w:val="00A861FD"/>
    <w:rPr>
      <w:i/>
      <w:color w:val="980000"/>
    </w:rPr>
  </w:style>
  <w:style w:type="paragraph" w:customStyle="1" w:styleId="Listofexamples">
    <w:name w:val="List of examples"/>
    <w:basedOn w:val="Normal"/>
    <w:qFormat/>
    <w:rsid w:val="00421CE0"/>
    <w:pPr>
      <w:widowControl w:val="0"/>
      <w:numPr>
        <w:numId w:val="5"/>
      </w:numPr>
      <w:spacing w:after="0"/>
    </w:pPr>
    <w:rPr>
      <w:i/>
    </w:rPr>
  </w:style>
  <w:style w:type="character" w:styleId="FollowedHyperlink">
    <w:name w:val="FollowedHyperlink"/>
    <w:basedOn w:val="DefaultParagraphFont"/>
    <w:uiPriority w:val="99"/>
    <w:semiHidden/>
    <w:unhideWhenUsed/>
    <w:rsid w:val="00AC4A3D"/>
    <w:rPr>
      <w:color w:val="85DFD0" w:themeColor="followedHyperlink"/>
      <w:u w:val="single"/>
    </w:rPr>
  </w:style>
  <w:style w:type="paragraph" w:customStyle="1" w:styleId="Skritiprimeri">
    <w:name w:val="Skriti primeri"/>
    <w:basedOn w:val="Normal"/>
    <w:link w:val="SkritiprimeriChar"/>
    <w:autoRedefine/>
    <w:qFormat/>
    <w:rsid w:val="00EB00CF"/>
    <w:rPr>
      <w:color w:val="FFFFFF" w:themeColor="background1"/>
      <w:sz w:val="2"/>
      <w:szCs w:val="2"/>
    </w:rPr>
  </w:style>
  <w:style w:type="character" w:customStyle="1" w:styleId="SkritiprimeriChar">
    <w:name w:val="Skriti primeri Char"/>
    <w:basedOn w:val="DefaultParagraphFont"/>
    <w:link w:val="Skritiprimeri"/>
    <w:rsid w:val="00EB00CF"/>
    <w:rPr>
      <w:color w:val="FFFFFF" w:themeColor="background1"/>
      <w:sz w:val="2"/>
      <w:szCs w:val="2"/>
      <w:lang w:val="sl-SI"/>
    </w:rPr>
  </w:style>
  <w:style w:type="paragraph" w:styleId="ListParagraph">
    <w:name w:val="List Paragraph"/>
    <w:basedOn w:val="Normal"/>
    <w:uiPriority w:val="34"/>
    <w:qFormat/>
    <w:rsid w:val="00C96309"/>
    <w:pPr>
      <w:ind w:left="720"/>
      <w:contextualSpacing/>
    </w:pPr>
  </w:style>
  <w:style w:type="paragraph" w:styleId="FootnoteText">
    <w:name w:val="footnote text"/>
    <w:basedOn w:val="Normal"/>
    <w:link w:val="FootnoteTextChar"/>
    <w:uiPriority w:val="99"/>
    <w:unhideWhenUsed/>
    <w:rsid w:val="007F0D6C"/>
    <w:pPr>
      <w:spacing w:after="0"/>
    </w:pPr>
  </w:style>
  <w:style w:type="character" w:customStyle="1" w:styleId="FootnoteTextChar">
    <w:name w:val="Footnote Text Char"/>
    <w:basedOn w:val="DefaultParagraphFont"/>
    <w:link w:val="FootnoteText"/>
    <w:uiPriority w:val="99"/>
    <w:rsid w:val="007F0D6C"/>
  </w:style>
  <w:style w:type="character" w:styleId="FootnoteReference">
    <w:name w:val="footnote reference"/>
    <w:basedOn w:val="DefaultParagraphFont"/>
    <w:uiPriority w:val="99"/>
    <w:semiHidden/>
    <w:unhideWhenUsed/>
    <w:rsid w:val="007F0D6C"/>
    <w:rPr>
      <w:vertAlign w:val="superscript"/>
    </w:rPr>
  </w:style>
  <w:style w:type="paragraph" w:styleId="CommentSubject">
    <w:name w:val="annotation subject"/>
    <w:basedOn w:val="CommentText"/>
    <w:next w:val="CommentText"/>
    <w:link w:val="CommentSubjectChar"/>
    <w:uiPriority w:val="99"/>
    <w:semiHidden/>
    <w:unhideWhenUsed/>
    <w:rsid w:val="0079518C"/>
    <w:rPr>
      <w:b/>
      <w:bCs/>
    </w:rPr>
  </w:style>
  <w:style w:type="character" w:customStyle="1" w:styleId="CommentSubjectChar">
    <w:name w:val="Comment Subject Char"/>
    <w:basedOn w:val="CommentTextChar"/>
    <w:link w:val="CommentSubject"/>
    <w:uiPriority w:val="99"/>
    <w:semiHidden/>
    <w:rsid w:val="0079518C"/>
    <w:rPr>
      <w:b/>
      <w:bCs/>
      <w:sz w:val="20"/>
      <w:szCs w:val="20"/>
    </w:rPr>
  </w:style>
  <w:style w:type="character" w:styleId="HTMLCode">
    <w:name w:val="HTML Code"/>
    <w:basedOn w:val="DefaultParagraphFont"/>
    <w:uiPriority w:val="99"/>
    <w:semiHidden/>
    <w:unhideWhenUsed/>
    <w:rsid w:val="00690304"/>
    <w:rPr>
      <w:rFonts w:ascii="Courier New" w:eastAsia="Times New Roman" w:hAnsi="Courier New" w:cs="Courier New"/>
      <w:sz w:val="20"/>
      <w:szCs w:val="20"/>
    </w:rPr>
  </w:style>
  <w:style w:type="paragraph" w:styleId="NormalWeb">
    <w:name w:val="Normal (Web)"/>
    <w:basedOn w:val="Normal"/>
    <w:uiPriority w:val="99"/>
    <w:unhideWhenUsed/>
    <w:rsid w:val="00A06667"/>
    <w:pPr>
      <w:spacing w:before="100" w:beforeAutospacing="1" w:after="100" w:afterAutospacing="1"/>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6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rsid w:val="00694351"/>
    <w:rPr>
      <w:rFonts w:ascii="Courier New" w:eastAsia="Times New Roman" w:hAnsi="Courier New" w:cs="Courier New"/>
    </w:rPr>
  </w:style>
  <w:style w:type="character" w:customStyle="1" w:styleId="contentpasted0">
    <w:name w:val="contentpasted0"/>
    <w:basedOn w:val="DefaultParagraphFont"/>
    <w:rsid w:val="00D456A6"/>
  </w:style>
  <w:style w:type="paragraph" w:styleId="TOC5">
    <w:name w:val="toc 5"/>
    <w:basedOn w:val="Normal"/>
    <w:next w:val="Normal"/>
    <w:autoRedefine/>
    <w:uiPriority w:val="39"/>
    <w:unhideWhenUsed/>
    <w:rsid w:val="005061F0"/>
    <w:pPr>
      <w:spacing w:after="100" w:line="259" w:lineRule="auto"/>
      <w:ind w:left="880"/>
    </w:pPr>
    <w:rPr>
      <w:sz w:val="22"/>
      <w:szCs w:val="22"/>
    </w:rPr>
  </w:style>
  <w:style w:type="paragraph" w:styleId="TOC6">
    <w:name w:val="toc 6"/>
    <w:basedOn w:val="Normal"/>
    <w:next w:val="Normal"/>
    <w:autoRedefine/>
    <w:uiPriority w:val="39"/>
    <w:unhideWhenUsed/>
    <w:rsid w:val="005061F0"/>
    <w:pPr>
      <w:spacing w:after="100" w:line="259" w:lineRule="auto"/>
      <w:ind w:left="1100"/>
    </w:pPr>
    <w:rPr>
      <w:sz w:val="22"/>
      <w:szCs w:val="22"/>
    </w:rPr>
  </w:style>
  <w:style w:type="paragraph" w:styleId="TOC7">
    <w:name w:val="toc 7"/>
    <w:basedOn w:val="Normal"/>
    <w:next w:val="Normal"/>
    <w:autoRedefine/>
    <w:uiPriority w:val="39"/>
    <w:unhideWhenUsed/>
    <w:rsid w:val="005061F0"/>
    <w:pPr>
      <w:spacing w:after="100" w:line="259" w:lineRule="auto"/>
      <w:ind w:left="1320"/>
    </w:pPr>
    <w:rPr>
      <w:sz w:val="22"/>
      <w:szCs w:val="22"/>
    </w:rPr>
  </w:style>
  <w:style w:type="paragraph" w:styleId="TOC8">
    <w:name w:val="toc 8"/>
    <w:basedOn w:val="Normal"/>
    <w:next w:val="Normal"/>
    <w:autoRedefine/>
    <w:uiPriority w:val="39"/>
    <w:unhideWhenUsed/>
    <w:rsid w:val="005061F0"/>
    <w:pPr>
      <w:spacing w:after="100" w:line="259" w:lineRule="auto"/>
      <w:ind w:left="1540"/>
    </w:pPr>
    <w:rPr>
      <w:sz w:val="22"/>
      <w:szCs w:val="22"/>
    </w:rPr>
  </w:style>
  <w:style w:type="paragraph" w:styleId="TOC9">
    <w:name w:val="toc 9"/>
    <w:basedOn w:val="Normal"/>
    <w:next w:val="Normal"/>
    <w:autoRedefine/>
    <w:uiPriority w:val="39"/>
    <w:unhideWhenUsed/>
    <w:rsid w:val="005061F0"/>
    <w:pPr>
      <w:spacing w:after="100" w:line="259" w:lineRule="auto"/>
      <w:ind w:left="1760"/>
    </w:pPr>
    <w:rPr>
      <w:sz w:val="22"/>
      <w:szCs w:val="22"/>
    </w:rPr>
  </w:style>
  <w:style w:type="paragraph" w:styleId="EndnoteText">
    <w:name w:val="endnote text"/>
    <w:basedOn w:val="Normal"/>
    <w:link w:val="EndnoteTextChar"/>
    <w:uiPriority w:val="99"/>
    <w:semiHidden/>
    <w:unhideWhenUsed/>
    <w:rsid w:val="00B80DFE"/>
    <w:pPr>
      <w:spacing w:after="0"/>
    </w:pPr>
  </w:style>
  <w:style w:type="character" w:customStyle="1" w:styleId="EndnoteTextChar">
    <w:name w:val="Endnote Text Char"/>
    <w:basedOn w:val="DefaultParagraphFont"/>
    <w:link w:val="EndnoteText"/>
    <w:uiPriority w:val="99"/>
    <w:semiHidden/>
    <w:rsid w:val="00B80DFE"/>
    <w:rPr>
      <w:lang w:val="sl-SI"/>
    </w:rPr>
  </w:style>
  <w:style w:type="character" w:styleId="EndnoteReference">
    <w:name w:val="endnote reference"/>
    <w:basedOn w:val="DefaultParagraphFont"/>
    <w:uiPriority w:val="99"/>
    <w:semiHidden/>
    <w:unhideWhenUsed/>
    <w:rsid w:val="00B80DFE"/>
    <w:rPr>
      <w:vertAlign w:val="superscript"/>
    </w:rPr>
  </w:style>
  <w:style w:type="paragraph" w:customStyle="1" w:styleId="Primer">
    <w:name w:val="Primer"/>
    <w:basedOn w:val="Normal"/>
    <w:link w:val="PrimerChar"/>
    <w:autoRedefine/>
    <w:qFormat/>
    <w:rsid w:val="00BC6430"/>
    <w:pPr>
      <w:widowControl w:val="0"/>
      <w:numPr>
        <w:numId w:val="16"/>
      </w:numPr>
      <w:spacing w:after="0"/>
      <w:ind w:left="714" w:hanging="357"/>
    </w:pPr>
    <w:rPr>
      <w:i/>
      <w:iCs/>
    </w:rPr>
  </w:style>
  <w:style w:type="character" w:customStyle="1" w:styleId="PrimerChar">
    <w:name w:val="Primer Char"/>
    <w:basedOn w:val="DefaultParagraphFont"/>
    <w:link w:val="Primer"/>
    <w:rsid w:val="00BC6430"/>
    <w:rPr>
      <w:i/>
      <w:iCs/>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497">
      <w:bodyDiv w:val="1"/>
      <w:marLeft w:val="0"/>
      <w:marRight w:val="0"/>
      <w:marTop w:val="0"/>
      <w:marBottom w:val="0"/>
      <w:divBdr>
        <w:top w:val="none" w:sz="0" w:space="0" w:color="auto"/>
        <w:left w:val="none" w:sz="0" w:space="0" w:color="auto"/>
        <w:bottom w:val="none" w:sz="0" w:space="0" w:color="auto"/>
        <w:right w:val="none" w:sz="0" w:space="0" w:color="auto"/>
      </w:divBdr>
    </w:div>
    <w:div w:id="14118111">
      <w:bodyDiv w:val="1"/>
      <w:marLeft w:val="0"/>
      <w:marRight w:val="0"/>
      <w:marTop w:val="0"/>
      <w:marBottom w:val="0"/>
      <w:divBdr>
        <w:top w:val="none" w:sz="0" w:space="0" w:color="auto"/>
        <w:left w:val="none" w:sz="0" w:space="0" w:color="auto"/>
        <w:bottom w:val="none" w:sz="0" w:space="0" w:color="auto"/>
        <w:right w:val="none" w:sz="0" w:space="0" w:color="auto"/>
      </w:divBdr>
    </w:div>
    <w:div w:id="47804936">
      <w:bodyDiv w:val="1"/>
      <w:marLeft w:val="0"/>
      <w:marRight w:val="0"/>
      <w:marTop w:val="0"/>
      <w:marBottom w:val="0"/>
      <w:divBdr>
        <w:top w:val="none" w:sz="0" w:space="0" w:color="auto"/>
        <w:left w:val="none" w:sz="0" w:space="0" w:color="auto"/>
        <w:bottom w:val="none" w:sz="0" w:space="0" w:color="auto"/>
        <w:right w:val="none" w:sz="0" w:space="0" w:color="auto"/>
      </w:divBdr>
    </w:div>
    <w:div w:id="68430901">
      <w:bodyDiv w:val="1"/>
      <w:marLeft w:val="0"/>
      <w:marRight w:val="0"/>
      <w:marTop w:val="0"/>
      <w:marBottom w:val="0"/>
      <w:divBdr>
        <w:top w:val="none" w:sz="0" w:space="0" w:color="auto"/>
        <w:left w:val="none" w:sz="0" w:space="0" w:color="auto"/>
        <w:bottom w:val="none" w:sz="0" w:space="0" w:color="auto"/>
        <w:right w:val="none" w:sz="0" w:space="0" w:color="auto"/>
      </w:divBdr>
    </w:div>
    <w:div w:id="96760184">
      <w:bodyDiv w:val="1"/>
      <w:marLeft w:val="0"/>
      <w:marRight w:val="0"/>
      <w:marTop w:val="0"/>
      <w:marBottom w:val="0"/>
      <w:divBdr>
        <w:top w:val="none" w:sz="0" w:space="0" w:color="auto"/>
        <w:left w:val="none" w:sz="0" w:space="0" w:color="auto"/>
        <w:bottom w:val="none" w:sz="0" w:space="0" w:color="auto"/>
        <w:right w:val="none" w:sz="0" w:space="0" w:color="auto"/>
      </w:divBdr>
    </w:div>
    <w:div w:id="99961301">
      <w:bodyDiv w:val="1"/>
      <w:marLeft w:val="0"/>
      <w:marRight w:val="0"/>
      <w:marTop w:val="0"/>
      <w:marBottom w:val="0"/>
      <w:divBdr>
        <w:top w:val="none" w:sz="0" w:space="0" w:color="auto"/>
        <w:left w:val="none" w:sz="0" w:space="0" w:color="auto"/>
        <w:bottom w:val="none" w:sz="0" w:space="0" w:color="auto"/>
        <w:right w:val="none" w:sz="0" w:space="0" w:color="auto"/>
      </w:divBdr>
    </w:div>
    <w:div w:id="100758630">
      <w:bodyDiv w:val="1"/>
      <w:marLeft w:val="0"/>
      <w:marRight w:val="0"/>
      <w:marTop w:val="0"/>
      <w:marBottom w:val="0"/>
      <w:divBdr>
        <w:top w:val="none" w:sz="0" w:space="0" w:color="auto"/>
        <w:left w:val="none" w:sz="0" w:space="0" w:color="auto"/>
        <w:bottom w:val="none" w:sz="0" w:space="0" w:color="auto"/>
        <w:right w:val="none" w:sz="0" w:space="0" w:color="auto"/>
      </w:divBdr>
    </w:div>
    <w:div w:id="161434193">
      <w:bodyDiv w:val="1"/>
      <w:marLeft w:val="0"/>
      <w:marRight w:val="0"/>
      <w:marTop w:val="0"/>
      <w:marBottom w:val="0"/>
      <w:divBdr>
        <w:top w:val="none" w:sz="0" w:space="0" w:color="auto"/>
        <w:left w:val="none" w:sz="0" w:space="0" w:color="auto"/>
        <w:bottom w:val="none" w:sz="0" w:space="0" w:color="auto"/>
        <w:right w:val="none" w:sz="0" w:space="0" w:color="auto"/>
      </w:divBdr>
    </w:div>
    <w:div w:id="224725123">
      <w:bodyDiv w:val="1"/>
      <w:marLeft w:val="0"/>
      <w:marRight w:val="0"/>
      <w:marTop w:val="0"/>
      <w:marBottom w:val="0"/>
      <w:divBdr>
        <w:top w:val="none" w:sz="0" w:space="0" w:color="auto"/>
        <w:left w:val="none" w:sz="0" w:space="0" w:color="auto"/>
        <w:bottom w:val="none" w:sz="0" w:space="0" w:color="auto"/>
        <w:right w:val="none" w:sz="0" w:space="0" w:color="auto"/>
      </w:divBdr>
    </w:div>
    <w:div w:id="225841940">
      <w:bodyDiv w:val="1"/>
      <w:marLeft w:val="0"/>
      <w:marRight w:val="0"/>
      <w:marTop w:val="0"/>
      <w:marBottom w:val="0"/>
      <w:divBdr>
        <w:top w:val="none" w:sz="0" w:space="0" w:color="auto"/>
        <w:left w:val="none" w:sz="0" w:space="0" w:color="auto"/>
        <w:bottom w:val="none" w:sz="0" w:space="0" w:color="auto"/>
        <w:right w:val="none" w:sz="0" w:space="0" w:color="auto"/>
      </w:divBdr>
    </w:div>
    <w:div w:id="235555621">
      <w:bodyDiv w:val="1"/>
      <w:marLeft w:val="0"/>
      <w:marRight w:val="0"/>
      <w:marTop w:val="0"/>
      <w:marBottom w:val="0"/>
      <w:divBdr>
        <w:top w:val="none" w:sz="0" w:space="0" w:color="auto"/>
        <w:left w:val="none" w:sz="0" w:space="0" w:color="auto"/>
        <w:bottom w:val="none" w:sz="0" w:space="0" w:color="auto"/>
        <w:right w:val="none" w:sz="0" w:space="0" w:color="auto"/>
      </w:divBdr>
    </w:div>
    <w:div w:id="262610285">
      <w:bodyDiv w:val="1"/>
      <w:marLeft w:val="0"/>
      <w:marRight w:val="0"/>
      <w:marTop w:val="0"/>
      <w:marBottom w:val="0"/>
      <w:divBdr>
        <w:top w:val="none" w:sz="0" w:space="0" w:color="auto"/>
        <w:left w:val="none" w:sz="0" w:space="0" w:color="auto"/>
        <w:bottom w:val="none" w:sz="0" w:space="0" w:color="auto"/>
        <w:right w:val="none" w:sz="0" w:space="0" w:color="auto"/>
      </w:divBdr>
    </w:div>
    <w:div w:id="280386138">
      <w:bodyDiv w:val="1"/>
      <w:marLeft w:val="0"/>
      <w:marRight w:val="0"/>
      <w:marTop w:val="0"/>
      <w:marBottom w:val="0"/>
      <w:divBdr>
        <w:top w:val="none" w:sz="0" w:space="0" w:color="auto"/>
        <w:left w:val="none" w:sz="0" w:space="0" w:color="auto"/>
        <w:bottom w:val="none" w:sz="0" w:space="0" w:color="auto"/>
        <w:right w:val="none" w:sz="0" w:space="0" w:color="auto"/>
      </w:divBdr>
    </w:div>
    <w:div w:id="298921409">
      <w:bodyDiv w:val="1"/>
      <w:marLeft w:val="0"/>
      <w:marRight w:val="0"/>
      <w:marTop w:val="0"/>
      <w:marBottom w:val="0"/>
      <w:divBdr>
        <w:top w:val="none" w:sz="0" w:space="0" w:color="auto"/>
        <w:left w:val="none" w:sz="0" w:space="0" w:color="auto"/>
        <w:bottom w:val="none" w:sz="0" w:space="0" w:color="auto"/>
        <w:right w:val="none" w:sz="0" w:space="0" w:color="auto"/>
      </w:divBdr>
    </w:div>
    <w:div w:id="300113812">
      <w:bodyDiv w:val="1"/>
      <w:marLeft w:val="0"/>
      <w:marRight w:val="0"/>
      <w:marTop w:val="0"/>
      <w:marBottom w:val="0"/>
      <w:divBdr>
        <w:top w:val="none" w:sz="0" w:space="0" w:color="auto"/>
        <w:left w:val="none" w:sz="0" w:space="0" w:color="auto"/>
        <w:bottom w:val="none" w:sz="0" w:space="0" w:color="auto"/>
        <w:right w:val="none" w:sz="0" w:space="0" w:color="auto"/>
      </w:divBdr>
    </w:div>
    <w:div w:id="303245465">
      <w:bodyDiv w:val="1"/>
      <w:marLeft w:val="0"/>
      <w:marRight w:val="0"/>
      <w:marTop w:val="0"/>
      <w:marBottom w:val="0"/>
      <w:divBdr>
        <w:top w:val="none" w:sz="0" w:space="0" w:color="auto"/>
        <w:left w:val="none" w:sz="0" w:space="0" w:color="auto"/>
        <w:bottom w:val="none" w:sz="0" w:space="0" w:color="auto"/>
        <w:right w:val="none" w:sz="0" w:space="0" w:color="auto"/>
      </w:divBdr>
    </w:div>
    <w:div w:id="320279264">
      <w:bodyDiv w:val="1"/>
      <w:marLeft w:val="0"/>
      <w:marRight w:val="0"/>
      <w:marTop w:val="0"/>
      <w:marBottom w:val="0"/>
      <w:divBdr>
        <w:top w:val="none" w:sz="0" w:space="0" w:color="auto"/>
        <w:left w:val="none" w:sz="0" w:space="0" w:color="auto"/>
        <w:bottom w:val="none" w:sz="0" w:space="0" w:color="auto"/>
        <w:right w:val="none" w:sz="0" w:space="0" w:color="auto"/>
      </w:divBdr>
    </w:div>
    <w:div w:id="354699321">
      <w:bodyDiv w:val="1"/>
      <w:marLeft w:val="0"/>
      <w:marRight w:val="0"/>
      <w:marTop w:val="0"/>
      <w:marBottom w:val="0"/>
      <w:divBdr>
        <w:top w:val="none" w:sz="0" w:space="0" w:color="auto"/>
        <w:left w:val="none" w:sz="0" w:space="0" w:color="auto"/>
        <w:bottom w:val="none" w:sz="0" w:space="0" w:color="auto"/>
        <w:right w:val="none" w:sz="0" w:space="0" w:color="auto"/>
      </w:divBdr>
    </w:div>
    <w:div w:id="378745161">
      <w:bodyDiv w:val="1"/>
      <w:marLeft w:val="0"/>
      <w:marRight w:val="0"/>
      <w:marTop w:val="0"/>
      <w:marBottom w:val="0"/>
      <w:divBdr>
        <w:top w:val="none" w:sz="0" w:space="0" w:color="auto"/>
        <w:left w:val="none" w:sz="0" w:space="0" w:color="auto"/>
        <w:bottom w:val="none" w:sz="0" w:space="0" w:color="auto"/>
        <w:right w:val="none" w:sz="0" w:space="0" w:color="auto"/>
      </w:divBdr>
    </w:div>
    <w:div w:id="408382796">
      <w:bodyDiv w:val="1"/>
      <w:marLeft w:val="0"/>
      <w:marRight w:val="0"/>
      <w:marTop w:val="0"/>
      <w:marBottom w:val="0"/>
      <w:divBdr>
        <w:top w:val="none" w:sz="0" w:space="0" w:color="auto"/>
        <w:left w:val="none" w:sz="0" w:space="0" w:color="auto"/>
        <w:bottom w:val="none" w:sz="0" w:space="0" w:color="auto"/>
        <w:right w:val="none" w:sz="0" w:space="0" w:color="auto"/>
      </w:divBdr>
    </w:div>
    <w:div w:id="418253596">
      <w:bodyDiv w:val="1"/>
      <w:marLeft w:val="0"/>
      <w:marRight w:val="0"/>
      <w:marTop w:val="0"/>
      <w:marBottom w:val="0"/>
      <w:divBdr>
        <w:top w:val="none" w:sz="0" w:space="0" w:color="auto"/>
        <w:left w:val="none" w:sz="0" w:space="0" w:color="auto"/>
        <w:bottom w:val="none" w:sz="0" w:space="0" w:color="auto"/>
        <w:right w:val="none" w:sz="0" w:space="0" w:color="auto"/>
      </w:divBdr>
    </w:div>
    <w:div w:id="451019133">
      <w:bodyDiv w:val="1"/>
      <w:marLeft w:val="0"/>
      <w:marRight w:val="0"/>
      <w:marTop w:val="0"/>
      <w:marBottom w:val="0"/>
      <w:divBdr>
        <w:top w:val="none" w:sz="0" w:space="0" w:color="auto"/>
        <w:left w:val="none" w:sz="0" w:space="0" w:color="auto"/>
        <w:bottom w:val="none" w:sz="0" w:space="0" w:color="auto"/>
        <w:right w:val="none" w:sz="0" w:space="0" w:color="auto"/>
      </w:divBdr>
    </w:div>
    <w:div w:id="467631711">
      <w:bodyDiv w:val="1"/>
      <w:marLeft w:val="0"/>
      <w:marRight w:val="0"/>
      <w:marTop w:val="0"/>
      <w:marBottom w:val="0"/>
      <w:divBdr>
        <w:top w:val="none" w:sz="0" w:space="0" w:color="auto"/>
        <w:left w:val="none" w:sz="0" w:space="0" w:color="auto"/>
        <w:bottom w:val="none" w:sz="0" w:space="0" w:color="auto"/>
        <w:right w:val="none" w:sz="0" w:space="0" w:color="auto"/>
      </w:divBdr>
    </w:div>
    <w:div w:id="484011650">
      <w:bodyDiv w:val="1"/>
      <w:marLeft w:val="0"/>
      <w:marRight w:val="0"/>
      <w:marTop w:val="0"/>
      <w:marBottom w:val="0"/>
      <w:divBdr>
        <w:top w:val="none" w:sz="0" w:space="0" w:color="auto"/>
        <w:left w:val="none" w:sz="0" w:space="0" w:color="auto"/>
        <w:bottom w:val="none" w:sz="0" w:space="0" w:color="auto"/>
        <w:right w:val="none" w:sz="0" w:space="0" w:color="auto"/>
      </w:divBdr>
    </w:div>
    <w:div w:id="504512244">
      <w:bodyDiv w:val="1"/>
      <w:marLeft w:val="0"/>
      <w:marRight w:val="0"/>
      <w:marTop w:val="0"/>
      <w:marBottom w:val="0"/>
      <w:divBdr>
        <w:top w:val="none" w:sz="0" w:space="0" w:color="auto"/>
        <w:left w:val="none" w:sz="0" w:space="0" w:color="auto"/>
        <w:bottom w:val="none" w:sz="0" w:space="0" w:color="auto"/>
        <w:right w:val="none" w:sz="0" w:space="0" w:color="auto"/>
      </w:divBdr>
    </w:div>
    <w:div w:id="556824384">
      <w:bodyDiv w:val="1"/>
      <w:marLeft w:val="0"/>
      <w:marRight w:val="0"/>
      <w:marTop w:val="0"/>
      <w:marBottom w:val="0"/>
      <w:divBdr>
        <w:top w:val="none" w:sz="0" w:space="0" w:color="auto"/>
        <w:left w:val="none" w:sz="0" w:space="0" w:color="auto"/>
        <w:bottom w:val="none" w:sz="0" w:space="0" w:color="auto"/>
        <w:right w:val="none" w:sz="0" w:space="0" w:color="auto"/>
      </w:divBdr>
    </w:div>
    <w:div w:id="561864162">
      <w:bodyDiv w:val="1"/>
      <w:marLeft w:val="0"/>
      <w:marRight w:val="0"/>
      <w:marTop w:val="0"/>
      <w:marBottom w:val="0"/>
      <w:divBdr>
        <w:top w:val="none" w:sz="0" w:space="0" w:color="auto"/>
        <w:left w:val="none" w:sz="0" w:space="0" w:color="auto"/>
        <w:bottom w:val="none" w:sz="0" w:space="0" w:color="auto"/>
        <w:right w:val="none" w:sz="0" w:space="0" w:color="auto"/>
      </w:divBdr>
      <w:divsChild>
        <w:div w:id="1650861933">
          <w:marLeft w:val="0"/>
          <w:marRight w:val="0"/>
          <w:marTop w:val="0"/>
          <w:marBottom w:val="0"/>
          <w:divBdr>
            <w:top w:val="none" w:sz="0" w:space="0" w:color="auto"/>
            <w:left w:val="none" w:sz="0" w:space="0" w:color="auto"/>
            <w:bottom w:val="none" w:sz="0" w:space="0" w:color="auto"/>
            <w:right w:val="none" w:sz="0" w:space="0" w:color="auto"/>
          </w:divBdr>
          <w:divsChild>
            <w:div w:id="208228847">
              <w:marLeft w:val="0"/>
              <w:marRight w:val="0"/>
              <w:marTop w:val="0"/>
              <w:marBottom w:val="0"/>
              <w:divBdr>
                <w:top w:val="none" w:sz="0" w:space="0" w:color="auto"/>
                <w:left w:val="none" w:sz="0" w:space="0" w:color="auto"/>
                <w:bottom w:val="none" w:sz="0" w:space="0" w:color="auto"/>
                <w:right w:val="none" w:sz="0" w:space="0" w:color="auto"/>
              </w:divBdr>
              <w:divsChild>
                <w:div w:id="17507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952518">
      <w:bodyDiv w:val="1"/>
      <w:marLeft w:val="0"/>
      <w:marRight w:val="0"/>
      <w:marTop w:val="0"/>
      <w:marBottom w:val="0"/>
      <w:divBdr>
        <w:top w:val="none" w:sz="0" w:space="0" w:color="auto"/>
        <w:left w:val="none" w:sz="0" w:space="0" w:color="auto"/>
        <w:bottom w:val="none" w:sz="0" w:space="0" w:color="auto"/>
        <w:right w:val="none" w:sz="0" w:space="0" w:color="auto"/>
      </w:divBdr>
    </w:div>
    <w:div w:id="581719897">
      <w:bodyDiv w:val="1"/>
      <w:marLeft w:val="0"/>
      <w:marRight w:val="0"/>
      <w:marTop w:val="0"/>
      <w:marBottom w:val="0"/>
      <w:divBdr>
        <w:top w:val="none" w:sz="0" w:space="0" w:color="auto"/>
        <w:left w:val="none" w:sz="0" w:space="0" w:color="auto"/>
        <w:bottom w:val="none" w:sz="0" w:space="0" w:color="auto"/>
        <w:right w:val="none" w:sz="0" w:space="0" w:color="auto"/>
      </w:divBdr>
    </w:div>
    <w:div w:id="622423131">
      <w:bodyDiv w:val="1"/>
      <w:marLeft w:val="0"/>
      <w:marRight w:val="0"/>
      <w:marTop w:val="0"/>
      <w:marBottom w:val="0"/>
      <w:divBdr>
        <w:top w:val="none" w:sz="0" w:space="0" w:color="auto"/>
        <w:left w:val="none" w:sz="0" w:space="0" w:color="auto"/>
        <w:bottom w:val="none" w:sz="0" w:space="0" w:color="auto"/>
        <w:right w:val="none" w:sz="0" w:space="0" w:color="auto"/>
      </w:divBdr>
    </w:div>
    <w:div w:id="623779235">
      <w:bodyDiv w:val="1"/>
      <w:marLeft w:val="0"/>
      <w:marRight w:val="0"/>
      <w:marTop w:val="0"/>
      <w:marBottom w:val="0"/>
      <w:divBdr>
        <w:top w:val="none" w:sz="0" w:space="0" w:color="auto"/>
        <w:left w:val="none" w:sz="0" w:space="0" w:color="auto"/>
        <w:bottom w:val="none" w:sz="0" w:space="0" w:color="auto"/>
        <w:right w:val="none" w:sz="0" w:space="0" w:color="auto"/>
      </w:divBdr>
    </w:div>
    <w:div w:id="639000680">
      <w:bodyDiv w:val="1"/>
      <w:marLeft w:val="0"/>
      <w:marRight w:val="0"/>
      <w:marTop w:val="0"/>
      <w:marBottom w:val="0"/>
      <w:divBdr>
        <w:top w:val="none" w:sz="0" w:space="0" w:color="auto"/>
        <w:left w:val="none" w:sz="0" w:space="0" w:color="auto"/>
        <w:bottom w:val="none" w:sz="0" w:space="0" w:color="auto"/>
        <w:right w:val="none" w:sz="0" w:space="0" w:color="auto"/>
      </w:divBdr>
    </w:div>
    <w:div w:id="647901088">
      <w:bodyDiv w:val="1"/>
      <w:marLeft w:val="0"/>
      <w:marRight w:val="0"/>
      <w:marTop w:val="0"/>
      <w:marBottom w:val="0"/>
      <w:divBdr>
        <w:top w:val="none" w:sz="0" w:space="0" w:color="auto"/>
        <w:left w:val="none" w:sz="0" w:space="0" w:color="auto"/>
        <w:bottom w:val="none" w:sz="0" w:space="0" w:color="auto"/>
        <w:right w:val="none" w:sz="0" w:space="0" w:color="auto"/>
      </w:divBdr>
    </w:div>
    <w:div w:id="653876408">
      <w:bodyDiv w:val="1"/>
      <w:marLeft w:val="0"/>
      <w:marRight w:val="0"/>
      <w:marTop w:val="0"/>
      <w:marBottom w:val="0"/>
      <w:divBdr>
        <w:top w:val="none" w:sz="0" w:space="0" w:color="auto"/>
        <w:left w:val="none" w:sz="0" w:space="0" w:color="auto"/>
        <w:bottom w:val="none" w:sz="0" w:space="0" w:color="auto"/>
        <w:right w:val="none" w:sz="0" w:space="0" w:color="auto"/>
      </w:divBdr>
    </w:div>
    <w:div w:id="660084185">
      <w:bodyDiv w:val="1"/>
      <w:marLeft w:val="0"/>
      <w:marRight w:val="0"/>
      <w:marTop w:val="0"/>
      <w:marBottom w:val="0"/>
      <w:divBdr>
        <w:top w:val="none" w:sz="0" w:space="0" w:color="auto"/>
        <w:left w:val="none" w:sz="0" w:space="0" w:color="auto"/>
        <w:bottom w:val="none" w:sz="0" w:space="0" w:color="auto"/>
        <w:right w:val="none" w:sz="0" w:space="0" w:color="auto"/>
      </w:divBdr>
    </w:div>
    <w:div w:id="662852063">
      <w:bodyDiv w:val="1"/>
      <w:marLeft w:val="0"/>
      <w:marRight w:val="0"/>
      <w:marTop w:val="0"/>
      <w:marBottom w:val="0"/>
      <w:divBdr>
        <w:top w:val="none" w:sz="0" w:space="0" w:color="auto"/>
        <w:left w:val="none" w:sz="0" w:space="0" w:color="auto"/>
        <w:bottom w:val="none" w:sz="0" w:space="0" w:color="auto"/>
        <w:right w:val="none" w:sz="0" w:space="0" w:color="auto"/>
      </w:divBdr>
    </w:div>
    <w:div w:id="731195529">
      <w:bodyDiv w:val="1"/>
      <w:marLeft w:val="0"/>
      <w:marRight w:val="0"/>
      <w:marTop w:val="0"/>
      <w:marBottom w:val="0"/>
      <w:divBdr>
        <w:top w:val="none" w:sz="0" w:space="0" w:color="auto"/>
        <w:left w:val="none" w:sz="0" w:space="0" w:color="auto"/>
        <w:bottom w:val="none" w:sz="0" w:space="0" w:color="auto"/>
        <w:right w:val="none" w:sz="0" w:space="0" w:color="auto"/>
      </w:divBdr>
    </w:div>
    <w:div w:id="758405945">
      <w:bodyDiv w:val="1"/>
      <w:marLeft w:val="0"/>
      <w:marRight w:val="0"/>
      <w:marTop w:val="0"/>
      <w:marBottom w:val="0"/>
      <w:divBdr>
        <w:top w:val="none" w:sz="0" w:space="0" w:color="auto"/>
        <w:left w:val="none" w:sz="0" w:space="0" w:color="auto"/>
        <w:bottom w:val="none" w:sz="0" w:space="0" w:color="auto"/>
        <w:right w:val="none" w:sz="0" w:space="0" w:color="auto"/>
      </w:divBdr>
    </w:div>
    <w:div w:id="797527479">
      <w:bodyDiv w:val="1"/>
      <w:marLeft w:val="0"/>
      <w:marRight w:val="0"/>
      <w:marTop w:val="0"/>
      <w:marBottom w:val="0"/>
      <w:divBdr>
        <w:top w:val="none" w:sz="0" w:space="0" w:color="auto"/>
        <w:left w:val="none" w:sz="0" w:space="0" w:color="auto"/>
        <w:bottom w:val="none" w:sz="0" w:space="0" w:color="auto"/>
        <w:right w:val="none" w:sz="0" w:space="0" w:color="auto"/>
      </w:divBdr>
    </w:div>
    <w:div w:id="800684883">
      <w:bodyDiv w:val="1"/>
      <w:marLeft w:val="0"/>
      <w:marRight w:val="0"/>
      <w:marTop w:val="0"/>
      <w:marBottom w:val="0"/>
      <w:divBdr>
        <w:top w:val="none" w:sz="0" w:space="0" w:color="auto"/>
        <w:left w:val="none" w:sz="0" w:space="0" w:color="auto"/>
        <w:bottom w:val="none" w:sz="0" w:space="0" w:color="auto"/>
        <w:right w:val="none" w:sz="0" w:space="0" w:color="auto"/>
      </w:divBdr>
    </w:div>
    <w:div w:id="804469746">
      <w:bodyDiv w:val="1"/>
      <w:marLeft w:val="0"/>
      <w:marRight w:val="0"/>
      <w:marTop w:val="0"/>
      <w:marBottom w:val="0"/>
      <w:divBdr>
        <w:top w:val="none" w:sz="0" w:space="0" w:color="auto"/>
        <w:left w:val="none" w:sz="0" w:space="0" w:color="auto"/>
        <w:bottom w:val="none" w:sz="0" w:space="0" w:color="auto"/>
        <w:right w:val="none" w:sz="0" w:space="0" w:color="auto"/>
      </w:divBdr>
    </w:div>
    <w:div w:id="835804827">
      <w:bodyDiv w:val="1"/>
      <w:marLeft w:val="0"/>
      <w:marRight w:val="0"/>
      <w:marTop w:val="0"/>
      <w:marBottom w:val="0"/>
      <w:divBdr>
        <w:top w:val="none" w:sz="0" w:space="0" w:color="auto"/>
        <w:left w:val="none" w:sz="0" w:space="0" w:color="auto"/>
        <w:bottom w:val="none" w:sz="0" w:space="0" w:color="auto"/>
        <w:right w:val="none" w:sz="0" w:space="0" w:color="auto"/>
      </w:divBdr>
    </w:div>
    <w:div w:id="853958304">
      <w:bodyDiv w:val="1"/>
      <w:marLeft w:val="0"/>
      <w:marRight w:val="0"/>
      <w:marTop w:val="0"/>
      <w:marBottom w:val="0"/>
      <w:divBdr>
        <w:top w:val="none" w:sz="0" w:space="0" w:color="auto"/>
        <w:left w:val="none" w:sz="0" w:space="0" w:color="auto"/>
        <w:bottom w:val="none" w:sz="0" w:space="0" w:color="auto"/>
        <w:right w:val="none" w:sz="0" w:space="0" w:color="auto"/>
      </w:divBdr>
    </w:div>
    <w:div w:id="871452690">
      <w:bodyDiv w:val="1"/>
      <w:marLeft w:val="0"/>
      <w:marRight w:val="0"/>
      <w:marTop w:val="0"/>
      <w:marBottom w:val="0"/>
      <w:divBdr>
        <w:top w:val="none" w:sz="0" w:space="0" w:color="auto"/>
        <w:left w:val="none" w:sz="0" w:space="0" w:color="auto"/>
        <w:bottom w:val="none" w:sz="0" w:space="0" w:color="auto"/>
        <w:right w:val="none" w:sz="0" w:space="0" w:color="auto"/>
      </w:divBdr>
    </w:div>
    <w:div w:id="901598707">
      <w:bodyDiv w:val="1"/>
      <w:marLeft w:val="0"/>
      <w:marRight w:val="0"/>
      <w:marTop w:val="0"/>
      <w:marBottom w:val="0"/>
      <w:divBdr>
        <w:top w:val="none" w:sz="0" w:space="0" w:color="auto"/>
        <w:left w:val="none" w:sz="0" w:space="0" w:color="auto"/>
        <w:bottom w:val="none" w:sz="0" w:space="0" w:color="auto"/>
        <w:right w:val="none" w:sz="0" w:space="0" w:color="auto"/>
      </w:divBdr>
    </w:div>
    <w:div w:id="909534754">
      <w:bodyDiv w:val="1"/>
      <w:marLeft w:val="0"/>
      <w:marRight w:val="0"/>
      <w:marTop w:val="0"/>
      <w:marBottom w:val="0"/>
      <w:divBdr>
        <w:top w:val="none" w:sz="0" w:space="0" w:color="auto"/>
        <w:left w:val="none" w:sz="0" w:space="0" w:color="auto"/>
        <w:bottom w:val="none" w:sz="0" w:space="0" w:color="auto"/>
        <w:right w:val="none" w:sz="0" w:space="0" w:color="auto"/>
      </w:divBdr>
    </w:div>
    <w:div w:id="909770756">
      <w:bodyDiv w:val="1"/>
      <w:marLeft w:val="0"/>
      <w:marRight w:val="0"/>
      <w:marTop w:val="0"/>
      <w:marBottom w:val="0"/>
      <w:divBdr>
        <w:top w:val="none" w:sz="0" w:space="0" w:color="auto"/>
        <w:left w:val="none" w:sz="0" w:space="0" w:color="auto"/>
        <w:bottom w:val="none" w:sz="0" w:space="0" w:color="auto"/>
        <w:right w:val="none" w:sz="0" w:space="0" w:color="auto"/>
      </w:divBdr>
    </w:div>
    <w:div w:id="915169703">
      <w:bodyDiv w:val="1"/>
      <w:marLeft w:val="0"/>
      <w:marRight w:val="0"/>
      <w:marTop w:val="0"/>
      <w:marBottom w:val="0"/>
      <w:divBdr>
        <w:top w:val="none" w:sz="0" w:space="0" w:color="auto"/>
        <w:left w:val="none" w:sz="0" w:space="0" w:color="auto"/>
        <w:bottom w:val="none" w:sz="0" w:space="0" w:color="auto"/>
        <w:right w:val="none" w:sz="0" w:space="0" w:color="auto"/>
      </w:divBdr>
    </w:div>
    <w:div w:id="939945509">
      <w:bodyDiv w:val="1"/>
      <w:marLeft w:val="0"/>
      <w:marRight w:val="0"/>
      <w:marTop w:val="0"/>
      <w:marBottom w:val="0"/>
      <w:divBdr>
        <w:top w:val="none" w:sz="0" w:space="0" w:color="auto"/>
        <w:left w:val="none" w:sz="0" w:space="0" w:color="auto"/>
        <w:bottom w:val="none" w:sz="0" w:space="0" w:color="auto"/>
        <w:right w:val="none" w:sz="0" w:space="0" w:color="auto"/>
      </w:divBdr>
    </w:div>
    <w:div w:id="959148318">
      <w:bodyDiv w:val="1"/>
      <w:marLeft w:val="0"/>
      <w:marRight w:val="0"/>
      <w:marTop w:val="0"/>
      <w:marBottom w:val="0"/>
      <w:divBdr>
        <w:top w:val="none" w:sz="0" w:space="0" w:color="auto"/>
        <w:left w:val="none" w:sz="0" w:space="0" w:color="auto"/>
        <w:bottom w:val="none" w:sz="0" w:space="0" w:color="auto"/>
        <w:right w:val="none" w:sz="0" w:space="0" w:color="auto"/>
      </w:divBdr>
    </w:div>
    <w:div w:id="983970572">
      <w:bodyDiv w:val="1"/>
      <w:marLeft w:val="0"/>
      <w:marRight w:val="0"/>
      <w:marTop w:val="0"/>
      <w:marBottom w:val="0"/>
      <w:divBdr>
        <w:top w:val="none" w:sz="0" w:space="0" w:color="auto"/>
        <w:left w:val="none" w:sz="0" w:space="0" w:color="auto"/>
        <w:bottom w:val="none" w:sz="0" w:space="0" w:color="auto"/>
        <w:right w:val="none" w:sz="0" w:space="0" w:color="auto"/>
      </w:divBdr>
    </w:div>
    <w:div w:id="1043478976">
      <w:bodyDiv w:val="1"/>
      <w:marLeft w:val="0"/>
      <w:marRight w:val="0"/>
      <w:marTop w:val="0"/>
      <w:marBottom w:val="0"/>
      <w:divBdr>
        <w:top w:val="none" w:sz="0" w:space="0" w:color="auto"/>
        <w:left w:val="none" w:sz="0" w:space="0" w:color="auto"/>
        <w:bottom w:val="none" w:sz="0" w:space="0" w:color="auto"/>
        <w:right w:val="none" w:sz="0" w:space="0" w:color="auto"/>
      </w:divBdr>
    </w:div>
    <w:div w:id="1057322220">
      <w:bodyDiv w:val="1"/>
      <w:marLeft w:val="0"/>
      <w:marRight w:val="0"/>
      <w:marTop w:val="0"/>
      <w:marBottom w:val="0"/>
      <w:divBdr>
        <w:top w:val="none" w:sz="0" w:space="0" w:color="auto"/>
        <w:left w:val="none" w:sz="0" w:space="0" w:color="auto"/>
        <w:bottom w:val="none" w:sz="0" w:space="0" w:color="auto"/>
        <w:right w:val="none" w:sz="0" w:space="0" w:color="auto"/>
      </w:divBdr>
    </w:div>
    <w:div w:id="1063724495">
      <w:bodyDiv w:val="1"/>
      <w:marLeft w:val="0"/>
      <w:marRight w:val="0"/>
      <w:marTop w:val="0"/>
      <w:marBottom w:val="0"/>
      <w:divBdr>
        <w:top w:val="none" w:sz="0" w:space="0" w:color="auto"/>
        <w:left w:val="none" w:sz="0" w:space="0" w:color="auto"/>
        <w:bottom w:val="none" w:sz="0" w:space="0" w:color="auto"/>
        <w:right w:val="none" w:sz="0" w:space="0" w:color="auto"/>
      </w:divBdr>
    </w:div>
    <w:div w:id="1075476286">
      <w:bodyDiv w:val="1"/>
      <w:marLeft w:val="0"/>
      <w:marRight w:val="0"/>
      <w:marTop w:val="0"/>
      <w:marBottom w:val="0"/>
      <w:divBdr>
        <w:top w:val="none" w:sz="0" w:space="0" w:color="auto"/>
        <w:left w:val="none" w:sz="0" w:space="0" w:color="auto"/>
        <w:bottom w:val="none" w:sz="0" w:space="0" w:color="auto"/>
        <w:right w:val="none" w:sz="0" w:space="0" w:color="auto"/>
      </w:divBdr>
    </w:div>
    <w:div w:id="1094786243">
      <w:bodyDiv w:val="1"/>
      <w:marLeft w:val="0"/>
      <w:marRight w:val="0"/>
      <w:marTop w:val="0"/>
      <w:marBottom w:val="0"/>
      <w:divBdr>
        <w:top w:val="none" w:sz="0" w:space="0" w:color="auto"/>
        <w:left w:val="none" w:sz="0" w:space="0" w:color="auto"/>
        <w:bottom w:val="none" w:sz="0" w:space="0" w:color="auto"/>
        <w:right w:val="none" w:sz="0" w:space="0" w:color="auto"/>
      </w:divBdr>
    </w:div>
    <w:div w:id="1097404457">
      <w:bodyDiv w:val="1"/>
      <w:marLeft w:val="0"/>
      <w:marRight w:val="0"/>
      <w:marTop w:val="0"/>
      <w:marBottom w:val="0"/>
      <w:divBdr>
        <w:top w:val="none" w:sz="0" w:space="0" w:color="auto"/>
        <w:left w:val="none" w:sz="0" w:space="0" w:color="auto"/>
        <w:bottom w:val="none" w:sz="0" w:space="0" w:color="auto"/>
        <w:right w:val="none" w:sz="0" w:space="0" w:color="auto"/>
      </w:divBdr>
    </w:div>
    <w:div w:id="1122267180">
      <w:bodyDiv w:val="1"/>
      <w:marLeft w:val="0"/>
      <w:marRight w:val="0"/>
      <w:marTop w:val="0"/>
      <w:marBottom w:val="0"/>
      <w:divBdr>
        <w:top w:val="none" w:sz="0" w:space="0" w:color="auto"/>
        <w:left w:val="none" w:sz="0" w:space="0" w:color="auto"/>
        <w:bottom w:val="none" w:sz="0" w:space="0" w:color="auto"/>
        <w:right w:val="none" w:sz="0" w:space="0" w:color="auto"/>
      </w:divBdr>
    </w:div>
    <w:div w:id="1131629747">
      <w:bodyDiv w:val="1"/>
      <w:marLeft w:val="0"/>
      <w:marRight w:val="0"/>
      <w:marTop w:val="0"/>
      <w:marBottom w:val="0"/>
      <w:divBdr>
        <w:top w:val="none" w:sz="0" w:space="0" w:color="auto"/>
        <w:left w:val="none" w:sz="0" w:space="0" w:color="auto"/>
        <w:bottom w:val="none" w:sz="0" w:space="0" w:color="auto"/>
        <w:right w:val="none" w:sz="0" w:space="0" w:color="auto"/>
      </w:divBdr>
    </w:div>
    <w:div w:id="1146319866">
      <w:bodyDiv w:val="1"/>
      <w:marLeft w:val="0"/>
      <w:marRight w:val="0"/>
      <w:marTop w:val="0"/>
      <w:marBottom w:val="0"/>
      <w:divBdr>
        <w:top w:val="none" w:sz="0" w:space="0" w:color="auto"/>
        <w:left w:val="none" w:sz="0" w:space="0" w:color="auto"/>
        <w:bottom w:val="none" w:sz="0" w:space="0" w:color="auto"/>
        <w:right w:val="none" w:sz="0" w:space="0" w:color="auto"/>
      </w:divBdr>
    </w:div>
    <w:div w:id="1151216894">
      <w:bodyDiv w:val="1"/>
      <w:marLeft w:val="0"/>
      <w:marRight w:val="0"/>
      <w:marTop w:val="0"/>
      <w:marBottom w:val="0"/>
      <w:divBdr>
        <w:top w:val="none" w:sz="0" w:space="0" w:color="auto"/>
        <w:left w:val="none" w:sz="0" w:space="0" w:color="auto"/>
        <w:bottom w:val="none" w:sz="0" w:space="0" w:color="auto"/>
        <w:right w:val="none" w:sz="0" w:space="0" w:color="auto"/>
      </w:divBdr>
    </w:div>
    <w:div w:id="1155801207">
      <w:bodyDiv w:val="1"/>
      <w:marLeft w:val="0"/>
      <w:marRight w:val="0"/>
      <w:marTop w:val="0"/>
      <w:marBottom w:val="0"/>
      <w:divBdr>
        <w:top w:val="none" w:sz="0" w:space="0" w:color="auto"/>
        <w:left w:val="none" w:sz="0" w:space="0" w:color="auto"/>
        <w:bottom w:val="none" w:sz="0" w:space="0" w:color="auto"/>
        <w:right w:val="none" w:sz="0" w:space="0" w:color="auto"/>
      </w:divBdr>
    </w:div>
    <w:div w:id="1169100929">
      <w:bodyDiv w:val="1"/>
      <w:marLeft w:val="0"/>
      <w:marRight w:val="0"/>
      <w:marTop w:val="0"/>
      <w:marBottom w:val="0"/>
      <w:divBdr>
        <w:top w:val="none" w:sz="0" w:space="0" w:color="auto"/>
        <w:left w:val="none" w:sz="0" w:space="0" w:color="auto"/>
        <w:bottom w:val="none" w:sz="0" w:space="0" w:color="auto"/>
        <w:right w:val="none" w:sz="0" w:space="0" w:color="auto"/>
      </w:divBdr>
    </w:div>
    <w:div w:id="1186871834">
      <w:bodyDiv w:val="1"/>
      <w:marLeft w:val="0"/>
      <w:marRight w:val="0"/>
      <w:marTop w:val="0"/>
      <w:marBottom w:val="0"/>
      <w:divBdr>
        <w:top w:val="none" w:sz="0" w:space="0" w:color="auto"/>
        <w:left w:val="none" w:sz="0" w:space="0" w:color="auto"/>
        <w:bottom w:val="none" w:sz="0" w:space="0" w:color="auto"/>
        <w:right w:val="none" w:sz="0" w:space="0" w:color="auto"/>
      </w:divBdr>
    </w:div>
    <w:div w:id="1187451497">
      <w:bodyDiv w:val="1"/>
      <w:marLeft w:val="0"/>
      <w:marRight w:val="0"/>
      <w:marTop w:val="0"/>
      <w:marBottom w:val="0"/>
      <w:divBdr>
        <w:top w:val="none" w:sz="0" w:space="0" w:color="auto"/>
        <w:left w:val="none" w:sz="0" w:space="0" w:color="auto"/>
        <w:bottom w:val="none" w:sz="0" w:space="0" w:color="auto"/>
        <w:right w:val="none" w:sz="0" w:space="0" w:color="auto"/>
      </w:divBdr>
    </w:div>
    <w:div w:id="1190609109">
      <w:bodyDiv w:val="1"/>
      <w:marLeft w:val="0"/>
      <w:marRight w:val="0"/>
      <w:marTop w:val="0"/>
      <w:marBottom w:val="0"/>
      <w:divBdr>
        <w:top w:val="none" w:sz="0" w:space="0" w:color="auto"/>
        <w:left w:val="none" w:sz="0" w:space="0" w:color="auto"/>
        <w:bottom w:val="none" w:sz="0" w:space="0" w:color="auto"/>
        <w:right w:val="none" w:sz="0" w:space="0" w:color="auto"/>
      </w:divBdr>
    </w:div>
    <w:div w:id="1203207920">
      <w:bodyDiv w:val="1"/>
      <w:marLeft w:val="0"/>
      <w:marRight w:val="0"/>
      <w:marTop w:val="0"/>
      <w:marBottom w:val="0"/>
      <w:divBdr>
        <w:top w:val="none" w:sz="0" w:space="0" w:color="auto"/>
        <w:left w:val="none" w:sz="0" w:space="0" w:color="auto"/>
        <w:bottom w:val="none" w:sz="0" w:space="0" w:color="auto"/>
        <w:right w:val="none" w:sz="0" w:space="0" w:color="auto"/>
      </w:divBdr>
    </w:div>
    <w:div w:id="1221402666">
      <w:bodyDiv w:val="1"/>
      <w:marLeft w:val="0"/>
      <w:marRight w:val="0"/>
      <w:marTop w:val="0"/>
      <w:marBottom w:val="0"/>
      <w:divBdr>
        <w:top w:val="none" w:sz="0" w:space="0" w:color="auto"/>
        <w:left w:val="none" w:sz="0" w:space="0" w:color="auto"/>
        <w:bottom w:val="none" w:sz="0" w:space="0" w:color="auto"/>
        <w:right w:val="none" w:sz="0" w:space="0" w:color="auto"/>
      </w:divBdr>
    </w:div>
    <w:div w:id="1232620349">
      <w:bodyDiv w:val="1"/>
      <w:marLeft w:val="0"/>
      <w:marRight w:val="0"/>
      <w:marTop w:val="0"/>
      <w:marBottom w:val="0"/>
      <w:divBdr>
        <w:top w:val="none" w:sz="0" w:space="0" w:color="auto"/>
        <w:left w:val="none" w:sz="0" w:space="0" w:color="auto"/>
        <w:bottom w:val="none" w:sz="0" w:space="0" w:color="auto"/>
        <w:right w:val="none" w:sz="0" w:space="0" w:color="auto"/>
      </w:divBdr>
    </w:div>
    <w:div w:id="1236623500">
      <w:bodyDiv w:val="1"/>
      <w:marLeft w:val="0"/>
      <w:marRight w:val="0"/>
      <w:marTop w:val="0"/>
      <w:marBottom w:val="0"/>
      <w:divBdr>
        <w:top w:val="none" w:sz="0" w:space="0" w:color="auto"/>
        <w:left w:val="none" w:sz="0" w:space="0" w:color="auto"/>
        <w:bottom w:val="none" w:sz="0" w:space="0" w:color="auto"/>
        <w:right w:val="none" w:sz="0" w:space="0" w:color="auto"/>
      </w:divBdr>
    </w:div>
    <w:div w:id="1273896256">
      <w:bodyDiv w:val="1"/>
      <w:marLeft w:val="0"/>
      <w:marRight w:val="0"/>
      <w:marTop w:val="0"/>
      <w:marBottom w:val="0"/>
      <w:divBdr>
        <w:top w:val="none" w:sz="0" w:space="0" w:color="auto"/>
        <w:left w:val="none" w:sz="0" w:space="0" w:color="auto"/>
        <w:bottom w:val="none" w:sz="0" w:space="0" w:color="auto"/>
        <w:right w:val="none" w:sz="0" w:space="0" w:color="auto"/>
      </w:divBdr>
    </w:div>
    <w:div w:id="1287152768">
      <w:bodyDiv w:val="1"/>
      <w:marLeft w:val="0"/>
      <w:marRight w:val="0"/>
      <w:marTop w:val="0"/>
      <w:marBottom w:val="0"/>
      <w:divBdr>
        <w:top w:val="none" w:sz="0" w:space="0" w:color="auto"/>
        <w:left w:val="none" w:sz="0" w:space="0" w:color="auto"/>
        <w:bottom w:val="none" w:sz="0" w:space="0" w:color="auto"/>
        <w:right w:val="none" w:sz="0" w:space="0" w:color="auto"/>
      </w:divBdr>
    </w:div>
    <w:div w:id="1301763301">
      <w:bodyDiv w:val="1"/>
      <w:marLeft w:val="0"/>
      <w:marRight w:val="0"/>
      <w:marTop w:val="0"/>
      <w:marBottom w:val="0"/>
      <w:divBdr>
        <w:top w:val="none" w:sz="0" w:space="0" w:color="auto"/>
        <w:left w:val="none" w:sz="0" w:space="0" w:color="auto"/>
        <w:bottom w:val="none" w:sz="0" w:space="0" w:color="auto"/>
        <w:right w:val="none" w:sz="0" w:space="0" w:color="auto"/>
      </w:divBdr>
    </w:div>
    <w:div w:id="1324315877">
      <w:bodyDiv w:val="1"/>
      <w:marLeft w:val="0"/>
      <w:marRight w:val="0"/>
      <w:marTop w:val="0"/>
      <w:marBottom w:val="0"/>
      <w:divBdr>
        <w:top w:val="none" w:sz="0" w:space="0" w:color="auto"/>
        <w:left w:val="none" w:sz="0" w:space="0" w:color="auto"/>
        <w:bottom w:val="none" w:sz="0" w:space="0" w:color="auto"/>
        <w:right w:val="none" w:sz="0" w:space="0" w:color="auto"/>
      </w:divBdr>
    </w:div>
    <w:div w:id="1324506304">
      <w:bodyDiv w:val="1"/>
      <w:marLeft w:val="0"/>
      <w:marRight w:val="0"/>
      <w:marTop w:val="0"/>
      <w:marBottom w:val="0"/>
      <w:divBdr>
        <w:top w:val="none" w:sz="0" w:space="0" w:color="auto"/>
        <w:left w:val="none" w:sz="0" w:space="0" w:color="auto"/>
        <w:bottom w:val="none" w:sz="0" w:space="0" w:color="auto"/>
        <w:right w:val="none" w:sz="0" w:space="0" w:color="auto"/>
      </w:divBdr>
    </w:div>
    <w:div w:id="1376390290">
      <w:bodyDiv w:val="1"/>
      <w:marLeft w:val="0"/>
      <w:marRight w:val="0"/>
      <w:marTop w:val="0"/>
      <w:marBottom w:val="0"/>
      <w:divBdr>
        <w:top w:val="none" w:sz="0" w:space="0" w:color="auto"/>
        <w:left w:val="none" w:sz="0" w:space="0" w:color="auto"/>
        <w:bottom w:val="none" w:sz="0" w:space="0" w:color="auto"/>
        <w:right w:val="none" w:sz="0" w:space="0" w:color="auto"/>
      </w:divBdr>
    </w:div>
    <w:div w:id="1385563208">
      <w:bodyDiv w:val="1"/>
      <w:marLeft w:val="0"/>
      <w:marRight w:val="0"/>
      <w:marTop w:val="0"/>
      <w:marBottom w:val="0"/>
      <w:divBdr>
        <w:top w:val="none" w:sz="0" w:space="0" w:color="auto"/>
        <w:left w:val="none" w:sz="0" w:space="0" w:color="auto"/>
        <w:bottom w:val="none" w:sz="0" w:space="0" w:color="auto"/>
        <w:right w:val="none" w:sz="0" w:space="0" w:color="auto"/>
      </w:divBdr>
    </w:div>
    <w:div w:id="1395544345">
      <w:bodyDiv w:val="1"/>
      <w:marLeft w:val="0"/>
      <w:marRight w:val="0"/>
      <w:marTop w:val="0"/>
      <w:marBottom w:val="0"/>
      <w:divBdr>
        <w:top w:val="none" w:sz="0" w:space="0" w:color="auto"/>
        <w:left w:val="none" w:sz="0" w:space="0" w:color="auto"/>
        <w:bottom w:val="none" w:sz="0" w:space="0" w:color="auto"/>
        <w:right w:val="none" w:sz="0" w:space="0" w:color="auto"/>
      </w:divBdr>
    </w:div>
    <w:div w:id="1423184148">
      <w:bodyDiv w:val="1"/>
      <w:marLeft w:val="0"/>
      <w:marRight w:val="0"/>
      <w:marTop w:val="0"/>
      <w:marBottom w:val="0"/>
      <w:divBdr>
        <w:top w:val="none" w:sz="0" w:space="0" w:color="auto"/>
        <w:left w:val="none" w:sz="0" w:space="0" w:color="auto"/>
        <w:bottom w:val="none" w:sz="0" w:space="0" w:color="auto"/>
        <w:right w:val="none" w:sz="0" w:space="0" w:color="auto"/>
      </w:divBdr>
    </w:div>
    <w:div w:id="1431393331">
      <w:bodyDiv w:val="1"/>
      <w:marLeft w:val="0"/>
      <w:marRight w:val="0"/>
      <w:marTop w:val="0"/>
      <w:marBottom w:val="0"/>
      <w:divBdr>
        <w:top w:val="none" w:sz="0" w:space="0" w:color="auto"/>
        <w:left w:val="none" w:sz="0" w:space="0" w:color="auto"/>
        <w:bottom w:val="none" w:sz="0" w:space="0" w:color="auto"/>
        <w:right w:val="none" w:sz="0" w:space="0" w:color="auto"/>
      </w:divBdr>
    </w:div>
    <w:div w:id="1443719371">
      <w:bodyDiv w:val="1"/>
      <w:marLeft w:val="0"/>
      <w:marRight w:val="0"/>
      <w:marTop w:val="0"/>
      <w:marBottom w:val="0"/>
      <w:divBdr>
        <w:top w:val="none" w:sz="0" w:space="0" w:color="auto"/>
        <w:left w:val="none" w:sz="0" w:space="0" w:color="auto"/>
        <w:bottom w:val="none" w:sz="0" w:space="0" w:color="auto"/>
        <w:right w:val="none" w:sz="0" w:space="0" w:color="auto"/>
      </w:divBdr>
    </w:div>
    <w:div w:id="1449080119">
      <w:bodyDiv w:val="1"/>
      <w:marLeft w:val="0"/>
      <w:marRight w:val="0"/>
      <w:marTop w:val="0"/>
      <w:marBottom w:val="0"/>
      <w:divBdr>
        <w:top w:val="none" w:sz="0" w:space="0" w:color="auto"/>
        <w:left w:val="none" w:sz="0" w:space="0" w:color="auto"/>
        <w:bottom w:val="none" w:sz="0" w:space="0" w:color="auto"/>
        <w:right w:val="none" w:sz="0" w:space="0" w:color="auto"/>
      </w:divBdr>
    </w:div>
    <w:div w:id="1486317245">
      <w:bodyDiv w:val="1"/>
      <w:marLeft w:val="0"/>
      <w:marRight w:val="0"/>
      <w:marTop w:val="0"/>
      <w:marBottom w:val="0"/>
      <w:divBdr>
        <w:top w:val="none" w:sz="0" w:space="0" w:color="auto"/>
        <w:left w:val="none" w:sz="0" w:space="0" w:color="auto"/>
        <w:bottom w:val="none" w:sz="0" w:space="0" w:color="auto"/>
        <w:right w:val="none" w:sz="0" w:space="0" w:color="auto"/>
      </w:divBdr>
    </w:div>
    <w:div w:id="1507747317">
      <w:bodyDiv w:val="1"/>
      <w:marLeft w:val="0"/>
      <w:marRight w:val="0"/>
      <w:marTop w:val="0"/>
      <w:marBottom w:val="0"/>
      <w:divBdr>
        <w:top w:val="none" w:sz="0" w:space="0" w:color="auto"/>
        <w:left w:val="none" w:sz="0" w:space="0" w:color="auto"/>
        <w:bottom w:val="none" w:sz="0" w:space="0" w:color="auto"/>
        <w:right w:val="none" w:sz="0" w:space="0" w:color="auto"/>
      </w:divBdr>
    </w:div>
    <w:div w:id="1514300918">
      <w:bodyDiv w:val="1"/>
      <w:marLeft w:val="0"/>
      <w:marRight w:val="0"/>
      <w:marTop w:val="0"/>
      <w:marBottom w:val="0"/>
      <w:divBdr>
        <w:top w:val="none" w:sz="0" w:space="0" w:color="auto"/>
        <w:left w:val="none" w:sz="0" w:space="0" w:color="auto"/>
        <w:bottom w:val="none" w:sz="0" w:space="0" w:color="auto"/>
        <w:right w:val="none" w:sz="0" w:space="0" w:color="auto"/>
      </w:divBdr>
    </w:div>
    <w:div w:id="1545219215">
      <w:bodyDiv w:val="1"/>
      <w:marLeft w:val="0"/>
      <w:marRight w:val="0"/>
      <w:marTop w:val="0"/>
      <w:marBottom w:val="0"/>
      <w:divBdr>
        <w:top w:val="none" w:sz="0" w:space="0" w:color="auto"/>
        <w:left w:val="none" w:sz="0" w:space="0" w:color="auto"/>
        <w:bottom w:val="none" w:sz="0" w:space="0" w:color="auto"/>
        <w:right w:val="none" w:sz="0" w:space="0" w:color="auto"/>
      </w:divBdr>
    </w:div>
    <w:div w:id="1555044970">
      <w:bodyDiv w:val="1"/>
      <w:marLeft w:val="0"/>
      <w:marRight w:val="0"/>
      <w:marTop w:val="0"/>
      <w:marBottom w:val="0"/>
      <w:divBdr>
        <w:top w:val="none" w:sz="0" w:space="0" w:color="auto"/>
        <w:left w:val="none" w:sz="0" w:space="0" w:color="auto"/>
        <w:bottom w:val="none" w:sz="0" w:space="0" w:color="auto"/>
        <w:right w:val="none" w:sz="0" w:space="0" w:color="auto"/>
      </w:divBdr>
    </w:div>
    <w:div w:id="1582254964">
      <w:bodyDiv w:val="1"/>
      <w:marLeft w:val="0"/>
      <w:marRight w:val="0"/>
      <w:marTop w:val="0"/>
      <w:marBottom w:val="0"/>
      <w:divBdr>
        <w:top w:val="none" w:sz="0" w:space="0" w:color="auto"/>
        <w:left w:val="none" w:sz="0" w:space="0" w:color="auto"/>
        <w:bottom w:val="none" w:sz="0" w:space="0" w:color="auto"/>
        <w:right w:val="none" w:sz="0" w:space="0" w:color="auto"/>
      </w:divBdr>
    </w:div>
    <w:div w:id="1614359808">
      <w:bodyDiv w:val="1"/>
      <w:marLeft w:val="0"/>
      <w:marRight w:val="0"/>
      <w:marTop w:val="0"/>
      <w:marBottom w:val="0"/>
      <w:divBdr>
        <w:top w:val="none" w:sz="0" w:space="0" w:color="auto"/>
        <w:left w:val="none" w:sz="0" w:space="0" w:color="auto"/>
        <w:bottom w:val="none" w:sz="0" w:space="0" w:color="auto"/>
        <w:right w:val="none" w:sz="0" w:space="0" w:color="auto"/>
      </w:divBdr>
    </w:div>
    <w:div w:id="1650934792">
      <w:bodyDiv w:val="1"/>
      <w:marLeft w:val="0"/>
      <w:marRight w:val="0"/>
      <w:marTop w:val="0"/>
      <w:marBottom w:val="0"/>
      <w:divBdr>
        <w:top w:val="none" w:sz="0" w:space="0" w:color="auto"/>
        <w:left w:val="none" w:sz="0" w:space="0" w:color="auto"/>
        <w:bottom w:val="none" w:sz="0" w:space="0" w:color="auto"/>
        <w:right w:val="none" w:sz="0" w:space="0" w:color="auto"/>
      </w:divBdr>
    </w:div>
    <w:div w:id="1652099990">
      <w:bodyDiv w:val="1"/>
      <w:marLeft w:val="0"/>
      <w:marRight w:val="0"/>
      <w:marTop w:val="0"/>
      <w:marBottom w:val="0"/>
      <w:divBdr>
        <w:top w:val="none" w:sz="0" w:space="0" w:color="auto"/>
        <w:left w:val="none" w:sz="0" w:space="0" w:color="auto"/>
        <w:bottom w:val="none" w:sz="0" w:space="0" w:color="auto"/>
        <w:right w:val="none" w:sz="0" w:space="0" w:color="auto"/>
      </w:divBdr>
    </w:div>
    <w:div w:id="1657221829">
      <w:bodyDiv w:val="1"/>
      <w:marLeft w:val="0"/>
      <w:marRight w:val="0"/>
      <w:marTop w:val="0"/>
      <w:marBottom w:val="0"/>
      <w:divBdr>
        <w:top w:val="none" w:sz="0" w:space="0" w:color="auto"/>
        <w:left w:val="none" w:sz="0" w:space="0" w:color="auto"/>
        <w:bottom w:val="none" w:sz="0" w:space="0" w:color="auto"/>
        <w:right w:val="none" w:sz="0" w:space="0" w:color="auto"/>
      </w:divBdr>
    </w:div>
    <w:div w:id="1658606962">
      <w:bodyDiv w:val="1"/>
      <w:marLeft w:val="0"/>
      <w:marRight w:val="0"/>
      <w:marTop w:val="0"/>
      <w:marBottom w:val="0"/>
      <w:divBdr>
        <w:top w:val="none" w:sz="0" w:space="0" w:color="auto"/>
        <w:left w:val="none" w:sz="0" w:space="0" w:color="auto"/>
        <w:bottom w:val="none" w:sz="0" w:space="0" w:color="auto"/>
        <w:right w:val="none" w:sz="0" w:space="0" w:color="auto"/>
      </w:divBdr>
    </w:div>
    <w:div w:id="1678076295">
      <w:bodyDiv w:val="1"/>
      <w:marLeft w:val="0"/>
      <w:marRight w:val="0"/>
      <w:marTop w:val="0"/>
      <w:marBottom w:val="0"/>
      <w:divBdr>
        <w:top w:val="none" w:sz="0" w:space="0" w:color="auto"/>
        <w:left w:val="none" w:sz="0" w:space="0" w:color="auto"/>
        <w:bottom w:val="none" w:sz="0" w:space="0" w:color="auto"/>
        <w:right w:val="none" w:sz="0" w:space="0" w:color="auto"/>
      </w:divBdr>
    </w:div>
    <w:div w:id="1681196382">
      <w:bodyDiv w:val="1"/>
      <w:marLeft w:val="0"/>
      <w:marRight w:val="0"/>
      <w:marTop w:val="0"/>
      <w:marBottom w:val="0"/>
      <w:divBdr>
        <w:top w:val="none" w:sz="0" w:space="0" w:color="auto"/>
        <w:left w:val="none" w:sz="0" w:space="0" w:color="auto"/>
        <w:bottom w:val="none" w:sz="0" w:space="0" w:color="auto"/>
        <w:right w:val="none" w:sz="0" w:space="0" w:color="auto"/>
      </w:divBdr>
    </w:div>
    <w:div w:id="1681665568">
      <w:bodyDiv w:val="1"/>
      <w:marLeft w:val="0"/>
      <w:marRight w:val="0"/>
      <w:marTop w:val="0"/>
      <w:marBottom w:val="0"/>
      <w:divBdr>
        <w:top w:val="none" w:sz="0" w:space="0" w:color="auto"/>
        <w:left w:val="none" w:sz="0" w:space="0" w:color="auto"/>
        <w:bottom w:val="none" w:sz="0" w:space="0" w:color="auto"/>
        <w:right w:val="none" w:sz="0" w:space="0" w:color="auto"/>
      </w:divBdr>
    </w:div>
    <w:div w:id="1691640402">
      <w:bodyDiv w:val="1"/>
      <w:marLeft w:val="0"/>
      <w:marRight w:val="0"/>
      <w:marTop w:val="0"/>
      <w:marBottom w:val="0"/>
      <w:divBdr>
        <w:top w:val="none" w:sz="0" w:space="0" w:color="auto"/>
        <w:left w:val="none" w:sz="0" w:space="0" w:color="auto"/>
        <w:bottom w:val="none" w:sz="0" w:space="0" w:color="auto"/>
        <w:right w:val="none" w:sz="0" w:space="0" w:color="auto"/>
      </w:divBdr>
    </w:div>
    <w:div w:id="1710494476">
      <w:bodyDiv w:val="1"/>
      <w:marLeft w:val="0"/>
      <w:marRight w:val="0"/>
      <w:marTop w:val="0"/>
      <w:marBottom w:val="0"/>
      <w:divBdr>
        <w:top w:val="none" w:sz="0" w:space="0" w:color="auto"/>
        <w:left w:val="none" w:sz="0" w:space="0" w:color="auto"/>
        <w:bottom w:val="none" w:sz="0" w:space="0" w:color="auto"/>
        <w:right w:val="none" w:sz="0" w:space="0" w:color="auto"/>
      </w:divBdr>
    </w:div>
    <w:div w:id="1743677477">
      <w:bodyDiv w:val="1"/>
      <w:marLeft w:val="0"/>
      <w:marRight w:val="0"/>
      <w:marTop w:val="0"/>
      <w:marBottom w:val="0"/>
      <w:divBdr>
        <w:top w:val="none" w:sz="0" w:space="0" w:color="auto"/>
        <w:left w:val="none" w:sz="0" w:space="0" w:color="auto"/>
        <w:bottom w:val="none" w:sz="0" w:space="0" w:color="auto"/>
        <w:right w:val="none" w:sz="0" w:space="0" w:color="auto"/>
      </w:divBdr>
    </w:div>
    <w:div w:id="1748333914">
      <w:bodyDiv w:val="1"/>
      <w:marLeft w:val="0"/>
      <w:marRight w:val="0"/>
      <w:marTop w:val="0"/>
      <w:marBottom w:val="0"/>
      <w:divBdr>
        <w:top w:val="none" w:sz="0" w:space="0" w:color="auto"/>
        <w:left w:val="none" w:sz="0" w:space="0" w:color="auto"/>
        <w:bottom w:val="none" w:sz="0" w:space="0" w:color="auto"/>
        <w:right w:val="none" w:sz="0" w:space="0" w:color="auto"/>
      </w:divBdr>
    </w:div>
    <w:div w:id="1754081918">
      <w:bodyDiv w:val="1"/>
      <w:marLeft w:val="0"/>
      <w:marRight w:val="0"/>
      <w:marTop w:val="0"/>
      <w:marBottom w:val="0"/>
      <w:divBdr>
        <w:top w:val="none" w:sz="0" w:space="0" w:color="auto"/>
        <w:left w:val="none" w:sz="0" w:space="0" w:color="auto"/>
        <w:bottom w:val="none" w:sz="0" w:space="0" w:color="auto"/>
        <w:right w:val="none" w:sz="0" w:space="0" w:color="auto"/>
      </w:divBdr>
    </w:div>
    <w:div w:id="1769736045">
      <w:bodyDiv w:val="1"/>
      <w:marLeft w:val="0"/>
      <w:marRight w:val="0"/>
      <w:marTop w:val="0"/>
      <w:marBottom w:val="0"/>
      <w:divBdr>
        <w:top w:val="none" w:sz="0" w:space="0" w:color="auto"/>
        <w:left w:val="none" w:sz="0" w:space="0" w:color="auto"/>
        <w:bottom w:val="none" w:sz="0" w:space="0" w:color="auto"/>
        <w:right w:val="none" w:sz="0" w:space="0" w:color="auto"/>
      </w:divBdr>
    </w:div>
    <w:div w:id="1771468625">
      <w:bodyDiv w:val="1"/>
      <w:marLeft w:val="0"/>
      <w:marRight w:val="0"/>
      <w:marTop w:val="0"/>
      <w:marBottom w:val="0"/>
      <w:divBdr>
        <w:top w:val="none" w:sz="0" w:space="0" w:color="auto"/>
        <w:left w:val="none" w:sz="0" w:space="0" w:color="auto"/>
        <w:bottom w:val="none" w:sz="0" w:space="0" w:color="auto"/>
        <w:right w:val="none" w:sz="0" w:space="0" w:color="auto"/>
      </w:divBdr>
    </w:div>
    <w:div w:id="1779446589">
      <w:bodyDiv w:val="1"/>
      <w:marLeft w:val="0"/>
      <w:marRight w:val="0"/>
      <w:marTop w:val="0"/>
      <w:marBottom w:val="0"/>
      <w:divBdr>
        <w:top w:val="none" w:sz="0" w:space="0" w:color="auto"/>
        <w:left w:val="none" w:sz="0" w:space="0" w:color="auto"/>
        <w:bottom w:val="none" w:sz="0" w:space="0" w:color="auto"/>
        <w:right w:val="none" w:sz="0" w:space="0" w:color="auto"/>
      </w:divBdr>
    </w:div>
    <w:div w:id="1780952089">
      <w:bodyDiv w:val="1"/>
      <w:marLeft w:val="0"/>
      <w:marRight w:val="0"/>
      <w:marTop w:val="0"/>
      <w:marBottom w:val="0"/>
      <w:divBdr>
        <w:top w:val="none" w:sz="0" w:space="0" w:color="auto"/>
        <w:left w:val="none" w:sz="0" w:space="0" w:color="auto"/>
        <w:bottom w:val="none" w:sz="0" w:space="0" w:color="auto"/>
        <w:right w:val="none" w:sz="0" w:space="0" w:color="auto"/>
      </w:divBdr>
    </w:div>
    <w:div w:id="1805271074">
      <w:bodyDiv w:val="1"/>
      <w:marLeft w:val="0"/>
      <w:marRight w:val="0"/>
      <w:marTop w:val="0"/>
      <w:marBottom w:val="0"/>
      <w:divBdr>
        <w:top w:val="none" w:sz="0" w:space="0" w:color="auto"/>
        <w:left w:val="none" w:sz="0" w:space="0" w:color="auto"/>
        <w:bottom w:val="none" w:sz="0" w:space="0" w:color="auto"/>
        <w:right w:val="none" w:sz="0" w:space="0" w:color="auto"/>
      </w:divBdr>
    </w:div>
    <w:div w:id="1812625731">
      <w:bodyDiv w:val="1"/>
      <w:marLeft w:val="0"/>
      <w:marRight w:val="0"/>
      <w:marTop w:val="0"/>
      <w:marBottom w:val="0"/>
      <w:divBdr>
        <w:top w:val="none" w:sz="0" w:space="0" w:color="auto"/>
        <w:left w:val="none" w:sz="0" w:space="0" w:color="auto"/>
        <w:bottom w:val="none" w:sz="0" w:space="0" w:color="auto"/>
        <w:right w:val="none" w:sz="0" w:space="0" w:color="auto"/>
      </w:divBdr>
    </w:div>
    <w:div w:id="1882937856">
      <w:bodyDiv w:val="1"/>
      <w:marLeft w:val="0"/>
      <w:marRight w:val="0"/>
      <w:marTop w:val="0"/>
      <w:marBottom w:val="0"/>
      <w:divBdr>
        <w:top w:val="none" w:sz="0" w:space="0" w:color="auto"/>
        <w:left w:val="none" w:sz="0" w:space="0" w:color="auto"/>
        <w:bottom w:val="none" w:sz="0" w:space="0" w:color="auto"/>
        <w:right w:val="none" w:sz="0" w:space="0" w:color="auto"/>
      </w:divBdr>
    </w:div>
    <w:div w:id="1887453282">
      <w:bodyDiv w:val="1"/>
      <w:marLeft w:val="0"/>
      <w:marRight w:val="0"/>
      <w:marTop w:val="0"/>
      <w:marBottom w:val="0"/>
      <w:divBdr>
        <w:top w:val="none" w:sz="0" w:space="0" w:color="auto"/>
        <w:left w:val="none" w:sz="0" w:space="0" w:color="auto"/>
        <w:bottom w:val="none" w:sz="0" w:space="0" w:color="auto"/>
        <w:right w:val="none" w:sz="0" w:space="0" w:color="auto"/>
      </w:divBdr>
    </w:div>
    <w:div w:id="1901332127">
      <w:bodyDiv w:val="1"/>
      <w:marLeft w:val="0"/>
      <w:marRight w:val="0"/>
      <w:marTop w:val="0"/>
      <w:marBottom w:val="0"/>
      <w:divBdr>
        <w:top w:val="none" w:sz="0" w:space="0" w:color="auto"/>
        <w:left w:val="none" w:sz="0" w:space="0" w:color="auto"/>
        <w:bottom w:val="none" w:sz="0" w:space="0" w:color="auto"/>
        <w:right w:val="none" w:sz="0" w:space="0" w:color="auto"/>
      </w:divBdr>
    </w:div>
    <w:div w:id="1941252224">
      <w:bodyDiv w:val="1"/>
      <w:marLeft w:val="0"/>
      <w:marRight w:val="0"/>
      <w:marTop w:val="0"/>
      <w:marBottom w:val="0"/>
      <w:divBdr>
        <w:top w:val="none" w:sz="0" w:space="0" w:color="auto"/>
        <w:left w:val="none" w:sz="0" w:space="0" w:color="auto"/>
        <w:bottom w:val="none" w:sz="0" w:space="0" w:color="auto"/>
        <w:right w:val="none" w:sz="0" w:space="0" w:color="auto"/>
      </w:divBdr>
    </w:div>
    <w:div w:id="1970739886">
      <w:bodyDiv w:val="1"/>
      <w:marLeft w:val="0"/>
      <w:marRight w:val="0"/>
      <w:marTop w:val="0"/>
      <w:marBottom w:val="0"/>
      <w:divBdr>
        <w:top w:val="none" w:sz="0" w:space="0" w:color="auto"/>
        <w:left w:val="none" w:sz="0" w:space="0" w:color="auto"/>
        <w:bottom w:val="none" w:sz="0" w:space="0" w:color="auto"/>
        <w:right w:val="none" w:sz="0" w:space="0" w:color="auto"/>
      </w:divBdr>
    </w:div>
    <w:div w:id="1981107514">
      <w:bodyDiv w:val="1"/>
      <w:marLeft w:val="0"/>
      <w:marRight w:val="0"/>
      <w:marTop w:val="0"/>
      <w:marBottom w:val="0"/>
      <w:divBdr>
        <w:top w:val="none" w:sz="0" w:space="0" w:color="auto"/>
        <w:left w:val="none" w:sz="0" w:space="0" w:color="auto"/>
        <w:bottom w:val="none" w:sz="0" w:space="0" w:color="auto"/>
        <w:right w:val="none" w:sz="0" w:space="0" w:color="auto"/>
      </w:divBdr>
    </w:div>
    <w:div w:id="1997222060">
      <w:bodyDiv w:val="1"/>
      <w:marLeft w:val="0"/>
      <w:marRight w:val="0"/>
      <w:marTop w:val="0"/>
      <w:marBottom w:val="0"/>
      <w:divBdr>
        <w:top w:val="none" w:sz="0" w:space="0" w:color="auto"/>
        <w:left w:val="none" w:sz="0" w:space="0" w:color="auto"/>
        <w:bottom w:val="none" w:sz="0" w:space="0" w:color="auto"/>
        <w:right w:val="none" w:sz="0" w:space="0" w:color="auto"/>
      </w:divBdr>
    </w:div>
    <w:div w:id="2000035132">
      <w:bodyDiv w:val="1"/>
      <w:marLeft w:val="0"/>
      <w:marRight w:val="0"/>
      <w:marTop w:val="0"/>
      <w:marBottom w:val="0"/>
      <w:divBdr>
        <w:top w:val="none" w:sz="0" w:space="0" w:color="auto"/>
        <w:left w:val="none" w:sz="0" w:space="0" w:color="auto"/>
        <w:bottom w:val="none" w:sz="0" w:space="0" w:color="auto"/>
        <w:right w:val="none" w:sz="0" w:space="0" w:color="auto"/>
      </w:divBdr>
    </w:div>
    <w:div w:id="2016686716">
      <w:bodyDiv w:val="1"/>
      <w:marLeft w:val="0"/>
      <w:marRight w:val="0"/>
      <w:marTop w:val="0"/>
      <w:marBottom w:val="0"/>
      <w:divBdr>
        <w:top w:val="none" w:sz="0" w:space="0" w:color="auto"/>
        <w:left w:val="none" w:sz="0" w:space="0" w:color="auto"/>
        <w:bottom w:val="none" w:sz="0" w:space="0" w:color="auto"/>
        <w:right w:val="none" w:sz="0" w:space="0" w:color="auto"/>
      </w:divBdr>
    </w:div>
    <w:div w:id="2034650773">
      <w:bodyDiv w:val="1"/>
      <w:marLeft w:val="0"/>
      <w:marRight w:val="0"/>
      <w:marTop w:val="0"/>
      <w:marBottom w:val="0"/>
      <w:divBdr>
        <w:top w:val="none" w:sz="0" w:space="0" w:color="auto"/>
        <w:left w:val="none" w:sz="0" w:space="0" w:color="auto"/>
        <w:bottom w:val="none" w:sz="0" w:space="0" w:color="auto"/>
        <w:right w:val="none" w:sz="0" w:space="0" w:color="auto"/>
      </w:divBdr>
    </w:div>
    <w:div w:id="2063167443">
      <w:bodyDiv w:val="1"/>
      <w:marLeft w:val="0"/>
      <w:marRight w:val="0"/>
      <w:marTop w:val="0"/>
      <w:marBottom w:val="0"/>
      <w:divBdr>
        <w:top w:val="none" w:sz="0" w:space="0" w:color="auto"/>
        <w:left w:val="none" w:sz="0" w:space="0" w:color="auto"/>
        <w:bottom w:val="none" w:sz="0" w:space="0" w:color="auto"/>
        <w:right w:val="none" w:sz="0" w:space="0" w:color="auto"/>
      </w:divBdr>
    </w:div>
    <w:div w:id="2065255171">
      <w:bodyDiv w:val="1"/>
      <w:marLeft w:val="0"/>
      <w:marRight w:val="0"/>
      <w:marTop w:val="0"/>
      <w:marBottom w:val="0"/>
      <w:divBdr>
        <w:top w:val="none" w:sz="0" w:space="0" w:color="auto"/>
        <w:left w:val="none" w:sz="0" w:space="0" w:color="auto"/>
        <w:bottom w:val="none" w:sz="0" w:space="0" w:color="auto"/>
        <w:right w:val="none" w:sz="0" w:space="0" w:color="auto"/>
      </w:divBdr>
    </w:div>
    <w:div w:id="2071031312">
      <w:bodyDiv w:val="1"/>
      <w:marLeft w:val="0"/>
      <w:marRight w:val="0"/>
      <w:marTop w:val="0"/>
      <w:marBottom w:val="0"/>
      <w:divBdr>
        <w:top w:val="none" w:sz="0" w:space="0" w:color="auto"/>
        <w:left w:val="none" w:sz="0" w:space="0" w:color="auto"/>
        <w:bottom w:val="none" w:sz="0" w:space="0" w:color="auto"/>
        <w:right w:val="none" w:sz="0" w:space="0" w:color="auto"/>
      </w:divBdr>
    </w:div>
    <w:div w:id="2071878370">
      <w:bodyDiv w:val="1"/>
      <w:marLeft w:val="0"/>
      <w:marRight w:val="0"/>
      <w:marTop w:val="0"/>
      <w:marBottom w:val="0"/>
      <w:divBdr>
        <w:top w:val="none" w:sz="0" w:space="0" w:color="auto"/>
        <w:left w:val="none" w:sz="0" w:space="0" w:color="auto"/>
        <w:bottom w:val="none" w:sz="0" w:space="0" w:color="auto"/>
        <w:right w:val="none" w:sz="0" w:space="0" w:color="auto"/>
      </w:divBdr>
    </w:div>
    <w:div w:id="2098011579">
      <w:bodyDiv w:val="1"/>
      <w:marLeft w:val="0"/>
      <w:marRight w:val="0"/>
      <w:marTop w:val="0"/>
      <w:marBottom w:val="0"/>
      <w:divBdr>
        <w:top w:val="none" w:sz="0" w:space="0" w:color="auto"/>
        <w:left w:val="none" w:sz="0" w:space="0" w:color="auto"/>
        <w:bottom w:val="none" w:sz="0" w:space="0" w:color="auto"/>
        <w:right w:val="none" w:sz="0" w:space="0" w:color="auto"/>
      </w:divBdr>
    </w:div>
    <w:div w:id="2113088766">
      <w:bodyDiv w:val="1"/>
      <w:marLeft w:val="0"/>
      <w:marRight w:val="0"/>
      <w:marTop w:val="0"/>
      <w:marBottom w:val="0"/>
      <w:divBdr>
        <w:top w:val="none" w:sz="0" w:space="0" w:color="auto"/>
        <w:left w:val="none" w:sz="0" w:space="0" w:color="auto"/>
        <w:bottom w:val="none" w:sz="0" w:space="0" w:color="auto"/>
        <w:right w:val="none" w:sz="0" w:space="0" w:color="auto"/>
      </w:divBdr>
    </w:div>
    <w:div w:id="2134012169">
      <w:bodyDiv w:val="1"/>
      <w:marLeft w:val="0"/>
      <w:marRight w:val="0"/>
      <w:marTop w:val="0"/>
      <w:marBottom w:val="0"/>
      <w:divBdr>
        <w:top w:val="none" w:sz="0" w:space="0" w:color="auto"/>
        <w:left w:val="none" w:sz="0" w:space="0" w:color="auto"/>
        <w:bottom w:val="none" w:sz="0" w:space="0" w:color="auto"/>
        <w:right w:val="none" w:sz="0" w:space="0" w:color="auto"/>
      </w:divBdr>
    </w:div>
    <w:div w:id="2144031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niversaldependencies.org/u/pos/VERB.html" TargetMode="External"/><Relationship Id="rId21" Type="http://schemas.openxmlformats.org/officeDocument/2006/relationships/hyperlink" Target="https://universaldependencies.org/u/overview/tokenization.html" TargetMode="External"/><Relationship Id="rId324" Type="http://schemas.openxmlformats.org/officeDocument/2006/relationships/hyperlink" Target="https://orodja.cjvt.si/drevesnik/show/2151162065876001697/sl/0/10" TargetMode="External"/><Relationship Id="rId531" Type="http://schemas.openxmlformats.org/officeDocument/2006/relationships/hyperlink" Target="https://universaldependencies.org/treebanks/sl_ssj/sl_ssj-dep-punct" TargetMode="External"/><Relationship Id="rId629" Type="http://schemas.openxmlformats.org/officeDocument/2006/relationships/image" Target="media/image190.tmp"/><Relationship Id="rId170" Type="http://schemas.openxmlformats.org/officeDocument/2006/relationships/hyperlink" Target="https://orodja.cjvt.si/drevesnik/show/165042744368404536/sl/0/10" TargetMode="External"/><Relationship Id="rId268" Type="http://schemas.openxmlformats.org/officeDocument/2006/relationships/image" Target="media/image16.tmp"/><Relationship Id="rId475" Type="http://schemas.openxmlformats.org/officeDocument/2006/relationships/image" Target="media/image89.tmp"/><Relationship Id="rId32" Type="http://schemas.openxmlformats.org/officeDocument/2006/relationships/hyperlink" Target="https://universaldependencies.org/treebanks/sl_ssj/sl_ssj-pos-ADP.html" TargetMode="External"/><Relationship Id="rId128" Type="http://schemas.openxmlformats.org/officeDocument/2006/relationships/hyperlink" Target="https://orodja.cjvt.si/drevesnik/show/1376037154619492882/sl/0/10" TargetMode="External"/><Relationship Id="rId335" Type="http://schemas.openxmlformats.org/officeDocument/2006/relationships/image" Target="media/image41.tmp"/><Relationship Id="rId542" Type="http://schemas.openxmlformats.org/officeDocument/2006/relationships/hyperlink" Target="https://universaldependencies.org/u/dep/root.html" TargetMode="External"/><Relationship Id="rId181" Type="http://schemas.openxmlformats.org/officeDocument/2006/relationships/hyperlink" Target="https://universaldependencies.org/u/feat/Mood.html" TargetMode="External"/><Relationship Id="rId402" Type="http://schemas.openxmlformats.org/officeDocument/2006/relationships/hyperlink" Target="https://universaldependencies.org/treebanks/sl_ssj/sl_ssj-dep-fixed" TargetMode="External"/><Relationship Id="rId279" Type="http://schemas.openxmlformats.org/officeDocument/2006/relationships/hyperlink" Target="https://universaldependencies.org/u/dep/amod.html" TargetMode="External"/><Relationship Id="rId486" Type="http://schemas.openxmlformats.org/officeDocument/2006/relationships/hyperlink" Target="https://universaldependencies.org/treebanks/sl_ssj/sl_ssj-dep-obj" TargetMode="External"/><Relationship Id="rId43" Type="http://schemas.openxmlformats.org/officeDocument/2006/relationships/hyperlink" Target="https://universaldependencies.org/u/pos/AUX_.html" TargetMode="External"/><Relationship Id="rId139" Type="http://schemas.openxmlformats.org/officeDocument/2006/relationships/hyperlink" Target="https://www.clarin.si/noske/run.cgi/first?corpname=suk11&amp;reload=&amp;iquery=&amp;queryselector=cqlrow&amp;lemma=&amp;lpos=&amp;phrase=&amp;word=&amp;wpos=&amp;char=&amp;cql=%5Bud_feats+%3D+%22Abbr%3D.*%22%5D&amp;default_attr=word&amp;fc_lemword_window_type=both&amp;fc_lemword_wsize=5&amp;fc_lemword=&amp;fc_lemword_type=all&amp;fc_pos_window_type=both&amp;fc_pos_wsize=5&amp;fc_pos_type=all&amp;fsca_text.publisher=&amp;fsca_text.author=&amp;fsca_text.title=" TargetMode="External"/><Relationship Id="rId346" Type="http://schemas.openxmlformats.org/officeDocument/2006/relationships/hyperlink" Target="https://orodja.cjvt.si/drevesnik/show/1939545659947721935/sl/0/10" TargetMode="External"/><Relationship Id="rId553" Type="http://schemas.openxmlformats.org/officeDocument/2006/relationships/hyperlink" Target="https://orodja.cjvt.si/drevesnik/show/1886279819140115696/sl/0/10" TargetMode="External"/><Relationship Id="rId192" Type="http://schemas.openxmlformats.org/officeDocument/2006/relationships/hyperlink" Target="https://universaldependencies.org/treebanks/sl_ssj/sl_ssj-feat-Number-psor.html" TargetMode="External"/><Relationship Id="rId206" Type="http://schemas.openxmlformats.org/officeDocument/2006/relationships/hyperlink" Target="https://universaldependencies.org/treebanks/sl_ssj/sl_ssj-feat-Person.html" TargetMode="External"/><Relationship Id="rId413" Type="http://schemas.openxmlformats.org/officeDocument/2006/relationships/image" Target="media/image70.png"/><Relationship Id="rId497" Type="http://schemas.openxmlformats.org/officeDocument/2006/relationships/image" Target="media/image101.tmp"/><Relationship Id="rId620" Type="http://schemas.openxmlformats.org/officeDocument/2006/relationships/image" Target="media/image181.tmp"/><Relationship Id="rId357" Type="http://schemas.openxmlformats.org/officeDocument/2006/relationships/hyperlink" Target="https://universaldependencies.org/treebanks/sl_ssj/sl_ssj-dep-dep" TargetMode="External"/><Relationship Id="rId54" Type="http://schemas.openxmlformats.org/officeDocument/2006/relationships/hyperlink" Target="https://universal.grew.fr/?custom=66aa32bfe6670" TargetMode="External"/><Relationship Id="rId217" Type="http://schemas.openxmlformats.org/officeDocument/2006/relationships/hyperlink" Target="https://www.clarin.si/noske/run.cgi/first?corpname=suk11&amp;reload=&amp;iquery=&amp;queryselector=cqlrow&amp;lemma=&amp;lpos=&amp;phrase=&amp;word=&amp;wpos=&amp;char=&amp;cql=%5Bud_feats+%3D+%22Poss%3D.*%22%5D&amp;default_attr=word&amp;fc_lemword_window_type=both&amp;fc_lemword_wsize=5&amp;fc_lemword=&amp;fc_lemword_type=all&amp;fc_pos_window_type=both&amp;fc_pos_wsize=5&amp;fc_pos_type=all&amp;fsca_text.publisher=&amp;fsca_text.author=&amp;fsca_text.title=" TargetMode="External"/><Relationship Id="rId564" Type="http://schemas.openxmlformats.org/officeDocument/2006/relationships/image" Target="media/image127.tmp"/><Relationship Id="rId424" Type="http://schemas.openxmlformats.org/officeDocument/2006/relationships/hyperlink" Target="https://universal.grew.fr/?custom=66aa47a4906f8" TargetMode="External"/><Relationship Id="rId631" Type="http://schemas.openxmlformats.org/officeDocument/2006/relationships/image" Target="media/image192.tmp"/><Relationship Id="rId270" Type="http://schemas.openxmlformats.org/officeDocument/2006/relationships/image" Target="media/image18.tmp"/><Relationship Id="rId65" Type="http://schemas.openxmlformats.org/officeDocument/2006/relationships/hyperlink" Target="https://orodja.cjvt.si/drevesnik/show/1068911671144449649/sl/0/10" TargetMode="External"/><Relationship Id="rId130" Type="http://schemas.openxmlformats.org/officeDocument/2006/relationships/hyperlink" Target="https://universaldependencies.org/sl/pos/X.html" TargetMode="External"/><Relationship Id="rId368" Type="http://schemas.openxmlformats.org/officeDocument/2006/relationships/hyperlink" Target="https://orodja.cjvt.si/drevesnik/show/306452584084121006/sl/0/10" TargetMode="External"/><Relationship Id="rId575" Type="http://schemas.openxmlformats.org/officeDocument/2006/relationships/image" Target="media/image138.tmp"/><Relationship Id="rId228" Type="http://schemas.openxmlformats.org/officeDocument/2006/relationships/hyperlink" Target="https://orodja.cjvt.si/drevesnik/show/583139187655810535/sl/0/10" TargetMode="External"/><Relationship Id="rId435" Type="http://schemas.openxmlformats.org/officeDocument/2006/relationships/hyperlink" Target="https://universaldependencies.org/u/dep/iobj.html" TargetMode="External"/><Relationship Id="rId642" Type="http://schemas.openxmlformats.org/officeDocument/2006/relationships/image" Target="media/image203.tmp"/><Relationship Id="rId281" Type="http://schemas.openxmlformats.org/officeDocument/2006/relationships/image" Target="media/image24.tmp"/><Relationship Id="rId502" Type="http://schemas.openxmlformats.org/officeDocument/2006/relationships/hyperlink" Target="https://universaldependencies.org/u/dep/orphan.html" TargetMode="External"/><Relationship Id="rId76" Type="http://schemas.openxmlformats.org/officeDocument/2006/relationships/hyperlink" Target="https://universaldependencies.org/treebanks/sl_ssj/sl_ssj-pos-num.html" TargetMode="External"/><Relationship Id="rId141" Type="http://schemas.openxmlformats.org/officeDocument/2006/relationships/hyperlink" Target="https://universal.grew.fr/?custom=66aa3df820da2" TargetMode="External"/><Relationship Id="rId379" Type="http://schemas.openxmlformats.org/officeDocument/2006/relationships/hyperlink" Target="https://www.clarin.si/noske/run.cgi/first?corpname=suk11&amp;reload=&amp;iquery=&amp;queryselector=cqlrow&amp;lemma=&amp;lpos=&amp;phrase=&amp;word=&amp;wpos=&amp;char=&amp;cql=%5Bud_dep+%3D+%22discourse%22%5D&amp;default_attr=word&amp;fc_lemword_window_type=both&amp;fc_lemword_wsize=5&amp;fc_lemword=&amp;fc_lemword_type=all&amp;fc_pos_window_type=both&amp;fc_pos_wsize=5&amp;fc_pos_type=all&amp;fsca_text.publisher=&amp;fsca_text.author=&amp;fsca_text.title=" TargetMode="External"/><Relationship Id="rId586" Type="http://schemas.openxmlformats.org/officeDocument/2006/relationships/image" Target="media/image147.tmp"/><Relationship Id="rId7" Type="http://schemas.openxmlformats.org/officeDocument/2006/relationships/settings" Target="settings.xml"/><Relationship Id="rId239" Type="http://schemas.openxmlformats.org/officeDocument/2006/relationships/hyperlink" Target="https://universal.grew.fr/?custom=66aa43a8d437f" TargetMode="External"/><Relationship Id="rId446" Type="http://schemas.openxmlformats.org/officeDocument/2006/relationships/image" Target="media/image80.tmp"/><Relationship Id="rId653" Type="http://schemas.openxmlformats.org/officeDocument/2006/relationships/hyperlink" Target="http://hdl.handle.net/11356/1230" TargetMode="External"/><Relationship Id="rId292" Type="http://schemas.openxmlformats.org/officeDocument/2006/relationships/hyperlink" Target="https://universal.grew.fr/?custom=66aa44da8692f" TargetMode="External"/><Relationship Id="rId306" Type="http://schemas.openxmlformats.org/officeDocument/2006/relationships/hyperlink" Target="https://universaldependencies.org/u/dep/cc.html" TargetMode="External"/><Relationship Id="rId87" Type="http://schemas.openxmlformats.org/officeDocument/2006/relationships/hyperlink" Target="https://universaldependencies.org/u/pos/PRON.html" TargetMode="External"/><Relationship Id="rId513" Type="http://schemas.openxmlformats.org/officeDocument/2006/relationships/hyperlink" Target="https://universaldependencies.org/sl/dep/parataxis-restart.html" TargetMode="External"/><Relationship Id="rId597" Type="http://schemas.openxmlformats.org/officeDocument/2006/relationships/image" Target="media/image158.png"/><Relationship Id="rId152" Type="http://schemas.openxmlformats.org/officeDocument/2006/relationships/hyperlink" Target="https://universaldependencies.org/u/feat/Case.html" TargetMode="External"/><Relationship Id="rId457" Type="http://schemas.openxmlformats.org/officeDocument/2006/relationships/hyperlink" Target="https://universal.grew.fr/?custom=66aa48c988c94" TargetMode="External"/><Relationship Id="rId14" Type="http://schemas.openxmlformats.org/officeDocument/2006/relationships/hyperlink" Target="https://universaldependencies.org/" TargetMode="External"/><Relationship Id="rId317" Type="http://schemas.openxmlformats.org/officeDocument/2006/relationships/hyperlink" Target="https://orodja.cjvt.si/drevesnik/show/1169300381295289178/sl/0/10" TargetMode="External"/><Relationship Id="rId524" Type="http://schemas.openxmlformats.org/officeDocument/2006/relationships/hyperlink" Target="https://www.clarin.si/noske/run.cgi/first?corpname=suk11&amp;reload=&amp;iquery=&amp;queryselector=cqlrow&amp;lemma=&amp;lpos=&amp;phrase=&amp;word=&amp;wpos=&amp;char=&amp;cql=%5Bud_dep+%3D+%22parataxis%22%5D&amp;default_attr=word&amp;fc_lemword_window_type=both&amp;fc_lemword_wsize=5&amp;fc_lemword=&amp;fc_lemword_type=all&amp;fc_pos_window_type=both&amp;fc_pos_wsize=5&amp;fc_pos_type=all&amp;fsca_text.publisher=&amp;fsca_text.author=&amp;fsca_text.title=" TargetMode="External"/><Relationship Id="rId98" Type="http://schemas.openxmlformats.org/officeDocument/2006/relationships/hyperlink" Target="https://universaldependencies.org/sl/pos/PROPN.html" TargetMode="External"/><Relationship Id="rId163" Type="http://schemas.openxmlformats.org/officeDocument/2006/relationships/hyperlink" Target="https://universaldependencies.org/treebanks/sl_ssj/sl_ssj-feat-Degree.html" TargetMode="External"/><Relationship Id="rId370" Type="http://schemas.openxmlformats.org/officeDocument/2006/relationships/hyperlink" Target="https://universaldependencies.org/u/dep/discourse.html" TargetMode="External"/><Relationship Id="rId230" Type="http://schemas.openxmlformats.org/officeDocument/2006/relationships/hyperlink" Target="https://universaldependencies.org/u/feat/Tense.html" TargetMode="External"/><Relationship Id="rId468" Type="http://schemas.openxmlformats.org/officeDocument/2006/relationships/hyperlink" Target="https://universaldependencies.org/u/dep/nsubj.html" TargetMode="External"/><Relationship Id="rId25" Type="http://schemas.openxmlformats.org/officeDocument/2006/relationships/hyperlink" Target="https://universaldependencies.org/u/pos/ADJ.html" TargetMode="External"/><Relationship Id="rId328" Type="http://schemas.openxmlformats.org/officeDocument/2006/relationships/hyperlink" Target="https://universaldependencies.org/u/dep/conj.html" TargetMode="External"/><Relationship Id="rId535" Type="http://schemas.openxmlformats.org/officeDocument/2006/relationships/hyperlink" Target="https://universaldependencies.org/u/dep/reparandum.html" TargetMode="External"/><Relationship Id="rId174" Type="http://schemas.openxmlformats.org/officeDocument/2006/relationships/hyperlink" Target="https://www.clarin.si/noske/run.cgi/first?corpname=suk11&amp;reload=&amp;iquery=&amp;queryselector=cqlrow&amp;lemma=&amp;lpos=&amp;phrase=&amp;word=&amp;wpos=&amp;char=&amp;cql=%5Bud_feats+%3D+%22Gender%3D.*%22%5D&amp;default_attr=word&amp;fc_lemword_window_type=both&amp;fc_lemword_wsize=5&amp;fc_lemword=&amp;fc_lemword_type=all&amp;fc_pos_window_type=both&amp;fc_pos_wsize=5&amp;fc_pos_type=all&amp;fsca_text.publisher=&amp;fsca_text.author=&amp;fsca_text.title=" TargetMode="External"/><Relationship Id="rId381" Type="http://schemas.openxmlformats.org/officeDocument/2006/relationships/hyperlink" Target="https://universal.grew.fr/?custom=66aa46be9df6e" TargetMode="External"/><Relationship Id="rId602" Type="http://schemas.openxmlformats.org/officeDocument/2006/relationships/image" Target="media/image163.tmp"/><Relationship Id="rId241" Type="http://schemas.openxmlformats.org/officeDocument/2006/relationships/hyperlink" Target="https://universaldependencies.org/treebanks/sl_ssj/sl_ssj-feat-VerbForm.html" TargetMode="External"/><Relationship Id="rId479" Type="http://schemas.openxmlformats.org/officeDocument/2006/relationships/hyperlink" Target="https://universaldependencies.org/treebanks/sl_ssj/sl_ssj-dep-nummod" TargetMode="External"/><Relationship Id="rId36" Type="http://schemas.openxmlformats.org/officeDocument/2006/relationships/hyperlink" Target="https://universaldependencies.org/sl/pos/ADP.html" TargetMode="External"/><Relationship Id="rId339" Type="http://schemas.openxmlformats.org/officeDocument/2006/relationships/hyperlink" Target="https://universal.grew.fr/?custom=66aa45dee6d49" TargetMode="External"/><Relationship Id="rId546" Type="http://schemas.openxmlformats.org/officeDocument/2006/relationships/hyperlink" Target="https://universaldependencies.org/treebanks/sl_ssj/sl_ssj-dep-root" TargetMode="External"/><Relationship Id="rId101" Type="http://schemas.openxmlformats.org/officeDocument/2006/relationships/hyperlink" Target="https://www.clarin.si/noske/run.cgi/first?corpname=suk11&amp;reload=&amp;iquery=&amp;queryselector=cqlrow&amp;lemma=&amp;lpos=&amp;phrase=&amp;word=&amp;wpos=&amp;char=&amp;cql=%5Bud_pos+%3D+%22PUNCT%22%5D&amp;default_attr=word&amp;fc_lemword_window_type=both&amp;fc_lemword_wsize=5&amp;fc_lemword=&amp;fc_lemword_type=all&amp;fc_pos_window_type=both&amp;fc_pos_wsize=5&amp;fc_pos_type=all&amp;fsca_text.publisher=&amp;fsca_text.author=&amp;fsca_text.title=" TargetMode="External"/><Relationship Id="rId185" Type="http://schemas.openxmlformats.org/officeDocument/2006/relationships/hyperlink" Target="https://universal.grew.fr/?custom=66aa419fdb33c" TargetMode="External"/><Relationship Id="rId406" Type="http://schemas.openxmlformats.org/officeDocument/2006/relationships/hyperlink" Target="https://universaldependencies.org/u/dep/flat.html" TargetMode="External"/><Relationship Id="rId392" Type="http://schemas.openxmlformats.org/officeDocument/2006/relationships/image" Target="media/image61.tmp"/><Relationship Id="rId613" Type="http://schemas.openxmlformats.org/officeDocument/2006/relationships/image" Target="media/image174.tmp"/><Relationship Id="rId252" Type="http://schemas.openxmlformats.org/officeDocument/2006/relationships/hyperlink" Target="https://universaldependencies.org/treebanks/sl_ssj/sl_ssj-dep-acl" TargetMode="External"/><Relationship Id="rId47" Type="http://schemas.openxmlformats.org/officeDocument/2006/relationships/hyperlink" Target="https://universal.grew.fr/?custom=66aa32ac1ed81" TargetMode="External"/><Relationship Id="rId112" Type="http://schemas.openxmlformats.org/officeDocument/2006/relationships/hyperlink" Target="https://universaldependencies.org/treebanks/sl_ssj/sl_ssj-pos-sym.html" TargetMode="External"/><Relationship Id="rId557" Type="http://schemas.openxmlformats.org/officeDocument/2006/relationships/image" Target="media/image126.tmp"/><Relationship Id="rId196" Type="http://schemas.openxmlformats.org/officeDocument/2006/relationships/hyperlink" Target="https://universaldependencies.org/treebanks/sl_ssj/sl_ssj-feat-NumForm.html" TargetMode="External"/><Relationship Id="rId417" Type="http://schemas.openxmlformats.org/officeDocument/2006/relationships/hyperlink" Target="https://universaldependencies.org/treebanks/sl_ssj/sl_ssj-dep-flat" TargetMode="External"/><Relationship Id="rId624" Type="http://schemas.openxmlformats.org/officeDocument/2006/relationships/image" Target="media/image185.tmp"/><Relationship Id="rId263" Type="http://schemas.openxmlformats.org/officeDocument/2006/relationships/hyperlink" Target="https://www.clarin.si/noske/run.cgi/first?corpname=suk11&amp;reload=&amp;iquery=&amp;queryselector=cqlrow&amp;lemma=&amp;lpos=&amp;phrase=&amp;word=&amp;wpos=&amp;char=&amp;cql=%5Bud_dep+%3D+%22advcl%22%5D&amp;default_attr=word&amp;fc_lemword_window_type=both&amp;fc_lemword_wsize=5&amp;fc_lemword=&amp;fc_lemword_type=all&amp;fc_pos_window_type=both&amp;fc_pos_wsize=5&amp;fc_pos_type=all&amp;fsca_text.publisher=&amp;fsca_text.author=&amp;fsca_text.title=" TargetMode="External"/><Relationship Id="rId470" Type="http://schemas.openxmlformats.org/officeDocument/2006/relationships/hyperlink" Target="https://universaldependencies.org/treebanks/sl_ssj/sl_ssj-dep-nsubj" TargetMode="External"/><Relationship Id="rId58" Type="http://schemas.openxmlformats.org/officeDocument/2006/relationships/hyperlink" Target="https://www.clarin.si/noske/run.cgi/first?corpname=suk11&amp;reload=&amp;iquery=&amp;queryselector=cqlrow&amp;lemma=&amp;lpos=&amp;phrase=&amp;word=&amp;wpos=&amp;char=&amp;cql=%5Bud_pos+%3D+%22DET%22%5D&amp;default_attr=word&amp;fc_lemword_window_type=both&amp;fc_lemword_wsize=5&amp;fc_lemword=&amp;fc_lemword_type=all&amp;fc_pos_window_type=both&amp;fc_pos_wsize=5&amp;fc_pos_type=all&amp;fsca_text.publisher=&amp;fsca_text.author=&amp;fsca_text.title=" TargetMode="External"/><Relationship Id="rId123" Type="http://schemas.openxmlformats.org/officeDocument/2006/relationships/hyperlink" Target="https://github.com/clarinsi/jos2ud/issues/5" TargetMode="External"/><Relationship Id="rId330" Type="http://schemas.openxmlformats.org/officeDocument/2006/relationships/image" Target="media/image36.tmp"/><Relationship Id="rId568" Type="http://schemas.openxmlformats.org/officeDocument/2006/relationships/image" Target="media/image131.tmp"/><Relationship Id="rId428" Type="http://schemas.openxmlformats.org/officeDocument/2006/relationships/hyperlink" Target="https://universal.grew.fr/?custom=66aa47d399a91" TargetMode="External"/><Relationship Id="rId635" Type="http://schemas.openxmlformats.org/officeDocument/2006/relationships/image" Target="media/image196.tmp"/><Relationship Id="rId232" Type="http://schemas.openxmlformats.org/officeDocument/2006/relationships/hyperlink" Target="https://www.clarin.si/noske/run.cgi/first?corpname=suk11&amp;reload=&amp;iquery=&amp;queryselector=cqlrow&amp;lemma=&amp;lpos=&amp;phrase=&amp;word=&amp;wpos=&amp;char=&amp;cql=%5Bud_feats+%3D+%22Tense%3D.*%22%5D&amp;default_attr=word&amp;fc_lemword_window_type=both&amp;fc_lemword_wsize=5&amp;fc_lemword=&amp;fc_lemword_type=all&amp;fc_pos_window_type=both&amp;fc_pos_wsize=5&amp;fc_pos_type=all&amp;fsca_text.publisher=&amp;fsca_text.author=&amp;fsca_text.title=" TargetMode="External"/><Relationship Id="rId274" Type="http://schemas.openxmlformats.org/officeDocument/2006/relationships/image" Target="media/image22.tmp"/><Relationship Id="rId481" Type="http://schemas.openxmlformats.org/officeDocument/2006/relationships/hyperlink" Target="https://orodja.cjvt.si/drevesnik/show/1652564878760978969/sl/0/10" TargetMode="External"/><Relationship Id="rId27" Type="http://schemas.openxmlformats.org/officeDocument/2006/relationships/hyperlink" Target="https://www.clarin.si/noske/run.cgi/first?corpname=suk11&amp;reload=&amp;iquery=&amp;queryselector=cqlrow&amp;lemma=&amp;lpos=&amp;phrase=&amp;word=&amp;wpos=&amp;char=&amp;cql=%5Bud_pos+%3D+%22ADJ%22%5D&amp;default_attr=word&amp;fc_lemword_window_type=both&amp;fc_lemword_wsize=5&amp;fc_lemword=&amp;fc_lemword_type=all&amp;fc_pos_window_type=both&amp;fc_pos_wsize=5&amp;fc_pos_type=all&amp;fsca_text.publisher=&amp;fsca_text.author=&amp;fsca_text.title=" TargetMode="External"/><Relationship Id="rId69" Type="http://schemas.openxmlformats.org/officeDocument/2006/relationships/hyperlink" Target="https://universaldependencies.org/treebanks/sl_ssj/sl_ssj-pos-noun.html" TargetMode="External"/><Relationship Id="rId134" Type="http://schemas.openxmlformats.org/officeDocument/2006/relationships/header" Target="header4.xml"/><Relationship Id="rId537" Type="http://schemas.openxmlformats.org/officeDocument/2006/relationships/image" Target="media/image119.tmp"/><Relationship Id="rId579" Type="http://schemas.openxmlformats.org/officeDocument/2006/relationships/hyperlink" Target="https://universaldependencies.org/u/overview/specific-syntax.html" TargetMode="External"/><Relationship Id="rId80" Type="http://schemas.openxmlformats.org/officeDocument/2006/relationships/hyperlink" Target="https://universaldependencies.org/sl/pos/NUM.html" TargetMode="External"/><Relationship Id="rId176" Type="http://schemas.openxmlformats.org/officeDocument/2006/relationships/hyperlink" Target="https://universal.grew.fr/?custom=66aa3eace1a8a" TargetMode="External"/><Relationship Id="rId341" Type="http://schemas.openxmlformats.org/officeDocument/2006/relationships/image" Target="media/image42.tmp"/><Relationship Id="rId383" Type="http://schemas.openxmlformats.org/officeDocument/2006/relationships/image" Target="media/image58.tmp"/><Relationship Id="rId439" Type="http://schemas.openxmlformats.org/officeDocument/2006/relationships/image" Target="media/image78.png"/><Relationship Id="rId590" Type="http://schemas.openxmlformats.org/officeDocument/2006/relationships/image" Target="media/image151.tmp"/><Relationship Id="rId604" Type="http://schemas.openxmlformats.org/officeDocument/2006/relationships/image" Target="media/image165.tmp"/><Relationship Id="rId646" Type="http://schemas.openxmlformats.org/officeDocument/2006/relationships/image" Target="media/image207.png"/><Relationship Id="rId201" Type="http://schemas.openxmlformats.org/officeDocument/2006/relationships/hyperlink" Target="https://universaldependencies.org/treebanks/sl_ssj/sl_ssj-feat-NumType.html" TargetMode="External"/><Relationship Id="rId243" Type="http://schemas.openxmlformats.org/officeDocument/2006/relationships/hyperlink" Target="https://orodja.cjvt.si/drevesnik/show/97805959062462257/sl/0/10" TargetMode="External"/><Relationship Id="rId285" Type="http://schemas.openxmlformats.org/officeDocument/2006/relationships/hyperlink" Target="https://universal.grew.fr/?custom=66aa44b672b66" TargetMode="External"/><Relationship Id="rId450" Type="http://schemas.openxmlformats.org/officeDocument/2006/relationships/hyperlink" Target="https://universal.grew.fr/?custom=66aa487f5aa63" TargetMode="External"/><Relationship Id="rId506" Type="http://schemas.openxmlformats.org/officeDocument/2006/relationships/image" Target="media/image105.png"/><Relationship Id="rId38" Type="http://schemas.openxmlformats.org/officeDocument/2006/relationships/hyperlink" Target="https://universaldependencies.org/treebanks/sl_ssj/sl_ssj-pos-ADV.html" TargetMode="External"/><Relationship Id="rId103" Type="http://schemas.openxmlformats.org/officeDocument/2006/relationships/hyperlink" Target="https://universal.grew.fr/?custom=66aa34306a177" TargetMode="External"/><Relationship Id="rId310" Type="http://schemas.openxmlformats.org/officeDocument/2006/relationships/image" Target="media/image32.tmp"/><Relationship Id="rId492" Type="http://schemas.openxmlformats.org/officeDocument/2006/relationships/image" Target="media/image96.tmp"/><Relationship Id="rId548" Type="http://schemas.openxmlformats.org/officeDocument/2006/relationships/hyperlink" Target="https://universal.grew.fr/?custom=66aa4b7a6e90e" TargetMode="External"/><Relationship Id="rId91" Type="http://schemas.openxmlformats.org/officeDocument/2006/relationships/hyperlink" Target="https://universal.grew.fr/?custom=66aa33d4ad501" TargetMode="External"/><Relationship Id="rId145" Type="http://schemas.openxmlformats.org/officeDocument/2006/relationships/hyperlink" Target="https://orodja.cjvt.si/drevesnik/show/576967079133285381/sl/0/10" TargetMode="External"/><Relationship Id="rId187" Type="http://schemas.openxmlformats.org/officeDocument/2006/relationships/hyperlink" Target="https://universaldependencies.org/treebanks/sl_ssj/sl_ssj-feat-Number.html" TargetMode="External"/><Relationship Id="rId352" Type="http://schemas.openxmlformats.org/officeDocument/2006/relationships/hyperlink" Target="https://www.clarin.si/noske/run.cgi/first?corpname=suk11&amp;reload=&amp;iquery=&amp;queryselector=cqlrow&amp;lemma=&amp;lpos=&amp;phrase=&amp;word=&amp;wpos=&amp;char=&amp;cql=%5Bud_dep+%3D+%22csubj%22%5D&amp;default_attr=word&amp;fc_lemword_window_type=both&amp;fc_lemword_wsize=5&amp;fc_lemword=&amp;fc_lemword_type=all&amp;fc_pos_window_type=both&amp;fc_pos_wsize=5&amp;fc_pos_type=all&amp;fsca_text.publisher=&amp;fsca_text.author=&amp;fsca_text.title=" TargetMode="External"/><Relationship Id="rId394" Type="http://schemas.openxmlformats.org/officeDocument/2006/relationships/hyperlink" Target="https://universaldependencies.org/treebanks/sl_ssj/sl_ssj-dep-expl" TargetMode="External"/><Relationship Id="rId408" Type="http://schemas.openxmlformats.org/officeDocument/2006/relationships/hyperlink" Target="https://universaldependencies.org/u/dep/flat-name.html" TargetMode="External"/><Relationship Id="rId615" Type="http://schemas.openxmlformats.org/officeDocument/2006/relationships/image" Target="media/image176.tmp"/><Relationship Id="rId212" Type="http://schemas.openxmlformats.org/officeDocument/2006/relationships/hyperlink" Target="https://www.clarin.si/noske/run.cgi/first?corpname=suk11&amp;reload=&amp;iquery=&amp;queryselector=cqlrow&amp;lemma=&amp;lpos=&amp;phrase=&amp;word=&amp;wpos=&amp;char=&amp;cql=%5Bud_feats+%3D+%22Polarity%3D.*%22%5D&amp;default_attr=word&amp;fc_lemword_window_type=both&amp;fc_lemword_wsize=5&amp;fc_lemword=&amp;fc_lemword_type=all&amp;fc_pos_window_type=both&amp;fc_pos_wsize=5&amp;fc_pos_type=all&amp;fsca_text.publisher=&amp;fsca_text.author=&amp;fsca_text.title=" TargetMode="External"/><Relationship Id="rId254" Type="http://schemas.openxmlformats.org/officeDocument/2006/relationships/hyperlink" Target="https://orodja.cjvt.si/drevesnik/show/138873817871524303/sl/0/10" TargetMode="External"/><Relationship Id="rId657" Type="http://schemas.openxmlformats.org/officeDocument/2006/relationships/hyperlink" Target="http://nl.ijs.si/jtdh20/pdf/JT-DH_2020_Krek-et-al_The-ssj500k-Training-Corpus-for-Slovene-Language-Processing.pdf" TargetMode="External"/><Relationship Id="rId49" Type="http://schemas.openxmlformats.org/officeDocument/2006/relationships/hyperlink" Target="https://github.com/clarinsi/jos2ud" TargetMode="External"/><Relationship Id="rId114" Type="http://schemas.openxmlformats.org/officeDocument/2006/relationships/hyperlink" Target="https://orodja.cjvt.si/drevesnik/show/80874579506334042/sl/0/10" TargetMode="External"/><Relationship Id="rId296" Type="http://schemas.openxmlformats.org/officeDocument/2006/relationships/hyperlink" Target="https://www.clarin.si/noske/run.cgi/first?corpname=suk11&amp;reload=&amp;iquery=&amp;queryselector=cqlrow&amp;lemma=&amp;lpos=&amp;phrase=&amp;word=&amp;wpos=&amp;char=&amp;cql=%5Bud_dep+%3D+%22aux%22%5D&amp;default_attr=word&amp;fc_lemword_window_type=both&amp;fc_lemword_wsize=5&amp;fc_lemword=&amp;fc_lemword_type=all&amp;fc_pos_window_type=both&amp;fc_pos_wsize=5&amp;fc_pos_type=all&amp;fsca_text.publisher=&amp;fsca_text.author=&amp;fsca_text.title=" TargetMode="External"/><Relationship Id="rId461" Type="http://schemas.openxmlformats.org/officeDocument/2006/relationships/image" Target="media/image85.tmp"/><Relationship Id="rId517" Type="http://schemas.openxmlformats.org/officeDocument/2006/relationships/image" Target="media/image109.tmp"/><Relationship Id="rId559" Type="http://schemas.openxmlformats.org/officeDocument/2006/relationships/hyperlink" Target="https://www.clarin.si/noske/run.cgi/first?corpname=suk11&amp;reload=&amp;iquery=&amp;queryselector=cqlrow&amp;lemma=&amp;lpos=&amp;phrase=&amp;word=&amp;wpos=&amp;char=&amp;cql=%5Bud_dep+%3D+%22xcomp%22%5D&amp;default_attr=word&amp;fc_lemword_window_type=both&amp;fc_lemword_wsize=5&amp;fc_lemword=&amp;fc_lemword_type=all&amp;fc_pos_window_type=both&amp;fc_pos_wsize=5&amp;fc_pos_type=all&amp;fsca_text.publisher=&amp;fsca_text.author=&amp;fsca_text.title=" TargetMode="External"/><Relationship Id="rId60" Type="http://schemas.openxmlformats.org/officeDocument/2006/relationships/hyperlink" Target="https://universal.grew.fr/?custom=66aa32da54968" TargetMode="External"/><Relationship Id="rId156" Type="http://schemas.openxmlformats.org/officeDocument/2006/relationships/hyperlink" Target="https://universal.grew.fr/?custom=66aa3e4224802" TargetMode="External"/><Relationship Id="rId198" Type="http://schemas.openxmlformats.org/officeDocument/2006/relationships/hyperlink" Target="https://orodja.cjvt.si/drevesnik/show/29980385279843213/sl/0/10" TargetMode="External"/><Relationship Id="rId321" Type="http://schemas.openxmlformats.org/officeDocument/2006/relationships/image" Target="media/image34.png"/><Relationship Id="rId363" Type="http://schemas.openxmlformats.org/officeDocument/2006/relationships/image" Target="media/image49.png"/><Relationship Id="rId419" Type="http://schemas.openxmlformats.org/officeDocument/2006/relationships/hyperlink" Target="https://orodja.cjvt.si/drevesnik/show/231250936546568080/sl/0/10" TargetMode="External"/><Relationship Id="rId570" Type="http://schemas.openxmlformats.org/officeDocument/2006/relationships/image" Target="media/image133.tmp"/><Relationship Id="rId626" Type="http://schemas.openxmlformats.org/officeDocument/2006/relationships/image" Target="media/image187.tmp"/><Relationship Id="rId223" Type="http://schemas.openxmlformats.org/officeDocument/2006/relationships/hyperlink" Target="https://orodja.cjvt.si/drevesnik/show/1590626090233470360/sl/0/10" TargetMode="External"/><Relationship Id="rId430" Type="http://schemas.openxmlformats.org/officeDocument/2006/relationships/image" Target="media/image74.tmp"/><Relationship Id="rId18" Type="http://schemas.openxmlformats.org/officeDocument/2006/relationships/hyperlink" Target="https://universaldependencies.org/guidelines.html" TargetMode="External"/><Relationship Id="rId265" Type="http://schemas.openxmlformats.org/officeDocument/2006/relationships/hyperlink" Target="https://universal.grew.fr/?custom=66aa446897935" TargetMode="External"/><Relationship Id="rId472" Type="http://schemas.openxmlformats.org/officeDocument/2006/relationships/hyperlink" Target="https://orodja.cjvt.si/drevesnik/show/1072866064713755074/sl/0/10" TargetMode="External"/><Relationship Id="rId528" Type="http://schemas.openxmlformats.org/officeDocument/2006/relationships/image" Target="media/image115.tmp"/><Relationship Id="rId125" Type="http://schemas.openxmlformats.org/officeDocument/2006/relationships/hyperlink" Target="http://www.radenska.si" TargetMode="External"/><Relationship Id="rId167" Type="http://schemas.openxmlformats.org/officeDocument/2006/relationships/hyperlink" Target="https://universaldependencies.org/u/feat/Abbr.html" TargetMode="External"/><Relationship Id="rId332" Type="http://schemas.openxmlformats.org/officeDocument/2006/relationships/image" Target="media/image38.tmp"/><Relationship Id="rId374" Type="http://schemas.openxmlformats.org/officeDocument/2006/relationships/image" Target="media/image54.png"/><Relationship Id="rId581" Type="http://schemas.openxmlformats.org/officeDocument/2006/relationships/image" Target="media/image142.png"/><Relationship Id="rId71" Type="http://schemas.openxmlformats.org/officeDocument/2006/relationships/hyperlink" Target="https://orodja.cjvt.si/drevesnik/show/446502877672081097/sl/0/10" TargetMode="External"/><Relationship Id="rId234" Type="http://schemas.openxmlformats.org/officeDocument/2006/relationships/hyperlink" Target="https://universal.grew.fr/?custom=66aa435e37623" TargetMode="External"/><Relationship Id="rId637" Type="http://schemas.openxmlformats.org/officeDocument/2006/relationships/image" Target="media/image198.tmp"/><Relationship Id="rId2" Type="http://schemas.openxmlformats.org/officeDocument/2006/relationships/customXml" Target="../customXml/item2.xml"/><Relationship Id="rId29" Type="http://schemas.openxmlformats.org/officeDocument/2006/relationships/hyperlink" Target="https://universal.grew.fr/?custom=66aa32005d33c" TargetMode="External"/><Relationship Id="rId276" Type="http://schemas.openxmlformats.org/officeDocument/2006/relationships/hyperlink" Target="https://www.clarin.si/noske/run.cgi/first?corpname=suk11&amp;reload=&amp;iquery=&amp;queryselector=cqlrow&amp;lemma=&amp;lpos=&amp;phrase=&amp;word=&amp;wpos=&amp;char=&amp;cql=%5Bud_dep+%3D+%22advmod%22%5D&amp;default_attr=word&amp;fc_lemword_window_type=both&amp;fc_lemword_wsize=5&amp;fc_lemword=&amp;fc_lemword_type=all&amp;fc_pos_window_type=both&amp;fc_pos_wsize=5&amp;fc_pos_type=all&amp;fsca_text.publisher=&amp;fsca_text.author=&amp;fsca_text.title=" TargetMode="External"/><Relationship Id="rId441" Type="http://schemas.openxmlformats.org/officeDocument/2006/relationships/hyperlink" Target="https://universaldependencies.org/treebanks/sl_ssj/sl_ssj-dep-iobj" TargetMode="External"/><Relationship Id="rId483" Type="http://schemas.openxmlformats.org/officeDocument/2006/relationships/hyperlink" Target="https://universaldependencies.org/u/dep/obj.html" TargetMode="External"/><Relationship Id="rId539" Type="http://schemas.openxmlformats.org/officeDocument/2006/relationships/hyperlink" Target="https://universaldependencies.org/treebanks/sl_sst/sl_sst-dep-reparandum" TargetMode="External"/><Relationship Id="rId40" Type="http://schemas.openxmlformats.org/officeDocument/2006/relationships/hyperlink" Target="https://orodja.cjvt.si/drevesnik/show/1465593476213474476/sl/0/10" TargetMode="External"/><Relationship Id="rId136" Type="http://schemas.openxmlformats.org/officeDocument/2006/relationships/hyperlink" Target="https://universaldependencies.org/u/feat/Typo.html" TargetMode="External"/><Relationship Id="rId178" Type="http://schemas.openxmlformats.org/officeDocument/2006/relationships/hyperlink" Target="https://universaldependencies.org/treebanks/sl_ssj/sl_ssj-feat-Gender-psor.html" TargetMode="External"/><Relationship Id="rId301" Type="http://schemas.openxmlformats.org/officeDocument/2006/relationships/image" Target="media/image29.tmp"/><Relationship Id="rId343" Type="http://schemas.openxmlformats.org/officeDocument/2006/relationships/image" Target="media/image44.tmp"/><Relationship Id="rId550" Type="http://schemas.openxmlformats.org/officeDocument/2006/relationships/image" Target="media/image124.tmp"/><Relationship Id="rId82" Type="http://schemas.openxmlformats.org/officeDocument/2006/relationships/hyperlink" Target="https://universaldependencies.org/treebanks/sl_ssj/sl_ssj-pos-part.html" TargetMode="External"/><Relationship Id="rId203" Type="http://schemas.openxmlformats.org/officeDocument/2006/relationships/hyperlink" Target="https://orodja.cjvt.si/drevesnik/show/1051079791565184007/sl/0/10" TargetMode="External"/><Relationship Id="rId385" Type="http://schemas.openxmlformats.org/officeDocument/2006/relationships/hyperlink" Target="https://www.clarin.si/noske/run.cgi/first?corpname=suk11&amp;reload=&amp;iquery=&amp;queryselector=cqlrow&amp;lemma=&amp;lpos=&amp;phrase=&amp;word=&amp;wpos=&amp;char=&amp;cql=%5Bud_dep+%3D+%22dislocated%22%5D&amp;default_attr=word&amp;fc_lemword_window_type=both&amp;fc_lemword_wsize=5&amp;fc_lemword=&amp;fc_lemword_type=all&amp;fc_pos_window_type=both&amp;fc_pos_wsize=5&amp;fc_pos_type=all&amp;fsca_text.publisher=&amp;fsca_text.author=&amp;fsca_text.title=" TargetMode="External"/><Relationship Id="rId592" Type="http://schemas.openxmlformats.org/officeDocument/2006/relationships/image" Target="media/image153.tmp"/><Relationship Id="rId606" Type="http://schemas.openxmlformats.org/officeDocument/2006/relationships/image" Target="media/image167.tmp"/><Relationship Id="rId648" Type="http://schemas.openxmlformats.org/officeDocument/2006/relationships/image" Target="media/image209.png"/><Relationship Id="rId245" Type="http://schemas.openxmlformats.org/officeDocument/2006/relationships/hyperlink" Target="https://en.wikipedia.org/wiki/Dependency_grammar" TargetMode="External"/><Relationship Id="rId287" Type="http://schemas.openxmlformats.org/officeDocument/2006/relationships/image" Target="media/image25.tmp"/><Relationship Id="rId410" Type="http://schemas.openxmlformats.org/officeDocument/2006/relationships/image" Target="media/image67.tmp"/><Relationship Id="rId452" Type="http://schemas.openxmlformats.org/officeDocument/2006/relationships/image" Target="media/image81.tmp"/><Relationship Id="rId494" Type="http://schemas.openxmlformats.org/officeDocument/2006/relationships/image" Target="media/image98.tmp"/><Relationship Id="rId508" Type="http://schemas.openxmlformats.org/officeDocument/2006/relationships/hyperlink" Target="https://www.clarin.si/noske/run.cgi/first?corpname=suk11&amp;reload=&amp;iquery=&amp;queryselector=cqlrow&amp;lemma=&amp;lpos=&amp;phrase=&amp;word=&amp;wpos=&amp;char=&amp;cql=%5Bud_dep+%3D+%22orphan%22%5D&amp;default_attr=word&amp;fc_lemword_window_type=both&amp;fc_lemword_wsize=5&amp;fc_lemword=&amp;fc_lemword_type=all&amp;fc_pos_window_type=both&amp;fc_pos_wsize=5&amp;fc_pos_type=all&amp;fsca_text.publisher=&amp;fsca_text.author=&amp;fsca_text.title=" TargetMode="External"/><Relationship Id="rId105" Type="http://schemas.openxmlformats.org/officeDocument/2006/relationships/hyperlink" Target="https://universaldependencies.org/u/pos/SCONJ.html" TargetMode="External"/><Relationship Id="rId147" Type="http://schemas.openxmlformats.org/officeDocument/2006/relationships/hyperlink" Target="https://universaldependencies.org/u/feat/Aspect.html" TargetMode="External"/><Relationship Id="rId312" Type="http://schemas.openxmlformats.org/officeDocument/2006/relationships/hyperlink" Target="https://universaldependencies.org/treebanks/sl_ssj/sl_ssj-dep-cc-preconj" TargetMode="External"/><Relationship Id="rId354" Type="http://schemas.openxmlformats.org/officeDocument/2006/relationships/hyperlink" Target="https://universal.grew.fr/?custom=66aa463987bce" TargetMode="External"/><Relationship Id="rId51" Type="http://schemas.openxmlformats.org/officeDocument/2006/relationships/hyperlink" Target="https://universaldependencies.org/treebanks/sl_ssj/sl_ssj-pos-cconj.html" TargetMode="External"/><Relationship Id="rId93" Type="http://schemas.openxmlformats.org/officeDocument/2006/relationships/hyperlink" Target="https://universaldependencies.org/u/pos/PROPN.html" TargetMode="External"/><Relationship Id="rId189" Type="http://schemas.openxmlformats.org/officeDocument/2006/relationships/hyperlink" Target="https://orodja.cjvt.si/drevesnik/show/936378738555591270/sl/0/10" TargetMode="External"/><Relationship Id="rId396" Type="http://schemas.openxmlformats.org/officeDocument/2006/relationships/hyperlink" Target="https://orodja.cjvt.si/drevesnik/show/275849876948231842/sl/0/10" TargetMode="External"/><Relationship Id="rId561" Type="http://schemas.openxmlformats.org/officeDocument/2006/relationships/hyperlink" Target="https://universal.grew.fr/?custom=66aa4bdb09b71" TargetMode="External"/><Relationship Id="rId617" Type="http://schemas.openxmlformats.org/officeDocument/2006/relationships/image" Target="media/image178.png"/><Relationship Id="rId659" Type="http://schemas.openxmlformats.org/officeDocument/2006/relationships/fontTable" Target="fontTable.xml"/><Relationship Id="rId214" Type="http://schemas.openxmlformats.org/officeDocument/2006/relationships/hyperlink" Target="https://universal.grew.fr/?custom=66aa4294ba03f" TargetMode="External"/><Relationship Id="rId256" Type="http://schemas.openxmlformats.org/officeDocument/2006/relationships/hyperlink" Target="https://universaldependencies.org/u/dep/advcl.html" TargetMode="External"/><Relationship Id="rId298" Type="http://schemas.openxmlformats.org/officeDocument/2006/relationships/hyperlink" Target="https://universal.grew.fr/?custom=66aa44fba0d77" TargetMode="External"/><Relationship Id="rId421" Type="http://schemas.openxmlformats.org/officeDocument/2006/relationships/hyperlink" Target="https://universaldependencies.org/treebanks/sl_ssj/sl_ssj-dep-flat-name" TargetMode="External"/><Relationship Id="rId463" Type="http://schemas.openxmlformats.org/officeDocument/2006/relationships/image" Target="media/image87.tmp"/><Relationship Id="rId519" Type="http://schemas.openxmlformats.org/officeDocument/2006/relationships/image" Target="media/image111.tmp"/><Relationship Id="rId116" Type="http://schemas.openxmlformats.org/officeDocument/2006/relationships/hyperlink" Target="https://universaldependencies.org/sl/pos/SYM.html" TargetMode="External"/><Relationship Id="rId158" Type="http://schemas.openxmlformats.org/officeDocument/2006/relationships/hyperlink" Target="https://universaldependencies.org/treebanks/sl_ssj/sl_ssj-feat-Definite.html" TargetMode="External"/><Relationship Id="rId323" Type="http://schemas.openxmlformats.org/officeDocument/2006/relationships/hyperlink" Target="https://www.clarin.si/noske/run.cgi/first?corpname=suk11&amp;reload=&amp;iquery=&amp;queryselector=cqlrow&amp;lemma=&amp;lpos=&amp;phrase=&amp;word=&amp;wpos=&amp;char=&amp;cql=%5Bud_dep+%3D+%22ccomp%22%5D&amp;default_attr=word&amp;fc_lemword_window_type=both&amp;fc_lemword_wsize=5&amp;fc_lemword=&amp;fc_lemword_type=all&amp;fc_pos_window_type=both&amp;fc_pos_wsize=5&amp;fc_pos_type=all&amp;fsca_text.publisher=&amp;fsca_text.author=&amp;fsca_text.title=" TargetMode="External"/><Relationship Id="rId530" Type="http://schemas.openxmlformats.org/officeDocument/2006/relationships/image" Target="media/image117.png"/><Relationship Id="rId20" Type="http://schemas.openxmlformats.org/officeDocument/2006/relationships/hyperlink" Target="https://spot.ff.uni-lj.si/" TargetMode="External"/><Relationship Id="rId62" Type="http://schemas.openxmlformats.org/officeDocument/2006/relationships/hyperlink" Target="https://universaldependencies.org/u/pos/INTJ.html" TargetMode="External"/><Relationship Id="rId365" Type="http://schemas.openxmlformats.org/officeDocument/2006/relationships/image" Target="media/image51.png"/><Relationship Id="rId572" Type="http://schemas.openxmlformats.org/officeDocument/2006/relationships/image" Target="media/image135.png"/><Relationship Id="rId628" Type="http://schemas.openxmlformats.org/officeDocument/2006/relationships/image" Target="media/image189.tmp"/><Relationship Id="rId225" Type="http://schemas.openxmlformats.org/officeDocument/2006/relationships/hyperlink" Target="https://universaldependencies.org/u/feat/Reflex.html" TargetMode="External"/><Relationship Id="rId267" Type="http://schemas.openxmlformats.org/officeDocument/2006/relationships/image" Target="media/image15.tmp"/><Relationship Id="rId432" Type="http://schemas.openxmlformats.org/officeDocument/2006/relationships/hyperlink" Target="https://www.clarin.si/noske/run.cgi/first?corpname=suk11&amp;reload=&amp;iquery=&amp;queryselector=cqlrow&amp;lemma=&amp;lpos=&amp;phrase=&amp;word=&amp;wpos=&amp;char=&amp;cql=%5Bud_dep+%3D+%22goeswith%22%5D&amp;default_attr=word&amp;fc_lemword_window_type=both&amp;fc_lemword_wsize=5&amp;fc_lemword=&amp;fc_lemword_type=all&amp;fc_pos_window_type=both&amp;fc_pos_wsize=5&amp;fc_pos_type=all&amp;fsca_text.publisher=&amp;fsca_text.author=&amp;fsca_text.title=" TargetMode="External"/><Relationship Id="rId474" Type="http://schemas.openxmlformats.org/officeDocument/2006/relationships/hyperlink" Target="https://universaldependencies.org/u/dep/nummod.html" TargetMode="External"/><Relationship Id="rId127" Type="http://schemas.openxmlformats.org/officeDocument/2006/relationships/hyperlink" Target="https://www.clarin.si/noske/run.cgi/first?corpname=suk11&amp;reload=&amp;iquery=&amp;queryselector=cqlrow&amp;lemma=&amp;lpos=&amp;phrase=&amp;word=&amp;wpos=&amp;char=&amp;cql=%5Bud_pos+%3D+%22X%22%5D&amp;default_attr=word&amp;fc_lemword_window_type=both&amp;fc_lemword_wsize=5&amp;fc_lemword=&amp;fc_lemword_type=all&amp;fc_pos_window_type=both&amp;fc_pos_wsize=5&amp;fc_pos_type=all&amp;fsca_text.publisher=&amp;fsca_text.author=&amp;fsca_text.title=" TargetMode="External"/><Relationship Id="rId31" Type="http://schemas.openxmlformats.org/officeDocument/2006/relationships/hyperlink" Target="https://universaldependencies.org/u/pos/ADP.html" TargetMode="External"/><Relationship Id="rId73" Type="http://schemas.openxmlformats.org/officeDocument/2006/relationships/hyperlink" Target="https://universaldependencies.org/sl/pos/NOUN.html" TargetMode="External"/><Relationship Id="rId169" Type="http://schemas.openxmlformats.org/officeDocument/2006/relationships/hyperlink" Target="https://www.clarin.si/noske/run.cgi/first?corpname=suk11&amp;reload=&amp;iquery=&amp;queryselector=cqlrow&amp;lemma=&amp;lpos=&amp;phrase=&amp;word=&amp;wpos=&amp;char=&amp;cql=%5Bud_feats+%3D+%22Foreign%3D.*%22%5D&amp;default_attr=word&amp;fc_lemword_window_type=both&amp;fc_lemword_wsize=5&amp;fc_lemword=&amp;fc_lemword_type=all&amp;fc_pos_window_type=both&amp;fc_pos_wsize=5&amp;fc_pos_type=all&amp;fsca_text.publisher=&amp;fsca_text.author=&amp;fsca_text.title=" TargetMode="External"/><Relationship Id="rId334" Type="http://schemas.openxmlformats.org/officeDocument/2006/relationships/image" Target="media/image40.tmp"/><Relationship Id="rId376" Type="http://schemas.openxmlformats.org/officeDocument/2006/relationships/image" Target="media/image56.tmp"/><Relationship Id="rId541" Type="http://schemas.openxmlformats.org/officeDocument/2006/relationships/hyperlink" Target="https://universal.grew.fr/?custom=66d5aecb2d2ee" TargetMode="External"/><Relationship Id="rId583" Type="http://schemas.openxmlformats.org/officeDocument/2006/relationships/image" Target="media/image144.tmp"/><Relationship Id="rId639" Type="http://schemas.openxmlformats.org/officeDocument/2006/relationships/image" Target="media/image200.tmp"/><Relationship Id="rId4" Type="http://schemas.openxmlformats.org/officeDocument/2006/relationships/customXml" Target="../customXml/item4.xml"/><Relationship Id="rId180" Type="http://schemas.openxmlformats.org/officeDocument/2006/relationships/hyperlink" Target="https://orodja.cjvt.si/drevesnik/show/67414358159104402/sl/0/10" TargetMode="External"/><Relationship Id="rId236" Type="http://schemas.openxmlformats.org/officeDocument/2006/relationships/hyperlink" Target="https://universaldependencies.org/treebanks/sl_ssj/sl_ssj-feat-Variant.html" TargetMode="External"/><Relationship Id="rId278" Type="http://schemas.openxmlformats.org/officeDocument/2006/relationships/hyperlink" Target="https://universal.grew.fr/?custom=66aa44902935c" TargetMode="External"/><Relationship Id="rId401" Type="http://schemas.openxmlformats.org/officeDocument/2006/relationships/image" Target="media/image65.png"/><Relationship Id="rId443" Type="http://schemas.openxmlformats.org/officeDocument/2006/relationships/hyperlink" Target="https://orodja.cjvt.si/drevesnik/show/391216134492629165/sl/0/10" TargetMode="External"/><Relationship Id="rId650" Type="http://schemas.openxmlformats.org/officeDocument/2006/relationships/hyperlink" Target="https://doi.org/10.1162/coli_a_00402" TargetMode="External"/><Relationship Id="rId303" Type="http://schemas.openxmlformats.org/officeDocument/2006/relationships/hyperlink" Target="https://www.clarin.si/noske/run.cgi/first?corpname=suk11&amp;reload=&amp;iquery=&amp;queryselector=cqlrow&amp;lemma=&amp;lpos=&amp;phrase=&amp;word=&amp;wpos=&amp;char=&amp;cql=%5Bud_dep+%3D+%22case%22%5D&amp;default_attr=word&amp;fc_lemword_window_type=both&amp;fc_lemword_wsize=5&amp;fc_lemword=&amp;fc_lemword_type=all&amp;fc_pos_window_type=both&amp;fc_pos_wsize=5&amp;fc_pos_type=all&amp;fsca_text.publisher=&amp;fsca_text.author=&amp;fsca_text.title=" TargetMode="External"/><Relationship Id="rId485" Type="http://schemas.openxmlformats.org/officeDocument/2006/relationships/image" Target="media/image94.tmp"/><Relationship Id="rId42" Type="http://schemas.openxmlformats.org/officeDocument/2006/relationships/hyperlink" Target="https://universaldependencies.org/sl/pos/ADV.html" TargetMode="External"/><Relationship Id="rId84" Type="http://schemas.openxmlformats.org/officeDocument/2006/relationships/hyperlink" Target="https://orodja.cjvt.si/drevesnik/show/1678196693827684217/sl/0/10" TargetMode="External"/><Relationship Id="rId138" Type="http://schemas.openxmlformats.org/officeDocument/2006/relationships/hyperlink" Target="https://universaldependencies.org/treebanks/sl_ssj/sl_ssj-feat-Abbr.html" TargetMode="External"/><Relationship Id="rId345" Type="http://schemas.openxmlformats.org/officeDocument/2006/relationships/hyperlink" Target="https://www.clarin.si/noske/run.cgi/first?corpname=suk11&amp;reload=&amp;iquery=&amp;queryselector=cqlrow&amp;lemma=&amp;lpos=&amp;phrase=&amp;word=&amp;wpos=&amp;char=&amp;cql=%5Bud_dep+%3D+%22cop%22%5D&amp;default_attr=word&amp;fc_lemword_window_type=both&amp;fc_lemword_wsize=5&amp;fc_lemword=&amp;fc_lemword_type=all&amp;fc_pos_window_type=both&amp;fc_pos_wsize=5&amp;fc_pos_type=all&amp;fsca_text.publisher=&amp;fsca_text.author=&amp;fsca_text.title=" TargetMode="External"/><Relationship Id="rId387" Type="http://schemas.openxmlformats.org/officeDocument/2006/relationships/hyperlink" Target="https://universal.grew.fr/?custom=66aa46ef38593" TargetMode="External"/><Relationship Id="rId510" Type="http://schemas.openxmlformats.org/officeDocument/2006/relationships/hyperlink" Target="https://universal.grew.fr/?custom=66aa49b2acd0e" TargetMode="External"/><Relationship Id="rId552" Type="http://schemas.openxmlformats.org/officeDocument/2006/relationships/hyperlink" Target="https://www.clarin.si/noske/run.cgi/first?corpname=suk11&amp;reload=&amp;iquery=&amp;queryselector=cqlrow&amp;lemma=&amp;lpos=&amp;phrase=&amp;word=&amp;wpos=&amp;char=&amp;cql=%5Bud_dep+%3D+%22vocative%22%5D&amp;default_attr=word&amp;fc_lemword_window_type=both&amp;fc_lemword_wsize=5&amp;fc_lemword=&amp;fc_lemword_type=all&amp;fc_pos_window_type=both&amp;fc_pos_wsize=5&amp;fc_pos_type=all&amp;fsca_text.publisher=&amp;fsca_text.author=&amp;fsca_text.title=" TargetMode="External"/><Relationship Id="rId594" Type="http://schemas.openxmlformats.org/officeDocument/2006/relationships/image" Target="media/image155.tmp"/><Relationship Id="rId608" Type="http://schemas.openxmlformats.org/officeDocument/2006/relationships/image" Target="media/image169.tmp"/><Relationship Id="rId191" Type="http://schemas.openxmlformats.org/officeDocument/2006/relationships/hyperlink" Target="https://universaldependencies.org/u/feat/Number-psor.html" TargetMode="External"/><Relationship Id="rId205" Type="http://schemas.openxmlformats.org/officeDocument/2006/relationships/hyperlink" Target="https://universaldependencies.org/u/feat/Person.html" TargetMode="External"/><Relationship Id="rId247" Type="http://schemas.openxmlformats.org/officeDocument/2006/relationships/hyperlink" Target="https://universaldependencies.org/u/overview/syntax.html" TargetMode="External"/><Relationship Id="rId412" Type="http://schemas.openxmlformats.org/officeDocument/2006/relationships/image" Target="media/image69.tmp"/><Relationship Id="rId107" Type="http://schemas.openxmlformats.org/officeDocument/2006/relationships/hyperlink" Target="https://www.clarin.si/noske/run.cgi/first?corpname=suk11&amp;reload=&amp;iquery=&amp;queryselector=cqlrow&amp;lemma=&amp;lpos=&amp;phrase=&amp;word=&amp;wpos=&amp;char=&amp;cql=%5Bud_pos+%3D+%22SCONJ%22%5D&amp;default_attr=word&amp;fc_lemword_window_type=both&amp;fc_lemword_wsize=5&amp;fc_lemword=&amp;fc_lemword_type=all&amp;fc_pos_window_type=both&amp;fc_pos_wsize=5&amp;fc_pos_type=all&amp;fsca_text.publisher=&amp;fsca_text.author=&amp;fsca_text.title=" TargetMode="External"/><Relationship Id="rId289" Type="http://schemas.openxmlformats.org/officeDocument/2006/relationships/hyperlink" Target="https://universaldependencies.org/treebanks/sl_ssj/sl_ssj-dep-appos" TargetMode="External"/><Relationship Id="rId454" Type="http://schemas.openxmlformats.org/officeDocument/2006/relationships/hyperlink" Target="https://universaldependencies.org/treebanks/sl_ssj/sl_ssj-dep-mark" TargetMode="External"/><Relationship Id="rId496" Type="http://schemas.openxmlformats.org/officeDocument/2006/relationships/image" Target="media/image100.tmp"/><Relationship Id="rId661" Type="http://schemas.microsoft.com/office/2018/08/relationships/commentsExtensible" Target="commentsExtensible.xml"/><Relationship Id="rId11" Type="http://schemas.openxmlformats.org/officeDocument/2006/relationships/header" Target="header1.xml"/><Relationship Id="rId53" Type="http://schemas.openxmlformats.org/officeDocument/2006/relationships/hyperlink" Target="https://orodja.cjvt.si/drevesnik/show/44088218975831387/sl/0/10" TargetMode="External"/><Relationship Id="rId149" Type="http://schemas.openxmlformats.org/officeDocument/2006/relationships/hyperlink" Target="https://www.clarin.si/noske/run.cgi/viewattrsx?q=aword%2C%5Bud_feats+%3D+%22Aspect%3D.*%22%5D&amp;corpname=suk11&amp;attrs=word%2Ctag%2Cud_pos%2Cud_dep%2Clemma&amp;ctxattrs=word&amp;structs=p%2Cg&amp;refs=%3Dtext.subcorpus%2C%3Dtext.id%2C&amp;gdexconf=&amp;attr_tooltip=nott&amp;fromp=1&amp;setattrs=word&amp;setattrs=ud_pos&amp;setattrs=ud_feats&amp;setattrs=ud_dep&amp;setattrs=lemma&amp;allpos=kw&amp;attr_tooltip=nott&amp;setstructs=p&amp;setstructs=g&amp;setrefs=%3Dtext.id&amp;setrefs=%3Dtext.subcorpus&amp;refs_up=0&amp;pagesize=20&amp;newctxsize=40&amp;gdex_enabled=0&amp;show_gdex_scores=0&amp;gdexcnt=100&amp;icon_copy=0&amp;multiple_copy=0&amp;use_noflash=0&amp;select_lines=0&amp;line_numbers=0&amp;shorten_refs=0" TargetMode="External"/><Relationship Id="rId314" Type="http://schemas.openxmlformats.org/officeDocument/2006/relationships/hyperlink" Target="https://orodja.cjvt.si/drevesnik/show/91208339539993416/sl/0/10" TargetMode="External"/><Relationship Id="rId356" Type="http://schemas.openxmlformats.org/officeDocument/2006/relationships/image" Target="media/image47.tmp"/><Relationship Id="rId398" Type="http://schemas.openxmlformats.org/officeDocument/2006/relationships/hyperlink" Target="https://universaldependencies.org/u/dep/fixed.html" TargetMode="External"/><Relationship Id="rId521" Type="http://schemas.openxmlformats.org/officeDocument/2006/relationships/image" Target="media/image113.tmp"/><Relationship Id="rId563" Type="http://schemas.openxmlformats.org/officeDocument/2006/relationships/hyperlink" Target="https://universaldependencies.org/u/overview/specific-syntax.html" TargetMode="External"/><Relationship Id="rId619" Type="http://schemas.openxmlformats.org/officeDocument/2006/relationships/image" Target="media/image180.tmp"/><Relationship Id="rId95" Type="http://schemas.openxmlformats.org/officeDocument/2006/relationships/hyperlink" Target="https://www.clarin.si/noske/run.cgi/first?corpname=suk11&amp;reload=&amp;iquery=&amp;queryselector=cqlrow&amp;lemma=&amp;lpos=&amp;phrase=&amp;word=&amp;wpos=&amp;char=&amp;cql=%5Bud_pos+%3D+%22PROPN%22%5D&amp;default_attr=word&amp;fc_lemword_window_type=both&amp;fc_lemword_wsize=5&amp;fc_lemword=&amp;fc_lemword_type=all&amp;fc_pos_window_type=both&amp;fc_pos_wsize=5&amp;fc_pos_type=all&amp;fsca_text.publisher=&amp;fsca_text.author=&amp;fsca_text.title=" TargetMode="External"/><Relationship Id="rId160" Type="http://schemas.openxmlformats.org/officeDocument/2006/relationships/hyperlink" Target="https://orodja.cjvt.si/drevesnik/show/1701740536313255726/sl/0/10" TargetMode="External"/><Relationship Id="rId216" Type="http://schemas.openxmlformats.org/officeDocument/2006/relationships/hyperlink" Target="https://universaldependencies.org/treebanks/sl_ssj/sl_ssj-feat-Poss.html" TargetMode="External"/><Relationship Id="rId423" Type="http://schemas.openxmlformats.org/officeDocument/2006/relationships/hyperlink" Target="https://orodja.cjvt.si/drevesnik/show/1700028596708812710/sl/0/10" TargetMode="External"/><Relationship Id="rId258" Type="http://schemas.openxmlformats.org/officeDocument/2006/relationships/image" Target="media/image11.tmp"/><Relationship Id="rId465" Type="http://schemas.openxmlformats.org/officeDocument/2006/relationships/hyperlink" Target="https://www.clarin.si/noske/run.cgi/first?corpname=suk11&amp;reload=&amp;iquery=&amp;queryselector=cqlrow&amp;lemma=&amp;lpos=&amp;phrase=&amp;word=&amp;wpos=&amp;char=&amp;cql=%5Bud_dep+%3D+%22nmod%22%5D&amp;default_attr=word&amp;fc_lemword_window_type=both&amp;fc_lemword_wsize=5&amp;fc_lemword=&amp;fc_lemword_type=all&amp;fc_pos_window_type=both&amp;fc_pos_wsize=5&amp;fc_pos_type=all&amp;fsca_text.publisher=&amp;fsca_text.author=&amp;fsca_text.title=" TargetMode="External"/><Relationship Id="rId630" Type="http://schemas.openxmlformats.org/officeDocument/2006/relationships/image" Target="media/image191.tmp"/><Relationship Id="rId22" Type="http://schemas.openxmlformats.org/officeDocument/2006/relationships/hyperlink" Target="https://universaldependencies.org/u/overview/morphology.html" TargetMode="External"/><Relationship Id="rId64" Type="http://schemas.openxmlformats.org/officeDocument/2006/relationships/hyperlink" Target="https://www.clarin.si/noske/run.cgi/first?corpname=suk11&amp;reload=&amp;iquery=&amp;queryselector=cqlrow&amp;lemma=&amp;lpos=&amp;phrase=&amp;word=&amp;wpos=&amp;char=&amp;cql=%5Bud_pos+%3D+%22INTJ%22%5D&amp;default_attr=word&amp;fc_lemword_window_type=both&amp;fc_lemword_wsize=5&amp;fc_lemword=&amp;fc_lemword_type=all&amp;fc_pos_window_type=both&amp;fc_pos_wsize=5&amp;fc_pos_type=all&amp;fsca_text.publisher=&amp;fsca_text.author=&amp;fsca_text.title=" TargetMode="External"/><Relationship Id="rId118" Type="http://schemas.openxmlformats.org/officeDocument/2006/relationships/hyperlink" Target="https://universaldependencies.org/treebanks/sl_ssj/sl_ssj-pos-VERB.html" TargetMode="External"/><Relationship Id="rId325" Type="http://schemas.openxmlformats.org/officeDocument/2006/relationships/hyperlink" Target="https://universal.grew.fr/?custom=66aa45ae4825a" TargetMode="External"/><Relationship Id="rId367" Type="http://schemas.openxmlformats.org/officeDocument/2006/relationships/hyperlink" Target="https://www.clarin.si/noske/run.cgi/first?corpname=suk11&amp;reload=&amp;iquery=&amp;queryselector=cqlrow&amp;lemma=&amp;lpos=&amp;phrase=&amp;word=&amp;wpos=&amp;char=&amp;cql=%5Bud_dep+%3D+%22det%22%5D&amp;default_attr=word&amp;fc_lemword_window_type=both&amp;fc_lemword_wsize=5&amp;fc_lemword=&amp;fc_lemword_type=all&amp;fc_pos_window_type=both&amp;fc_pos_wsize=5&amp;fc_pos_type=all&amp;fsca_text.publisher=&amp;fsca_text.author=&amp;fsca_text.title=" TargetMode="External"/><Relationship Id="rId532" Type="http://schemas.openxmlformats.org/officeDocument/2006/relationships/hyperlink" Target="https://www.clarin.si/noske/run.cgi/first?corpname=suk11&amp;reload=&amp;iquery=&amp;queryselector=cqlrow&amp;lemma=&amp;lpos=&amp;phrase=&amp;word=&amp;wpos=&amp;char=&amp;cql=%5Bud_dep+%3D+%22punct%22%5D&amp;default_attr=word&amp;fc_lemword_window_type=both&amp;fc_lemword_wsize=5&amp;fc_lemword=&amp;fc_lemword_type=all&amp;fc_pos_window_type=both&amp;fc_pos_wsize=5&amp;fc_pos_type=all&amp;fsca_text.publisher=&amp;fsca_text.author=&amp;fsca_text.title=" TargetMode="External"/><Relationship Id="rId574" Type="http://schemas.openxmlformats.org/officeDocument/2006/relationships/image" Target="media/image137.tmp"/><Relationship Id="rId171" Type="http://schemas.openxmlformats.org/officeDocument/2006/relationships/hyperlink" Target="https://universal.grew.fr/?custom=66aa3e8d18e97" TargetMode="External"/><Relationship Id="rId227" Type="http://schemas.openxmlformats.org/officeDocument/2006/relationships/hyperlink" Target="https://www.clarin.si/noske/run.cgi/first?corpname=suk11&amp;reload=&amp;iquery=&amp;queryselector=cqlrow&amp;lemma=&amp;lpos=&amp;phrase=&amp;word=&amp;wpos=&amp;char=&amp;cql=%5Bud_feats+%3D+%22Reflex%3D.*%22%5D&amp;default_attr=word&amp;fc_lemword_window_type=both&amp;fc_lemword_wsize=5&amp;fc_lemword=&amp;fc_lemword_type=all&amp;fc_pos_window_type=both&amp;fc_pos_wsize=5&amp;fc_pos_type=all&amp;fsca_text.publisher=&amp;fsca_text.author=&amp;fsca_text.title=" TargetMode="External"/><Relationship Id="rId269" Type="http://schemas.openxmlformats.org/officeDocument/2006/relationships/image" Target="media/image17.tmp"/><Relationship Id="rId434" Type="http://schemas.openxmlformats.org/officeDocument/2006/relationships/hyperlink" Target="https://universal.grew.fr/?custom=66aa482cdaaed" TargetMode="External"/><Relationship Id="rId476" Type="http://schemas.openxmlformats.org/officeDocument/2006/relationships/image" Target="media/image90.tmp"/><Relationship Id="rId641" Type="http://schemas.openxmlformats.org/officeDocument/2006/relationships/image" Target="media/image202.png"/><Relationship Id="rId33" Type="http://schemas.openxmlformats.org/officeDocument/2006/relationships/hyperlink" Target="https://www.clarin.si/noske/run.cgi/first?corpname=suk11&amp;reload=&amp;iquery=&amp;queryselector=cqlrow&amp;lemma=&amp;lpos=&amp;phrase=&amp;word=&amp;wpos=&amp;char=&amp;cql=%5Bud_pos+%3D+%22ADP%22%5D&amp;default_attr=word&amp;fc_lemword_window_type=both&amp;fc_lemword_wsize=5&amp;fc_lemword=&amp;fc_lemword_type=all&amp;fc_pos_window_type=both&amp;fc_pos_wsize=5&amp;fc_pos_type=all&amp;fsca_text.publisher=&amp;fsca_text.author=&amp;fsca_text.title=" TargetMode="External"/><Relationship Id="rId129" Type="http://schemas.openxmlformats.org/officeDocument/2006/relationships/hyperlink" Target="https://universal.grew.fr/?custom=66aa34d40b16f" TargetMode="External"/><Relationship Id="rId280" Type="http://schemas.openxmlformats.org/officeDocument/2006/relationships/image" Target="media/image23.tmp"/><Relationship Id="rId336" Type="http://schemas.openxmlformats.org/officeDocument/2006/relationships/hyperlink" Target="https://universaldependencies.org/treebanks/sl_ssj/sl_ssj-dep-conj" TargetMode="External"/><Relationship Id="rId501" Type="http://schemas.openxmlformats.org/officeDocument/2006/relationships/hyperlink" Target="https://universal.grew.fr/?custom=66aa49a02136d" TargetMode="External"/><Relationship Id="rId543" Type="http://schemas.openxmlformats.org/officeDocument/2006/relationships/image" Target="media/image121.tmp"/><Relationship Id="rId75" Type="http://schemas.openxmlformats.org/officeDocument/2006/relationships/hyperlink" Target="https://universaldependencies.org/sl/pos/NUM.html" TargetMode="External"/><Relationship Id="rId140" Type="http://schemas.openxmlformats.org/officeDocument/2006/relationships/hyperlink" Target="https://orodja.cjvt.si/drevesnik/show/1330730678485355414/sl/0/10" TargetMode="External"/><Relationship Id="rId182" Type="http://schemas.openxmlformats.org/officeDocument/2006/relationships/hyperlink" Target="https://universaldependencies.org/treebanks/sl_ssj/sl_ssj-feat-Mood.html" TargetMode="External"/><Relationship Id="rId378" Type="http://schemas.openxmlformats.org/officeDocument/2006/relationships/hyperlink" Target="https://universaldependencies.org/treebanks/sl_ssj/sl_ssj-dep-discourse" TargetMode="External"/><Relationship Id="rId403" Type="http://schemas.openxmlformats.org/officeDocument/2006/relationships/hyperlink" Target="https://www.clarin.si/noske/run.cgi/first?corpname=suk11&amp;reload=&amp;iquery=&amp;queryselector=cqlrow&amp;lemma=&amp;lpos=&amp;phrase=&amp;word=&amp;wpos=&amp;char=&amp;cql=%5Bud_dep+%3D+%22fixed%22%5D&amp;default_attr=word&amp;fc_lemword_window_type=both&amp;fc_lemword_wsize=5&amp;fc_lemword=&amp;fc_lemword_type=all&amp;fc_pos_window_type=both&amp;fc_pos_wsize=5&amp;fc_pos_type=all&amp;fsca_text.publisher=&amp;fsca_text.author=&amp;fsca_text.title=" TargetMode="External"/><Relationship Id="rId585" Type="http://schemas.openxmlformats.org/officeDocument/2006/relationships/image" Target="media/image146.tmp"/><Relationship Id="rId6" Type="http://schemas.openxmlformats.org/officeDocument/2006/relationships/styles" Target="styles.xml"/><Relationship Id="rId238" Type="http://schemas.openxmlformats.org/officeDocument/2006/relationships/hyperlink" Target="https://orodja.cjvt.si/drevesnik/show/215377836932177541/sl/0/10" TargetMode="External"/><Relationship Id="rId445" Type="http://schemas.openxmlformats.org/officeDocument/2006/relationships/hyperlink" Target="https://universaldependencies.org/u/dep/list.html" TargetMode="External"/><Relationship Id="rId487" Type="http://schemas.openxmlformats.org/officeDocument/2006/relationships/hyperlink" Target="https://www.clarin.si/noske/run.cgi/first?corpname=suk11&amp;reload=&amp;iquery=&amp;queryselector=cqlrow&amp;lemma=&amp;lpos=&amp;phrase=&amp;word=&amp;wpos=&amp;char=&amp;cql=%5Bud_dep+%3D+%22obj%22%5D&amp;default_attr=word&amp;fc_lemword_window_type=both&amp;fc_lemword_wsize=5&amp;fc_lemword=&amp;fc_lemword_type=all&amp;fc_pos_window_type=both&amp;fc_pos_wsize=5&amp;fc_pos_type=all&amp;fsca_text.publisher=&amp;fsca_text.author=&amp;fsca_text.title=" TargetMode="External"/><Relationship Id="rId610" Type="http://schemas.openxmlformats.org/officeDocument/2006/relationships/image" Target="media/image171.tmp"/><Relationship Id="rId652" Type="http://schemas.openxmlformats.org/officeDocument/2006/relationships/hyperlink" Target="https://doi.org/10.18653/v1/W17-1406" TargetMode="External"/><Relationship Id="rId291" Type="http://schemas.openxmlformats.org/officeDocument/2006/relationships/hyperlink" Target="https://orodja.cjvt.si/drevesnik/show/1929042575123391076/sl/0/10" TargetMode="External"/><Relationship Id="rId305" Type="http://schemas.openxmlformats.org/officeDocument/2006/relationships/hyperlink" Target="https://universal.grew.fr/?custom=66aa452331817" TargetMode="External"/><Relationship Id="rId347" Type="http://schemas.openxmlformats.org/officeDocument/2006/relationships/hyperlink" Target="https://universal.grew.fr/?custom=66aa460f781cf" TargetMode="External"/><Relationship Id="rId512" Type="http://schemas.openxmlformats.org/officeDocument/2006/relationships/hyperlink" Target="https://universaldependencies.org/sl/dep/parataxis-discourse.html" TargetMode="External"/><Relationship Id="rId44" Type="http://schemas.openxmlformats.org/officeDocument/2006/relationships/hyperlink" Target="https://universaldependencies.org/treebanks/sl_ssj/sl_ssj-pos-aux.html" TargetMode="External"/><Relationship Id="rId86" Type="http://schemas.openxmlformats.org/officeDocument/2006/relationships/hyperlink" Target="https://universaldependencies.org/sl/pos/PART.html" TargetMode="External"/><Relationship Id="rId151" Type="http://schemas.openxmlformats.org/officeDocument/2006/relationships/hyperlink" Target="https://universal.grew.fr/?custom=66aa3e2ea1429" TargetMode="External"/><Relationship Id="rId389" Type="http://schemas.openxmlformats.org/officeDocument/2006/relationships/image" Target="media/image59.tmp"/><Relationship Id="rId554" Type="http://schemas.openxmlformats.org/officeDocument/2006/relationships/hyperlink" Target="https://universal.grew.fr/?custom=66aa4ba91f068" TargetMode="External"/><Relationship Id="rId596" Type="http://schemas.openxmlformats.org/officeDocument/2006/relationships/image" Target="media/image157.tmp"/><Relationship Id="rId193" Type="http://schemas.openxmlformats.org/officeDocument/2006/relationships/hyperlink" Target="https://www.clarin.si/noske/run.cgi/first?corpname=suk11&amp;reload=&amp;iquery=&amp;queryselector=cqlrow&amp;lemma=&amp;lpos=&amp;phrase=&amp;word=&amp;wpos=&amp;char=&amp;cql=%5Bud_feats+%3D+%22Number%5C%5Bpsor%5C%5D%3D.*%22%5D&amp;default_attr=word&amp;fc_lemword_window_type=both&amp;fc_lemword_wsize=5&amp;fc_lemword=&amp;fc_lemword_type=all&amp;fc_pos_window_type=both&amp;fc_pos_wsize=5&amp;fc_pos_type=all&amp;fsca_text.publisher=&amp;fsca_text.author=&amp;fsca_text.title=" TargetMode="External"/><Relationship Id="rId207" Type="http://schemas.openxmlformats.org/officeDocument/2006/relationships/hyperlink" Target="https://www.clarin.si/noske/run.cgi/first?corpname=suk11&amp;reload=&amp;iquery=&amp;queryselector=cqlrow&amp;lemma=&amp;lpos=&amp;phrase=&amp;word=&amp;wpos=&amp;char=&amp;cql=%5Bud_feats+%3D+%22Person%3D.*%22%5D&amp;default_attr=word&amp;fc_lemword_window_type=both&amp;fc_lemword_wsize=5&amp;fc_lemword=&amp;fc_lemword_type=all&amp;fc_pos_window_type=both&amp;fc_pos_wsize=5&amp;fc_pos_type=all&amp;fsca_text.publisher=&amp;fsca_text.author=&amp;fsca_text.title=" TargetMode="External"/><Relationship Id="rId249" Type="http://schemas.openxmlformats.org/officeDocument/2006/relationships/hyperlink" Target="https://universaldependencies.org/u/dep/acl.html" TargetMode="External"/><Relationship Id="rId414" Type="http://schemas.openxmlformats.org/officeDocument/2006/relationships/image" Target="media/image71.png"/><Relationship Id="rId456" Type="http://schemas.openxmlformats.org/officeDocument/2006/relationships/hyperlink" Target="https://orodja.cjvt.si/drevesnik/show/766007212808448287/sl/0/10" TargetMode="External"/><Relationship Id="rId498" Type="http://schemas.openxmlformats.org/officeDocument/2006/relationships/hyperlink" Target="https://universaldependencies.org/treebanks/sl_ssj/sl_ssj-dep-obl" TargetMode="External"/><Relationship Id="rId621" Type="http://schemas.openxmlformats.org/officeDocument/2006/relationships/image" Target="media/image182.tmp"/><Relationship Id="rId13" Type="http://schemas.openxmlformats.org/officeDocument/2006/relationships/footer" Target="footer1.xml"/><Relationship Id="rId109" Type="http://schemas.openxmlformats.org/officeDocument/2006/relationships/hyperlink" Target="https://universal.grew.fr/?custom=66aa347660629" TargetMode="External"/><Relationship Id="rId260" Type="http://schemas.openxmlformats.org/officeDocument/2006/relationships/image" Target="media/image13.tmp"/><Relationship Id="rId316" Type="http://schemas.openxmlformats.org/officeDocument/2006/relationships/hyperlink" Target="https://www.clarin.si/noske/run.cgi/first?corpname=suk11&amp;reload=&amp;iquery=&amp;queryselector=cqlrow&amp;lemma=&amp;lpos=&amp;phrase=&amp;word=&amp;wpos=&amp;char=&amp;cql=%5Bud_dep+%3D+%22cc%3Apreconj%22%5D&amp;default_attr=word&amp;fc_lemword_window_type=both&amp;fc_lemword_wsize=5&amp;fc_lemword=&amp;fc_lemword_type=all&amp;fc_pos_window_type=both&amp;fc_pos_wsize=5&amp;fc_pos_type=all&amp;fsca_text.publisher=&amp;fsca_text.author=&amp;fsca_text.title=" TargetMode="External"/><Relationship Id="rId523" Type="http://schemas.openxmlformats.org/officeDocument/2006/relationships/hyperlink" Target="https://universaldependencies.org/treebanks/sl_ssj/sl_ssj-dep-parataxis" TargetMode="External"/><Relationship Id="rId55" Type="http://schemas.openxmlformats.org/officeDocument/2006/relationships/hyperlink" Target="https://universaldependencies.org/sl/pos/CCONJ.html" TargetMode="External"/><Relationship Id="rId97" Type="http://schemas.openxmlformats.org/officeDocument/2006/relationships/hyperlink" Target="https://universal.grew.fr/?custom=66aa34174ee38" TargetMode="External"/><Relationship Id="rId120" Type="http://schemas.openxmlformats.org/officeDocument/2006/relationships/hyperlink" Target="https://orodja.cjvt.si/drevesnik/show/2142759598016530862/sl/0/10" TargetMode="External"/><Relationship Id="rId358" Type="http://schemas.openxmlformats.org/officeDocument/2006/relationships/hyperlink" Target="https://www.clarin.si/noske/run.cgi/first?corpname=suk11&amp;reload=&amp;iquery=&amp;queryselector=cqlrow&amp;lemma=&amp;lpos=&amp;phrase=&amp;word=&amp;wpos=&amp;char=&amp;cql=%5Bud_dep+%3D+%22dep%22%5D&amp;default_attr=word&amp;fc_lemword_window_type=both&amp;fc_lemword_wsize=5&amp;fc_lemword=&amp;fc_lemword_type=all&amp;fc_pos_window_type=both&amp;fc_pos_wsize=5&amp;fc_pos_type=all&amp;fsca_text.publisher=&amp;fsca_text.author=&amp;fsca_text.title=" TargetMode="External"/><Relationship Id="rId565" Type="http://schemas.openxmlformats.org/officeDocument/2006/relationships/image" Target="media/image128.tmp"/><Relationship Id="rId162" Type="http://schemas.openxmlformats.org/officeDocument/2006/relationships/hyperlink" Target="https://universaldependencies.org/u/feat/Degree.html" TargetMode="External"/><Relationship Id="rId218" Type="http://schemas.openxmlformats.org/officeDocument/2006/relationships/hyperlink" Target="https://orodja.cjvt.si/drevesnik/show/1090063526083796223/sl/0/10" TargetMode="External"/><Relationship Id="rId425" Type="http://schemas.openxmlformats.org/officeDocument/2006/relationships/hyperlink" Target="https://universaldependencies.org/treebanks/sl_ssj/sl_ssj-dep-flat-foreign" TargetMode="External"/><Relationship Id="rId467" Type="http://schemas.openxmlformats.org/officeDocument/2006/relationships/hyperlink" Target="https://universal.grew.fr/?custom=66aa48f7c57da" TargetMode="External"/><Relationship Id="rId632" Type="http://schemas.openxmlformats.org/officeDocument/2006/relationships/image" Target="media/image193.tmp"/><Relationship Id="rId271" Type="http://schemas.openxmlformats.org/officeDocument/2006/relationships/image" Target="media/image19.tmp"/><Relationship Id="rId24" Type="http://schemas.openxmlformats.org/officeDocument/2006/relationships/footer" Target="footer2.xml"/><Relationship Id="rId66" Type="http://schemas.openxmlformats.org/officeDocument/2006/relationships/hyperlink" Target="https://universal.grew.fr/?custom=66aa32f2bde15" TargetMode="External"/><Relationship Id="rId131" Type="http://schemas.openxmlformats.org/officeDocument/2006/relationships/hyperlink" Target="https://universaldependencies.org/u/feat/" TargetMode="External"/><Relationship Id="rId327" Type="http://schemas.openxmlformats.org/officeDocument/2006/relationships/hyperlink" Target="https://universaldependencies.org/u/dep/compound.html" TargetMode="External"/><Relationship Id="rId369" Type="http://schemas.openxmlformats.org/officeDocument/2006/relationships/hyperlink" Target="https://universal.grew.fr/?custom=66aa46884b607" TargetMode="External"/><Relationship Id="rId534" Type="http://schemas.openxmlformats.org/officeDocument/2006/relationships/hyperlink" Target="https://universal.grew.fr/?custom=66aa4a830f2f3" TargetMode="External"/><Relationship Id="rId576" Type="http://schemas.openxmlformats.org/officeDocument/2006/relationships/image" Target="media/image139.tmp"/><Relationship Id="rId173" Type="http://schemas.openxmlformats.org/officeDocument/2006/relationships/hyperlink" Target="https://universaldependencies.org/treebanks/sl_ssj/sl_ssj-feat-Gender.html" TargetMode="External"/><Relationship Id="rId229" Type="http://schemas.openxmlformats.org/officeDocument/2006/relationships/hyperlink" Target="https://universal.grew.fr/?custom=66aa432370d71" TargetMode="External"/><Relationship Id="rId380" Type="http://schemas.openxmlformats.org/officeDocument/2006/relationships/hyperlink" Target="https://orodja.cjvt.si/drevesnik/show/1270403224248362475/sl/0/10" TargetMode="External"/><Relationship Id="rId436" Type="http://schemas.openxmlformats.org/officeDocument/2006/relationships/image" Target="media/image75.tmp"/><Relationship Id="rId601" Type="http://schemas.openxmlformats.org/officeDocument/2006/relationships/image" Target="media/image162.tmp"/><Relationship Id="rId643" Type="http://schemas.openxmlformats.org/officeDocument/2006/relationships/image" Target="media/image204.png"/><Relationship Id="rId240" Type="http://schemas.openxmlformats.org/officeDocument/2006/relationships/hyperlink" Target="https://universaldependencies.org/u/feat/VerbForm.html" TargetMode="External"/><Relationship Id="rId478" Type="http://schemas.openxmlformats.org/officeDocument/2006/relationships/image" Target="media/image92.tmp"/><Relationship Id="rId35" Type="http://schemas.openxmlformats.org/officeDocument/2006/relationships/hyperlink" Target="https://universal.grew.fr/?custom=66aa324dbf11a" TargetMode="External"/><Relationship Id="rId77" Type="http://schemas.openxmlformats.org/officeDocument/2006/relationships/hyperlink" Target="https://www.clarin.si/noske/run.cgi/first?corpname=suk11&amp;reload=&amp;iquery=&amp;queryselector=cqlrow&amp;lemma=&amp;lpos=&amp;phrase=&amp;word=&amp;wpos=&amp;char=&amp;cql=%5Bud_pos+%3D+%22NUM%22%5D&amp;default_attr=word&amp;fc_lemword_window_type=both&amp;fc_lemword_wsize=5&amp;fc_lemword=&amp;fc_lemword_type=all&amp;fc_pos_window_type=both&amp;fc_pos_wsize=5&amp;fc_pos_type=all&amp;fsca_text.publisher=&amp;fsca_text.author=&amp;fsca_text.title=" TargetMode="External"/><Relationship Id="rId100" Type="http://schemas.openxmlformats.org/officeDocument/2006/relationships/hyperlink" Target="https://universaldependencies.org/treebanks/sl_ssj/sl_ssj-pos-punct.html" TargetMode="External"/><Relationship Id="rId282" Type="http://schemas.openxmlformats.org/officeDocument/2006/relationships/hyperlink" Target="https://universaldependencies.org/treebanks/sl_ssj/sl_ssj-dep-amod" TargetMode="External"/><Relationship Id="rId338" Type="http://schemas.openxmlformats.org/officeDocument/2006/relationships/hyperlink" Target="https://orodja.cjvt.si/drevesnik/show/1775334697851004045/sl/0/10" TargetMode="External"/><Relationship Id="rId503" Type="http://schemas.openxmlformats.org/officeDocument/2006/relationships/image" Target="media/image102.tmp"/><Relationship Id="rId545" Type="http://schemas.openxmlformats.org/officeDocument/2006/relationships/image" Target="media/image123.tmp"/><Relationship Id="rId587" Type="http://schemas.openxmlformats.org/officeDocument/2006/relationships/image" Target="media/image148.tmp"/><Relationship Id="rId8" Type="http://schemas.openxmlformats.org/officeDocument/2006/relationships/webSettings" Target="webSettings.xml"/><Relationship Id="rId142" Type="http://schemas.openxmlformats.org/officeDocument/2006/relationships/hyperlink" Target="https://universaldependencies.org/u/feat/Animacy.html" TargetMode="External"/><Relationship Id="rId184" Type="http://schemas.openxmlformats.org/officeDocument/2006/relationships/hyperlink" Target="https://orodja.cjvt.si/drevesnik/show/2208686864973797880/sl/0/10" TargetMode="External"/><Relationship Id="rId391" Type="http://schemas.openxmlformats.org/officeDocument/2006/relationships/image" Target="media/image60.tmp"/><Relationship Id="rId405" Type="http://schemas.openxmlformats.org/officeDocument/2006/relationships/hyperlink" Target="https://universal.grew.fr/?custom=66aa474682eee" TargetMode="External"/><Relationship Id="rId447" Type="http://schemas.openxmlformats.org/officeDocument/2006/relationships/hyperlink" Target="https://universaldependencies.org/treebanks/sl_ssj/sl_ssj-dep-list" TargetMode="External"/><Relationship Id="rId612" Type="http://schemas.openxmlformats.org/officeDocument/2006/relationships/image" Target="media/image173.tmp"/><Relationship Id="rId251" Type="http://schemas.openxmlformats.org/officeDocument/2006/relationships/image" Target="media/image9.png"/><Relationship Id="rId489" Type="http://schemas.openxmlformats.org/officeDocument/2006/relationships/hyperlink" Target="https://universal.grew.fr/?custom=66aa49661127f" TargetMode="External"/><Relationship Id="rId654" Type="http://schemas.openxmlformats.org/officeDocument/2006/relationships/hyperlink" Target="https://aclanthology.org/L16-1248" TargetMode="External"/><Relationship Id="rId46" Type="http://schemas.openxmlformats.org/officeDocument/2006/relationships/hyperlink" Target="https://orodja.cjvt.si/drevesnik/show/1776433109967144197/sl/0/10" TargetMode="External"/><Relationship Id="rId293" Type="http://schemas.openxmlformats.org/officeDocument/2006/relationships/hyperlink" Target="https://universaldependencies.org/u/dep/aux_.html" TargetMode="External"/><Relationship Id="rId307" Type="http://schemas.openxmlformats.org/officeDocument/2006/relationships/hyperlink" Target="https://universaldependencies.org/u/dep/cc-preconj.html" TargetMode="External"/><Relationship Id="rId349" Type="http://schemas.openxmlformats.org/officeDocument/2006/relationships/image" Target="media/image45.tmp"/><Relationship Id="rId514" Type="http://schemas.openxmlformats.org/officeDocument/2006/relationships/image" Target="media/image106.tmp"/><Relationship Id="rId556" Type="http://schemas.openxmlformats.org/officeDocument/2006/relationships/image" Target="media/image125.tmp"/><Relationship Id="rId88" Type="http://schemas.openxmlformats.org/officeDocument/2006/relationships/hyperlink" Target="https://universaldependencies.org/treebanks/sl_ssj/sl_ssj-pos-pron.html" TargetMode="External"/><Relationship Id="rId111" Type="http://schemas.openxmlformats.org/officeDocument/2006/relationships/hyperlink" Target="https://universaldependencies.org/u/pos/SYM.html" TargetMode="External"/><Relationship Id="rId153" Type="http://schemas.openxmlformats.org/officeDocument/2006/relationships/hyperlink" Target="https://universaldependencies.org/treebanks/sl_ssj/sl_ssj-feat-Case.html" TargetMode="External"/><Relationship Id="rId195" Type="http://schemas.openxmlformats.org/officeDocument/2006/relationships/hyperlink" Target="https://universaldependencies.org/u/feat/NumForm.html" TargetMode="External"/><Relationship Id="rId209" Type="http://schemas.openxmlformats.org/officeDocument/2006/relationships/hyperlink" Target="https://universal.grew.fr/?custom=66aa4264834e9" TargetMode="External"/><Relationship Id="rId360" Type="http://schemas.openxmlformats.org/officeDocument/2006/relationships/hyperlink" Target="https://universal.grew.fr/?custom=66aa465c9e728" TargetMode="External"/><Relationship Id="rId416" Type="http://schemas.openxmlformats.org/officeDocument/2006/relationships/image" Target="media/image73.png"/><Relationship Id="rId598" Type="http://schemas.openxmlformats.org/officeDocument/2006/relationships/image" Target="media/image159.png"/><Relationship Id="rId220" Type="http://schemas.openxmlformats.org/officeDocument/2006/relationships/hyperlink" Target="https://universaldependencies.org/u/feat/PronType.html" TargetMode="External"/><Relationship Id="rId458" Type="http://schemas.openxmlformats.org/officeDocument/2006/relationships/hyperlink" Target="https://universaldependencies.org/u/dep/nmod.html" TargetMode="External"/><Relationship Id="rId623" Type="http://schemas.openxmlformats.org/officeDocument/2006/relationships/image" Target="media/image184.tmp"/><Relationship Id="rId15" Type="http://schemas.openxmlformats.org/officeDocument/2006/relationships/hyperlink" Target="https://github.com/UniversalDependencies/UD_Slovenian-SSJ" TargetMode="External"/><Relationship Id="rId57" Type="http://schemas.openxmlformats.org/officeDocument/2006/relationships/hyperlink" Target="https://universaldependencies.org/treebanks/sl_ssj/sl_ssj-pos-det.html" TargetMode="External"/><Relationship Id="rId262" Type="http://schemas.openxmlformats.org/officeDocument/2006/relationships/hyperlink" Target="https://universaldependencies.org/treebanks/sl_ssj/sl_ssj-dep-advcl" TargetMode="External"/><Relationship Id="rId318" Type="http://schemas.openxmlformats.org/officeDocument/2006/relationships/hyperlink" Target="https://universal.grew.fr/?custom=66aa457ed9d29" TargetMode="External"/><Relationship Id="rId525" Type="http://schemas.openxmlformats.org/officeDocument/2006/relationships/hyperlink" Target="https://orodja.cjvt.si/drevesnik/show/1677002624199928680/sl/0/10" TargetMode="External"/><Relationship Id="rId567" Type="http://schemas.openxmlformats.org/officeDocument/2006/relationships/image" Target="media/image130.tmp"/><Relationship Id="rId99" Type="http://schemas.openxmlformats.org/officeDocument/2006/relationships/hyperlink" Target="https://universaldependencies.org/u/pos/PUNCT.html" TargetMode="External"/><Relationship Id="rId122" Type="http://schemas.openxmlformats.org/officeDocument/2006/relationships/hyperlink" Target="https://universaldependencies.org/sl/pos/VERB.html" TargetMode="External"/><Relationship Id="rId164" Type="http://schemas.openxmlformats.org/officeDocument/2006/relationships/hyperlink" Target="https://www.clarin.si/noske/run.cgi/first?corpname=suk11&amp;reload=&amp;iquery=&amp;queryselector=cqlrow&amp;lemma=&amp;lpos=&amp;phrase=&amp;word=&amp;wpos=&amp;char=&amp;cql=%5Bud_feats+%3D+%22Degree%3D.*%22%5D&amp;default_attr=word&amp;fc_lemword_window_type=both&amp;fc_lemword_wsize=5&amp;fc_lemword=&amp;fc_lemword_type=all&amp;fc_pos_window_type=both&amp;fc_pos_wsize=5&amp;fc_pos_type=all&amp;fsca_text.publisher=&amp;fsca_text.author=&amp;fsca_text.title=" TargetMode="External"/><Relationship Id="rId371" Type="http://schemas.openxmlformats.org/officeDocument/2006/relationships/hyperlink" Target="https://universaldependencies.org/sl/dep/discourse-filler" TargetMode="External"/><Relationship Id="rId427" Type="http://schemas.openxmlformats.org/officeDocument/2006/relationships/hyperlink" Target="https://orodja.cjvt.si/drevesnik/show/2037933808691816437/sl/0/10" TargetMode="External"/><Relationship Id="rId469" Type="http://schemas.openxmlformats.org/officeDocument/2006/relationships/image" Target="media/image88.png"/><Relationship Id="rId634" Type="http://schemas.openxmlformats.org/officeDocument/2006/relationships/image" Target="media/image195.tmp"/><Relationship Id="rId26" Type="http://schemas.openxmlformats.org/officeDocument/2006/relationships/hyperlink" Target="https://universaldependencies.org/treebanks/sl_ssj/sl_ssj-pos-ADJ.html" TargetMode="External"/><Relationship Id="rId231" Type="http://schemas.openxmlformats.org/officeDocument/2006/relationships/hyperlink" Target="https://universaldependencies.org/treebanks/sl_ssj/sl_ssj-feat-Tense.html" TargetMode="External"/><Relationship Id="rId273" Type="http://schemas.openxmlformats.org/officeDocument/2006/relationships/image" Target="media/image21.png"/><Relationship Id="rId329" Type="http://schemas.openxmlformats.org/officeDocument/2006/relationships/image" Target="media/image35.tmp"/><Relationship Id="rId480" Type="http://schemas.openxmlformats.org/officeDocument/2006/relationships/hyperlink" Target="https://www.clarin.si/noske/run.cgi/first?corpname=suk11&amp;reload=&amp;iquery=&amp;queryselector=cqlrow&amp;lemma=&amp;lpos=&amp;phrase=&amp;word=&amp;wpos=&amp;char=&amp;cql=%5Bud_dep+%3D+%22nummod%22%5D&amp;default_attr=word&amp;fc_lemword_window_type=both&amp;fc_lemword_wsize=5&amp;fc_lemword=&amp;fc_lemword_type=all&amp;fc_pos_window_type=both&amp;fc_pos_wsize=5&amp;fc_pos_type=all&amp;fsca_text.publisher=&amp;fsca_text.author=&amp;fsca_text.title=" TargetMode="External"/><Relationship Id="rId536" Type="http://schemas.openxmlformats.org/officeDocument/2006/relationships/image" Target="media/image118.tmp"/><Relationship Id="rId68" Type="http://schemas.openxmlformats.org/officeDocument/2006/relationships/hyperlink" Target="https://universaldependencies.org/u/pos/NOUN.html" TargetMode="External"/><Relationship Id="rId133" Type="http://schemas.openxmlformats.org/officeDocument/2006/relationships/footer" Target="footer3.xml"/><Relationship Id="rId175" Type="http://schemas.openxmlformats.org/officeDocument/2006/relationships/hyperlink" Target="https://orodja.cjvt.si/drevesnik/show/368435353076734088/sl/0/10" TargetMode="External"/><Relationship Id="rId340" Type="http://schemas.openxmlformats.org/officeDocument/2006/relationships/hyperlink" Target="https://universaldependencies.org/u/dep/cop.html" TargetMode="External"/><Relationship Id="rId578" Type="http://schemas.openxmlformats.org/officeDocument/2006/relationships/image" Target="media/image141.tmp"/><Relationship Id="rId200" Type="http://schemas.openxmlformats.org/officeDocument/2006/relationships/hyperlink" Target="https://universaldependencies.org/u/feat/NumType.html" TargetMode="External"/><Relationship Id="rId382" Type="http://schemas.openxmlformats.org/officeDocument/2006/relationships/hyperlink" Target="https://universaldependencies.org/u/dep/dislocated.html" TargetMode="External"/><Relationship Id="rId438" Type="http://schemas.openxmlformats.org/officeDocument/2006/relationships/image" Target="media/image77.png"/><Relationship Id="rId603" Type="http://schemas.openxmlformats.org/officeDocument/2006/relationships/image" Target="media/image164.tmp"/><Relationship Id="rId645" Type="http://schemas.openxmlformats.org/officeDocument/2006/relationships/image" Target="media/image206.png"/><Relationship Id="rId242" Type="http://schemas.openxmlformats.org/officeDocument/2006/relationships/hyperlink" Target="https://www.clarin.si/noske/run.cgi/first?corpname=suk11&amp;reload=&amp;iquery=&amp;queryselector=cqlrow&amp;lemma=&amp;lpos=&amp;phrase=&amp;word=&amp;wpos=&amp;char=&amp;cql=%5Bud_feats+%3D+%22VerbForm%3D.*%22%5D&amp;default_attr=word&amp;fc_lemword_window_type=both&amp;fc_lemword_wsize=5&amp;fc_lemword=&amp;fc_lemword_type=all&amp;fc_pos_window_type=both&amp;fc_pos_wsize=5&amp;fc_pos_type=all&amp;fsca_text.publisher=&amp;fsca_text.author=&amp;fsca_text.title=" TargetMode="External"/><Relationship Id="rId284" Type="http://schemas.openxmlformats.org/officeDocument/2006/relationships/hyperlink" Target="https://orodja.cjvt.si/drevesnik/show/1637723121053442610/sl/0/10" TargetMode="External"/><Relationship Id="rId491" Type="http://schemas.openxmlformats.org/officeDocument/2006/relationships/image" Target="media/image95.tmp"/><Relationship Id="rId505" Type="http://schemas.openxmlformats.org/officeDocument/2006/relationships/image" Target="media/image104.tmp"/><Relationship Id="rId37" Type="http://schemas.openxmlformats.org/officeDocument/2006/relationships/hyperlink" Target="https://universaldependencies.org/u/pos/ADV.html" TargetMode="External"/><Relationship Id="rId79" Type="http://schemas.openxmlformats.org/officeDocument/2006/relationships/hyperlink" Target="https://universal.grew.fr/?custom=66aa337b3a615" TargetMode="External"/><Relationship Id="rId102" Type="http://schemas.openxmlformats.org/officeDocument/2006/relationships/hyperlink" Target="https://orodja.cjvt.si/drevesnik/show/1915655471299397830/sl/0/10" TargetMode="External"/><Relationship Id="rId144" Type="http://schemas.openxmlformats.org/officeDocument/2006/relationships/hyperlink" Target="https://www.clarin.si/noske/run.cgi/first?corpname=suk11&amp;reload=&amp;iquery=&amp;queryselector=cqlrow&amp;lemma=&amp;lpos=&amp;phrase=&amp;word=&amp;wpos=&amp;char=&amp;cql=%5Bud_feats+%3D+%22Animacy%3D.*%22%5D&amp;default_attr=word&amp;fc_lemword_window_type=both&amp;fc_lemword_wsize=5&amp;fc_lemword=&amp;fc_lemword_type=all&amp;fc_pos_window_type=both&amp;fc_pos_wsize=5&amp;fc_pos_type=all&amp;fsca_text.publisher=&amp;fsca_text.author=&amp;fsca_text.title=" TargetMode="External"/><Relationship Id="rId547" Type="http://schemas.openxmlformats.org/officeDocument/2006/relationships/hyperlink" Target="https://www.clarin.si/noske/run.cgi/first?corpname=suk11&amp;reload=&amp;iquery=&amp;queryselector=cqlrow&amp;lemma=&amp;lpos=&amp;phrase=&amp;word=&amp;wpos=&amp;char=&amp;cql=%5Bud_dep+%3D+%22root%22%5D&amp;default_attr=word&amp;fc_lemword_window_type=both&amp;fc_lemword_wsize=5&amp;fc_lemword=&amp;fc_lemword_type=all&amp;fc_pos_window_type=both&amp;fc_pos_wsize=5&amp;fc_pos_type=all&amp;fsca_text.publisher=&amp;fsca_text.author=&amp;fsca_text.title=" TargetMode="External"/><Relationship Id="rId589" Type="http://schemas.openxmlformats.org/officeDocument/2006/relationships/image" Target="media/image150.tmp"/><Relationship Id="rId90" Type="http://schemas.openxmlformats.org/officeDocument/2006/relationships/hyperlink" Target="https://orodja.cjvt.si/drevesnik/show/727458884894427114/sl/0/10" TargetMode="External"/><Relationship Id="rId186" Type="http://schemas.openxmlformats.org/officeDocument/2006/relationships/hyperlink" Target="https://universaldependencies.org/u/feat/Number.html" TargetMode="External"/><Relationship Id="rId351" Type="http://schemas.openxmlformats.org/officeDocument/2006/relationships/hyperlink" Target="https://universaldependencies.org/treebanks/sl_ssj/sl_ssj-dep-csubj" TargetMode="External"/><Relationship Id="rId393" Type="http://schemas.openxmlformats.org/officeDocument/2006/relationships/image" Target="media/image62.tmp"/><Relationship Id="rId407" Type="http://schemas.openxmlformats.org/officeDocument/2006/relationships/hyperlink" Target="https://universaldependencies.org/u/dep/flat-foreign.html" TargetMode="External"/><Relationship Id="rId449" Type="http://schemas.openxmlformats.org/officeDocument/2006/relationships/hyperlink" Target="https://orodja.cjvt.si/drevesnik/show/792253654875089131/sl/0/10" TargetMode="External"/><Relationship Id="rId614" Type="http://schemas.openxmlformats.org/officeDocument/2006/relationships/image" Target="media/image175.tmp"/><Relationship Id="rId656" Type="http://schemas.openxmlformats.org/officeDocument/2006/relationships/hyperlink" Target="http://www.lrec-conf.org/proceedings/lrec2010/pdf/139_Paper.pdf" TargetMode="External"/><Relationship Id="rId211" Type="http://schemas.openxmlformats.org/officeDocument/2006/relationships/hyperlink" Target="https://universaldependencies.org/treebanks/sl_ssj/sl_ssj-feat-Polarity.html" TargetMode="External"/><Relationship Id="rId253" Type="http://schemas.openxmlformats.org/officeDocument/2006/relationships/hyperlink" Target="https://www.clarin.si/noske/run.cgi/first?corpname=suk11&amp;reload=&amp;iquery=&amp;queryselector=cqlrow&amp;lemma=&amp;lpos=&amp;phrase=&amp;word=&amp;wpos=&amp;char=&amp;cql=%5Bud_dep+%3D+%22acl%22%5D&amp;default_attr=word&amp;fc_lemword_window_type=both&amp;fc_lemword_wsize=5&amp;fc_lemword=&amp;fc_lemword_type=all&amp;fc_pos_window_type=both&amp;fc_pos_wsize=5&amp;fc_pos_type=all&amp;fsca_text.publisher=&amp;fsca_text.author=&amp;fsca_text.title=" TargetMode="External"/><Relationship Id="rId295" Type="http://schemas.openxmlformats.org/officeDocument/2006/relationships/hyperlink" Target="https://universaldependencies.org/treebanks/sl_ssj/sl_ssj-dep-aux" TargetMode="External"/><Relationship Id="rId309" Type="http://schemas.openxmlformats.org/officeDocument/2006/relationships/image" Target="media/image31.tmp"/><Relationship Id="rId460" Type="http://schemas.openxmlformats.org/officeDocument/2006/relationships/image" Target="media/image84.tmp"/><Relationship Id="rId516" Type="http://schemas.openxmlformats.org/officeDocument/2006/relationships/image" Target="media/image108.tmp"/><Relationship Id="rId48" Type="http://schemas.openxmlformats.org/officeDocument/2006/relationships/hyperlink" Target="https://universaldependencies.org/sl/pos/AUX_.html" TargetMode="External"/><Relationship Id="rId113" Type="http://schemas.openxmlformats.org/officeDocument/2006/relationships/hyperlink" Target="https://www.clarin.si/noske/run.cgi/first?corpname=suk11&amp;reload=&amp;iquery=&amp;queryselector=cqlrow&amp;lemma=&amp;lpos=&amp;phrase=&amp;word=&amp;wpos=&amp;char=&amp;cql=%5Bud_pos+%3D+%22SYM%22%5D&amp;default_attr=word&amp;fc_lemword_window_type=both&amp;fc_lemword_wsize=5&amp;fc_lemword=&amp;fc_lemword_type=all&amp;fc_pos_window_type=both&amp;fc_pos_wsize=5&amp;fc_pos_type=all&amp;fsca_text.publisher=&amp;fsca_text.author=&amp;fsca_text.title=" TargetMode="External"/><Relationship Id="rId320" Type="http://schemas.openxmlformats.org/officeDocument/2006/relationships/image" Target="media/image33.tmp"/><Relationship Id="rId558" Type="http://schemas.openxmlformats.org/officeDocument/2006/relationships/hyperlink" Target="https://universaldependencies.org/treebanks/sl_ssj/sl_ssj-dep-xcommp" TargetMode="External"/><Relationship Id="rId155" Type="http://schemas.openxmlformats.org/officeDocument/2006/relationships/hyperlink" Target="https://orodja.cjvt.si/drevesnik/show/1617287597939594969/sl/0/10" TargetMode="External"/><Relationship Id="rId197" Type="http://schemas.openxmlformats.org/officeDocument/2006/relationships/hyperlink" Target="https://www.clarin.si/noske/run.cgi/first?corpname=suk11&amp;reload=&amp;iquery=&amp;queryselector=cqlrow&amp;lemma=&amp;lpos=&amp;phrase=&amp;word=&amp;wpos=&amp;char=&amp;cql=%5Bud_feats+%3D+%22NumForm%3D.*%22%5D&amp;default_attr=word&amp;fc_lemword_window_type=both&amp;fc_lemword_wsize=5&amp;fc_lemword=&amp;fc_lemword_type=all&amp;fc_pos_window_type=both&amp;fc_pos_wsize=5&amp;fc_pos_type=all&amp;fsca_text.publisher=&amp;fsca_text.author=&amp;fsca_text.title=" TargetMode="External"/><Relationship Id="rId362" Type="http://schemas.openxmlformats.org/officeDocument/2006/relationships/image" Target="media/image48.tmp"/><Relationship Id="rId418" Type="http://schemas.openxmlformats.org/officeDocument/2006/relationships/hyperlink" Target="https://www.clarin.si/noske/run.cgi/first?corpname=suk11&amp;reload=&amp;iquery=&amp;queryselector=cqlrow&amp;lemma=&amp;lpos=&amp;phrase=&amp;word=&amp;wpos=&amp;char=&amp;cql=%5Bud_dep+%3D+%22flat%22%5D&amp;default_attr=word&amp;fc_lemword_window_type=both&amp;fc_lemword_wsize=5&amp;fc_lemword=&amp;fc_lemword_type=all&amp;fc_pos_window_type=both&amp;fc_pos_wsize=5&amp;fc_pos_type=all&amp;fsca_text.publisher=&amp;fsca_text.author=&amp;fsca_text.title=" TargetMode="External"/><Relationship Id="rId625" Type="http://schemas.openxmlformats.org/officeDocument/2006/relationships/image" Target="media/image186.tmp"/><Relationship Id="rId222" Type="http://schemas.openxmlformats.org/officeDocument/2006/relationships/hyperlink" Target="https://www.clarin.si/noske/run.cgi/first?corpname=suk11&amp;reload=&amp;iquery=&amp;queryselector=cqlrow&amp;lemma=&amp;lpos=&amp;phrase=&amp;word=&amp;wpos=&amp;char=&amp;cql=%5Bud_feats+%3D+%22PronType%3D.*%22%5D&amp;default_attr=word&amp;fc_lemword_window_type=both&amp;fc_lemword_wsize=5&amp;fc_lemword=&amp;fc_lemword_type=all&amp;fc_pos_window_type=both&amp;fc_pos_wsize=5&amp;fc_pos_type=all&amp;fsca_text.publisher=&amp;fsca_text.author=&amp;fsca_text.title=" TargetMode="External"/><Relationship Id="rId264" Type="http://schemas.openxmlformats.org/officeDocument/2006/relationships/hyperlink" Target="https://orodja.cjvt.si/drevesnik/show/1881175336408162732/sl/0/10" TargetMode="External"/><Relationship Id="rId471" Type="http://schemas.openxmlformats.org/officeDocument/2006/relationships/hyperlink" Target="https://www.clarin.si/noske/run.cgi/first?corpname=suk11&amp;reload=&amp;iquery=&amp;queryselector=cqlrow&amp;lemma=&amp;lpos=&amp;phrase=&amp;word=&amp;wpos=&amp;char=&amp;cql=%5Bud_dep+%3D+%22nsubj%22%5D&amp;default_attr=word&amp;fc_lemword_window_type=both&amp;fc_lemword_wsize=5&amp;fc_lemword=&amp;fc_lemword_type=all&amp;fc_pos_window_type=both&amp;fc_pos_wsize=5&amp;fc_pos_type=all&amp;fsca_text.publisher=&amp;fsca_text.author=&amp;fsca_text.title=" TargetMode="External"/><Relationship Id="rId17" Type="http://schemas.openxmlformats.org/officeDocument/2006/relationships/hyperlink" Target="http://hdl.handle.net/11356/1747" TargetMode="External"/><Relationship Id="rId59" Type="http://schemas.openxmlformats.org/officeDocument/2006/relationships/hyperlink" Target="https://orodja.cjvt.si/drevesnik/show/1590172541687006639/sl/0/10" TargetMode="External"/><Relationship Id="rId124" Type="http://schemas.openxmlformats.org/officeDocument/2006/relationships/hyperlink" Target="https://universaldependencies.org/u/pos/X.html" TargetMode="External"/><Relationship Id="rId527" Type="http://schemas.openxmlformats.org/officeDocument/2006/relationships/hyperlink" Target="https://universaldependencies.org/u/dep/punct.html" TargetMode="External"/><Relationship Id="rId569" Type="http://schemas.openxmlformats.org/officeDocument/2006/relationships/image" Target="media/image132.tmp"/><Relationship Id="rId70" Type="http://schemas.openxmlformats.org/officeDocument/2006/relationships/hyperlink" Target="https://www.clarin.si/noske/run.cgi/first?corpname=suk11&amp;reload=&amp;iquery=&amp;queryselector=cqlrow&amp;lemma=&amp;lpos=&amp;phrase=&amp;word=&amp;wpos=&amp;char=&amp;cql=%5Bud_pos+%3D+%22NOUN%22%5D&amp;default_attr=word&amp;fc_lemword_window_type=both&amp;fc_lemword_wsize=5&amp;fc_lemword=&amp;fc_lemword_type=all&amp;fc_pos_window_type=both&amp;fc_pos_wsize=5&amp;fc_pos_type=all&amp;fsca_text.publisher=&amp;fsca_text.author=&amp;fsca_text.title=" TargetMode="External"/><Relationship Id="rId166" Type="http://schemas.openxmlformats.org/officeDocument/2006/relationships/hyperlink" Target="https://universal.grew.fr/?custom=66aa3e702014b" TargetMode="External"/><Relationship Id="rId331" Type="http://schemas.openxmlformats.org/officeDocument/2006/relationships/image" Target="media/image37.tmp"/><Relationship Id="rId373" Type="http://schemas.openxmlformats.org/officeDocument/2006/relationships/image" Target="media/image53.png"/><Relationship Id="rId429" Type="http://schemas.openxmlformats.org/officeDocument/2006/relationships/hyperlink" Target="https://universaldependencies.org/u/dep/goeswith.html" TargetMode="External"/><Relationship Id="rId580" Type="http://schemas.openxmlformats.org/officeDocument/2006/relationships/hyperlink" Target="https://universaldependencies.org/workgroups/comparatives.html" TargetMode="External"/><Relationship Id="rId636" Type="http://schemas.openxmlformats.org/officeDocument/2006/relationships/image" Target="media/image197.tmp"/><Relationship Id="rId1" Type="http://schemas.openxmlformats.org/officeDocument/2006/relationships/customXml" Target="../customXml/item1.xml"/><Relationship Id="rId233" Type="http://schemas.openxmlformats.org/officeDocument/2006/relationships/hyperlink" Target="https://orodja.cjvt.si/drevesnik/show/1930270729611615800/sl/0/10" TargetMode="External"/><Relationship Id="rId440" Type="http://schemas.openxmlformats.org/officeDocument/2006/relationships/image" Target="media/image79.png"/><Relationship Id="rId28" Type="http://schemas.openxmlformats.org/officeDocument/2006/relationships/hyperlink" Target="https://orodja.cjvt.si/drevesnik/show/2181824146639782573/sl/0/10" TargetMode="External"/><Relationship Id="rId275" Type="http://schemas.openxmlformats.org/officeDocument/2006/relationships/hyperlink" Target="https://universaldependencies.org/treebanks/sl_ssj/sl_ssj-dep-advmod" TargetMode="External"/><Relationship Id="rId300" Type="http://schemas.openxmlformats.org/officeDocument/2006/relationships/image" Target="media/image28.tmp"/><Relationship Id="rId482" Type="http://schemas.openxmlformats.org/officeDocument/2006/relationships/hyperlink" Target="https://universal.grew.fr/?custom=66aa4944d712c" TargetMode="External"/><Relationship Id="rId538" Type="http://schemas.openxmlformats.org/officeDocument/2006/relationships/image" Target="media/image120.tmp"/><Relationship Id="rId81" Type="http://schemas.openxmlformats.org/officeDocument/2006/relationships/hyperlink" Target="https://universaldependencies.org/u/pos/PART.html" TargetMode="External"/><Relationship Id="rId135" Type="http://schemas.openxmlformats.org/officeDocument/2006/relationships/footer" Target="footer4.xml"/><Relationship Id="rId177" Type="http://schemas.openxmlformats.org/officeDocument/2006/relationships/hyperlink" Target="https://universaldependencies.org/u/feat/Gender-psor.html" TargetMode="External"/><Relationship Id="rId342" Type="http://schemas.openxmlformats.org/officeDocument/2006/relationships/image" Target="media/image43.tmp"/><Relationship Id="rId384" Type="http://schemas.openxmlformats.org/officeDocument/2006/relationships/hyperlink" Target="https://universaldependencies.org/treebanks/sl_ssj/sl_ssj-dep-dislocated" TargetMode="External"/><Relationship Id="rId591" Type="http://schemas.openxmlformats.org/officeDocument/2006/relationships/image" Target="media/image152.png"/><Relationship Id="rId605" Type="http://schemas.openxmlformats.org/officeDocument/2006/relationships/image" Target="media/image166.tmp"/><Relationship Id="rId202" Type="http://schemas.openxmlformats.org/officeDocument/2006/relationships/hyperlink" Target="https://www.clarin.si/noske/run.cgi/first?corpname=suk11&amp;reload=&amp;iquery=&amp;queryselector=cqlrow&amp;lemma=&amp;lpos=&amp;phrase=&amp;word=&amp;wpos=&amp;char=&amp;cql=%5Bud_feats+%3D+%22NumType%3D.*%22%5D&amp;default_attr=word&amp;fc_lemword_window_type=both&amp;fc_lemword_wsize=5&amp;fc_lemword=&amp;fc_lemword_type=all&amp;fc_pos_window_type=both&amp;fc_pos_wsize=5&amp;fc_pos_type=all&amp;fsca_text.publisher=&amp;fsca_text.author=&amp;fsca_text.title=" TargetMode="External"/><Relationship Id="rId244" Type="http://schemas.openxmlformats.org/officeDocument/2006/relationships/hyperlink" Target="https://universal.grew.fr/?custom=66aa43dd7370d" TargetMode="External"/><Relationship Id="rId647" Type="http://schemas.openxmlformats.org/officeDocument/2006/relationships/image" Target="media/image208.png"/><Relationship Id="rId39" Type="http://schemas.openxmlformats.org/officeDocument/2006/relationships/hyperlink" Target="https://www.clarin.si/noske/run.cgi/first?corpname=suk11&amp;reload=&amp;iquery=&amp;queryselector=cqlrow&amp;lemma=&amp;lpos=&amp;phrase=&amp;word=&amp;wpos=&amp;char=&amp;cql=%5Bud_pos+%3D+%22ADV%22%5D&amp;default_attr=word&amp;fc_lemword_window_type=both&amp;fc_lemword_wsize=5&amp;fc_lemword=&amp;fc_lemword_type=all&amp;fc_pos_window_type=both&amp;fc_pos_wsize=5&amp;fc_pos_type=all&amp;fsca_text.publisher=&amp;fsca_text.author=&amp;fsca_text.title=" TargetMode="External"/><Relationship Id="rId286" Type="http://schemas.openxmlformats.org/officeDocument/2006/relationships/hyperlink" Target="https://universaldependencies.org/u/dep/appos.html" TargetMode="External"/><Relationship Id="rId451" Type="http://schemas.openxmlformats.org/officeDocument/2006/relationships/hyperlink" Target="https://universaldependencies.org/u/dep/mark.html" TargetMode="External"/><Relationship Id="rId493" Type="http://schemas.openxmlformats.org/officeDocument/2006/relationships/image" Target="media/image97.tmp"/><Relationship Id="rId507" Type="http://schemas.openxmlformats.org/officeDocument/2006/relationships/hyperlink" Target="https://universaldependencies.org/treebanks/sl_ssj/sl_ssj-dep-orphan" TargetMode="External"/><Relationship Id="rId549" Type="http://schemas.openxmlformats.org/officeDocument/2006/relationships/hyperlink" Target="https://universaldependencies.org/u/dep/vocative.html" TargetMode="External"/><Relationship Id="rId50" Type="http://schemas.openxmlformats.org/officeDocument/2006/relationships/hyperlink" Target="https://universaldependencies.org/u/pos/CCONJ.html" TargetMode="External"/><Relationship Id="rId104" Type="http://schemas.openxmlformats.org/officeDocument/2006/relationships/hyperlink" Target="https://universaldependencies.org/sl/pos/PUNCT.html" TargetMode="External"/><Relationship Id="rId146" Type="http://schemas.openxmlformats.org/officeDocument/2006/relationships/hyperlink" Target="https://universal.grew.fr/?custom=66aa3e147e199" TargetMode="External"/><Relationship Id="rId188" Type="http://schemas.openxmlformats.org/officeDocument/2006/relationships/hyperlink" Target="https://www.clarin.si/noske/run.cgi/first?corpname=suk11&amp;reload=&amp;iquery=&amp;queryselector=cqlrow&amp;lemma=&amp;lpos=&amp;phrase=&amp;word=&amp;wpos=&amp;char=&amp;cql=%5Bud_feats+%3D+%22Number%3D.*%22%5D&amp;default_attr=word&amp;fc_lemword_window_type=both&amp;fc_lemword_wsize=5&amp;fc_lemword=&amp;fc_lemword_type=all&amp;fc_pos_window_type=both&amp;fc_pos_wsize=5&amp;fc_pos_type=all&amp;fsca_text.publisher=&amp;fsca_text.author=&amp;fsca_text.title=" TargetMode="External"/><Relationship Id="rId311" Type="http://schemas.openxmlformats.org/officeDocument/2006/relationships/hyperlink" Target="https://universaldependencies.org/treebanks/sl_ssj/sl_ssj-dep-cc" TargetMode="External"/><Relationship Id="rId353" Type="http://schemas.openxmlformats.org/officeDocument/2006/relationships/hyperlink" Target="https://orodja.cjvt.si/drevesnik/show/52944785137575190/sl/0/10" TargetMode="External"/><Relationship Id="rId395" Type="http://schemas.openxmlformats.org/officeDocument/2006/relationships/hyperlink" Target="https://www.clarin.si/noske/run.cgi/first?corpname=suk11&amp;reload=&amp;iquery=&amp;queryselector=cqlrow&amp;lemma=&amp;lpos=&amp;phrase=&amp;word=&amp;wpos=&amp;char=&amp;cql=%5Bud_dep+%3D+%22expl%22%5D&amp;default_attr=word&amp;fc_lemword_window_type=both&amp;fc_lemword_wsize=5&amp;fc_lemword=&amp;fc_lemword_type=all&amp;fc_pos_window_type=both&amp;fc_pos_wsize=5&amp;fc_pos_type=all&amp;fsca_text.publisher=&amp;fsca_text.author=&amp;fsca_text.title=" TargetMode="External"/><Relationship Id="rId409" Type="http://schemas.openxmlformats.org/officeDocument/2006/relationships/image" Target="media/image66.tmp"/><Relationship Id="rId560" Type="http://schemas.openxmlformats.org/officeDocument/2006/relationships/hyperlink" Target="https://orodja.cjvt.si/drevesnik/show/355872333217770792/sl/0/10" TargetMode="External"/><Relationship Id="rId92" Type="http://schemas.openxmlformats.org/officeDocument/2006/relationships/hyperlink" Target="https://universaldependencies.org/sl/pos/PRON.html" TargetMode="External"/><Relationship Id="rId213" Type="http://schemas.openxmlformats.org/officeDocument/2006/relationships/hyperlink" Target="https://orodja.cjvt.si/drevesnik/show/1565718853329460402/sl/0/10" TargetMode="External"/><Relationship Id="rId420" Type="http://schemas.openxmlformats.org/officeDocument/2006/relationships/hyperlink" Target="https://universal.grew.fr/?custom=66aa477800870" TargetMode="External"/><Relationship Id="rId616" Type="http://schemas.openxmlformats.org/officeDocument/2006/relationships/image" Target="media/image177.png"/><Relationship Id="rId658" Type="http://schemas.openxmlformats.org/officeDocument/2006/relationships/hyperlink" Target="http://hdl.handle.net/11234/1-5502" TargetMode="External"/><Relationship Id="rId255" Type="http://schemas.openxmlformats.org/officeDocument/2006/relationships/hyperlink" Target="https://universal.grew.fr/?custom=66aa4440d9e85" TargetMode="External"/><Relationship Id="rId297" Type="http://schemas.openxmlformats.org/officeDocument/2006/relationships/hyperlink" Target="https://orodja.cjvt.si/drevesnik/show/1545728082669052590/sl/0/10" TargetMode="External"/><Relationship Id="rId462" Type="http://schemas.openxmlformats.org/officeDocument/2006/relationships/image" Target="media/image86.tmp"/><Relationship Id="rId518" Type="http://schemas.openxmlformats.org/officeDocument/2006/relationships/image" Target="media/image110.tmp"/><Relationship Id="rId115" Type="http://schemas.openxmlformats.org/officeDocument/2006/relationships/hyperlink" Target="https://universal.grew.fr/?custom=66aa34a2f3ce1" TargetMode="External"/><Relationship Id="rId157" Type="http://schemas.openxmlformats.org/officeDocument/2006/relationships/hyperlink" Target="https://universaldependencies.org/u/feat/Definite.html" TargetMode="External"/><Relationship Id="rId322" Type="http://schemas.openxmlformats.org/officeDocument/2006/relationships/hyperlink" Target="https://universaldependencies.org/treebanks/sl_ssj/sl_ssj-dep-ccomp" TargetMode="External"/><Relationship Id="rId364" Type="http://schemas.openxmlformats.org/officeDocument/2006/relationships/image" Target="media/image50.tmp"/><Relationship Id="rId61" Type="http://schemas.openxmlformats.org/officeDocument/2006/relationships/hyperlink" Target="https://universaldependencies.org/sl/pos/DET.html" TargetMode="External"/><Relationship Id="rId199" Type="http://schemas.openxmlformats.org/officeDocument/2006/relationships/hyperlink" Target="https://universal.grew.fr/?custom=66aa42030ac0a" TargetMode="External"/><Relationship Id="rId571" Type="http://schemas.openxmlformats.org/officeDocument/2006/relationships/image" Target="media/image134.tmp"/><Relationship Id="rId627" Type="http://schemas.openxmlformats.org/officeDocument/2006/relationships/image" Target="media/image188.tmp"/><Relationship Id="rId19" Type="http://schemas.openxmlformats.org/officeDocument/2006/relationships/hyperlink" Target="https://rsdo.slovenscina.eu/" TargetMode="External"/><Relationship Id="rId224" Type="http://schemas.openxmlformats.org/officeDocument/2006/relationships/hyperlink" Target="https://universal.grew.fr/?custom=66aa42ff3c171" TargetMode="External"/><Relationship Id="rId266" Type="http://schemas.openxmlformats.org/officeDocument/2006/relationships/hyperlink" Target="https://universaldependencies.org/u/dep/advmod.html" TargetMode="External"/><Relationship Id="rId431" Type="http://schemas.openxmlformats.org/officeDocument/2006/relationships/hyperlink" Target="https://universaldependencies.org/treebanks/sl_ssj/sl_ssj-dep-goeswith" TargetMode="External"/><Relationship Id="rId473" Type="http://schemas.openxmlformats.org/officeDocument/2006/relationships/hyperlink" Target="https://universal.grew.fr/?custom=66aa491fe666d" TargetMode="External"/><Relationship Id="rId529" Type="http://schemas.openxmlformats.org/officeDocument/2006/relationships/image" Target="media/image116.png"/><Relationship Id="rId30" Type="http://schemas.openxmlformats.org/officeDocument/2006/relationships/hyperlink" Target="https://universaldependencies.org/sl/pos/ADJ.html" TargetMode="External"/><Relationship Id="rId126" Type="http://schemas.openxmlformats.org/officeDocument/2006/relationships/hyperlink" Target="https://universaldependencies.org/treebanks/sl_ssj/sl_ssj-pos-X.html" TargetMode="External"/><Relationship Id="rId168" Type="http://schemas.openxmlformats.org/officeDocument/2006/relationships/hyperlink" Target="https://universaldependencies.org/treebanks/sl_ssj/sl_ssj-feat-Foreign.html" TargetMode="External"/><Relationship Id="rId333" Type="http://schemas.openxmlformats.org/officeDocument/2006/relationships/image" Target="media/image39.tmp"/><Relationship Id="rId540" Type="http://schemas.openxmlformats.org/officeDocument/2006/relationships/hyperlink" Target="https://orodja.cjvt.si/drevesnik/show/1231373859997200005/sl/0/10" TargetMode="External"/><Relationship Id="rId72" Type="http://schemas.openxmlformats.org/officeDocument/2006/relationships/hyperlink" Target="https://universal.grew.fr/?custom=66aa335dd2d0d" TargetMode="External"/><Relationship Id="rId375" Type="http://schemas.openxmlformats.org/officeDocument/2006/relationships/image" Target="media/image55.tmp"/><Relationship Id="rId582" Type="http://schemas.openxmlformats.org/officeDocument/2006/relationships/image" Target="media/image143.png"/><Relationship Id="rId638" Type="http://schemas.openxmlformats.org/officeDocument/2006/relationships/image" Target="media/image199.tmp"/><Relationship Id="rId3" Type="http://schemas.openxmlformats.org/officeDocument/2006/relationships/customXml" Target="../customXml/item3.xml"/><Relationship Id="rId235" Type="http://schemas.openxmlformats.org/officeDocument/2006/relationships/hyperlink" Target="https://universaldependencies.org/u/feat/Variant.html" TargetMode="External"/><Relationship Id="rId277" Type="http://schemas.openxmlformats.org/officeDocument/2006/relationships/hyperlink" Target="https://orodja.cjvt.si/drevesnik/show/2022580228321550847/sl/0/10" TargetMode="External"/><Relationship Id="rId400" Type="http://schemas.openxmlformats.org/officeDocument/2006/relationships/image" Target="media/image64.tmp"/><Relationship Id="rId442" Type="http://schemas.openxmlformats.org/officeDocument/2006/relationships/hyperlink" Target="https://www.clarin.si/noske/run.cgi/first?corpname=suk11&amp;reload=&amp;iquery=&amp;queryselector=cqlrow&amp;lemma=&amp;lpos=&amp;phrase=&amp;word=&amp;wpos=&amp;char=&amp;cql=%5Bud_dep+%3D+%22iobj%22%5D&amp;default_attr=word&amp;fc_lemword_window_type=both&amp;fc_lemword_wsize=5&amp;fc_lemword=&amp;fc_lemword_type=all&amp;fc_pos_window_type=both&amp;fc_pos_wsize=5&amp;fc_pos_type=all&amp;fsca_text.publisher=&amp;fsca_text.author=&amp;fsca_text.title=" TargetMode="External"/><Relationship Id="rId484" Type="http://schemas.openxmlformats.org/officeDocument/2006/relationships/image" Target="media/image93.tmp"/><Relationship Id="rId137" Type="http://schemas.openxmlformats.org/officeDocument/2006/relationships/hyperlink" Target="https://universaldependencies.org/u/feat/Abbr.html" TargetMode="External"/><Relationship Id="rId302" Type="http://schemas.openxmlformats.org/officeDocument/2006/relationships/hyperlink" Target="https://universaldependencies.org/treebanks/sl_ssj/sl_ssj-dep-case" TargetMode="External"/><Relationship Id="rId344" Type="http://schemas.openxmlformats.org/officeDocument/2006/relationships/hyperlink" Target="https://universaldependencies.org/treebanks/sl_ssj/sl_ssj-dep-cop" TargetMode="External"/><Relationship Id="rId41" Type="http://schemas.openxmlformats.org/officeDocument/2006/relationships/hyperlink" Target="https://universal.grew.fr/?custom=66aa328c7b524" TargetMode="External"/><Relationship Id="rId83" Type="http://schemas.openxmlformats.org/officeDocument/2006/relationships/hyperlink" Target="https://www.clarin.si/noske/run.cgi/first?corpname=suk11&amp;reload=&amp;iquery=&amp;queryselector=cqlrow&amp;lemma=&amp;lpos=&amp;phrase=&amp;word=&amp;wpos=&amp;char=&amp;cql=%5Bud_pos+%3D+%22PART%22%5D&amp;default_attr=word&amp;fc_lemword_window_type=both&amp;fc_lemword_wsize=5&amp;fc_lemword=&amp;fc_lemword_type=all&amp;fc_pos_window_type=both&amp;fc_pos_wsize=5&amp;fc_pos_type=all&amp;fsca_text.publisher=&amp;fsca_text.author=&amp;fsca_text.title=" TargetMode="External"/><Relationship Id="rId179" Type="http://schemas.openxmlformats.org/officeDocument/2006/relationships/hyperlink" Target="https://www.clarin.si/noske/run.cgi/first?corpname=suk11&amp;reload=&amp;iquery=&amp;queryselector=cqlrow&amp;lemma=&amp;lpos=&amp;phrase=&amp;word=&amp;wpos=&amp;char=&amp;cql=%5Bud_feats+%3D+%22Gender%5C%5Bpsor%5C%5D%3D.*%22%5D&amp;default_attr=word&amp;fc_lemword_window_type=both&amp;fc_lemword_wsize=5&amp;fc_lemword=&amp;fc_lemword_type=all&amp;fc_pos_window_type=both&amp;fc_pos_wsize=5&amp;fc_pos_type=all&amp;fsca_text.publisher=&amp;fsca_text.author=&amp;fsca_text.title=" TargetMode="External"/><Relationship Id="rId386" Type="http://schemas.openxmlformats.org/officeDocument/2006/relationships/hyperlink" Target="https://orodja.cjvt.si/drevesnik/show/1442530120309253722/sl/0/10" TargetMode="External"/><Relationship Id="rId551" Type="http://schemas.openxmlformats.org/officeDocument/2006/relationships/hyperlink" Target="https://universaldependencies.org/treebanks/sl_ssj/sl_ssj-dep-vocative" TargetMode="External"/><Relationship Id="rId593" Type="http://schemas.openxmlformats.org/officeDocument/2006/relationships/image" Target="media/image154.tmp"/><Relationship Id="rId607" Type="http://schemas.openxmlformats.org/officeDocument/2006/relationships/image" Target="media/image168.tmp"/><Relationship Id="rId649" Type="http://schemas.openxmlformats.org/officeDocument/2006/relationships/hyperlink" Target="http://hdl.handle.net/11356/1959" TargetMode="External"/><Relationship Id="rId190" Type="http://schemas.openxmlformats.org/officeDocument/2006/relationships/hyperlink" Target="https://universal.grew.fr/?custom=66aa41cd7d3d2" TargetMode="External"/><Relationship Id="rId204" Type="http://schemas.openxmlformats.org/officeDocument/2006/relationships/hyperlink" Target="https://universal.grew.fr/?custom=66aa42292e2e8" TargetMode="External"/><Relationship Id="rId246" Type="http://schemas.openxmlformats.org/officeDocument/2006/relationships/image" Target="media/image7.tmp"/><Relationship Id="rId288" Type="http://schemas.openxmlformats.org/officeDocument/2006/relationships/image" Target="media/image26.png"/><Relationship Id="rId411" Type="http://schemas.openxmlformats.org/officeDocument/2006/relationships/image" Target="media/image68.tmp"/><Relationship Id="rId453" Type="http://schemas.openxmlformats.org/officeDocument/2006/relationships/image" Target="media/image82.tmp"/><Relationship Id="rId509" Type="http://schemas.openxmlformats.org/officeDocument/2006/relationships/hyperlink" Target="https://orodja.cjvt.si/drevesnik/show/157268647404219158/sl/0/10" TargetMode="External"/><Relationship Id="rId660" Type="http://schemas.openxmlformats.org/officeDocument/2006/relationships/theme" Target="theme/theme1.xml"/><Relationship Id="rId106" Type="http://schemas.openxmlformats.org/officeDocument/2006/relationships/hyperlink" Target="https://universaldependencies.org/treebanks/sl_ssj/sl_ssj-pos-sconj.html" TargetMode="External"/><Relationship Id="rId313" Type="http://schemas.openxmlformats.org/officeDocument/2006/relationships/hyperlink" Target="https://www.clarin.si/noske/run.cgi/first?corpname=suk11&amp;reload=&amp;iquery=&amp;queryselector=cqlrow&amp;lemma=&amp;lpos=&amp;phrase=&amp;word=&amp;wpos=&amp;char=&amp;cql=%5Bud_dep+%3D+%22cc%22%5D&amp;default_attr=word&amp;fc_lemword_window_type=both&amp;fc_lemword_wsize=5&amp;fc_lemword=&amp;fc_lemword_type=all&amp;fc_pos_window_type=both&amp;fc_pos_wsize=5&amp;fc_pos_type=all&amp;fsca_text.publisher=&amp;fsca_text.author=&amp;fsca_text.title=" TargetMode="External"/><Relationship Id="rId495" Type="http://schemas.openxmlformats.org/officeDocument/2006/relationships/image" Target="media/image99.tmp"/><Relationship Id="rId10" Type="http://schemas.openxmlformats.org/officeDocument/2006/relationships/endnotes" Target="endnotes.xml"/><Relationship Id="rId52" Type="http://schemas.openxmlformats.org/officeDocument/2006/relationships/hyperlink" Target="https://www.clarin.si/noske/run.cgi/first?corpname=suk11&amp;reload=&amp;iquery=&amp;queryselector=cqlrow&amp;lemma=&amp;lpos=&amp;phrase=&amp;word=&amp;wpos=&amp;char=&amp;cql=%5Bud_pos+%3D+%22CCONJ%22%5D&amp;default_attr=word&amp;fc_lemword_window_type=both&amp;fc_lemword_wsize=5&amp;fc_lemword=&amp;fc_lemword_type=all&amp;fc_pos_window_type=both&amp;fc_pos_wsize=5&amp;fc_pos_type=all&amp;fsca_text.publisher=&amp;fsca_text.author=&amp;fsca_text.title=" TargetMode="External"/><Relationship Id="rId94" Type="http://schemas.openxmlformats.org/officeDocument/2006/relationships/hyperlink" Target="https://universaldependencies.org/treebanks/sl_ssj/sl_ssj-pos-propn.html" TargetMode="External"/><Relationship Id="rId148" Type="http://schemas.openxmlformats.org/officeDocument/2006/relationships/hyperlink" Target="https://universaldependencies.org/treebanks/sl_ssj/sl_ssj-feat-Aspect.html" TargetMode="External"/><Relationship Id="rId355" Type="http://schemas.openxmlformats.org/officeDocument/2006/relationships/hyperlink" Target="https://universaldependencies.org/u/dep/dep.html" TargetMode="External"/><Relationship Id="rId397" Type="http://schemas.openxmlformats.org/officeDocument/2006/relationships/hyperlink" Target="https://universal.grew.fr/?custom=66aa471584231" TargetMode="External"/><Relationship Id="rId520" Type="http://schemas.openxmlformats.org/officeDocument/2006/relationships/image" Target="media/image112.png"/><Relationship Id="rId562" Type="http://schemas.openxmlformats.org/officeDocument/2006/relationships/hyperlink" Target="https://universaldependencies.org/guidelines.html" TargetMode="External"/><Relationship Id="rId618" Type="http://schemas.openxmlformats.org/officeDocument/2006/relationships/image" Target="media/image179.tmp"/><Relationship Id="rId215" Type="http://schemas.openxmlformats.org/officeDocument/2006/relationships/hyperlink" Target="https://universaldependencies.org/u/feat/Poss.html" TargetMode="External"/><Relationship Id="rId257" Type="http://schemas.openxmlformats.org/officeDocument/2006/relationships/image" Target="media/image10.tmp"/><Relationship Id="rId422" Type="http://schemas.openxmlformats.org/officeDocument/2006/relationships/hyperlink" Target="https://www.clarin.si/noske/run.cgi/first?corpname=suk11&amp;reload=&amp;iquery=&amp;queryselector=cqlrow&amp;lemma=&amp;lpos=&amp;phrase=&amp;word=&amp;wpos=&amp;char=&amp;cql=%5Bud_dep+%3D+%22flat%3Aname%22%5D&amp;default_attr=word&amp;fc_lemword_window_type=both&amp;fc_lemword_wsize=5&amp;fc_lemword=&amp;fc_lemword_type=all&amp;fc_pos_window_type=both&amp;fc_pos_wsize=5&amp;fc_pos_type=all&amp;fsca_text.publisher=&amp;fsca_text.author=&amp;fsca_text.title=" TargetMode="External"/><Relationship Id="rId464" Type="http://schemas.openxmlformats.org/officeDocument/2006/relationships/hyperlink" Target="https://universaldependencies.org/treebanks/sl_ssj/sl_ssj-dep-nmod" TargetMode="External"/><Relationship Id="rId299" Type="http://schemas.openxmlformats.org/officeDocument/2006/relationships/hyperlink" Target="https://universaldependencies.org/u/dep/case.html" TargetMode="External"/><Relationship Id="rId63" Type="http://schemas.openxmlformats.org/officeDocument/2006/relationships/hyperlink" Target="https://universaldependencies.org/treebanks/sl_ssj/sl_ssj-pos-intj.html" TargetMode="External"/><Relationship Id="rId159" Type="http://schemas.openxmlformats.org/officeDocument/2006/relationships/hyperlink" Target="https://www.clarin.si/noske/run.cgi/first?corpname=suk11&amp;reload=&amp;iquery=&amp;queryselector=cqlrow&amp;lemma=&amp;lpos=&amp;phrase=&amp;word=&amp;wpos=&amp;char=&amp;cql=%5Bud_feats+%3D+%22Definite%3D.*%22%5D&amp;default_attr=word&amp;fc_lemword_window_type=both&amp;fc_lemword_wsize=5&amp;fc_lemword=&amp;fc_lemword_type=all&amp;fc_pos_window_type=both&amp;fc_pos_wsize=5&amp;fc_pos_type=all&amp;fsca_text.publisher=&amp;fsca_text.author=&amp;fsca_text.title=" TargetMode="External"/><Relationship Id="rId366" Type="http://schemas.openxmlformats.org/officeDocument/2006/relationships/hyperlink" Target="https://universaldependencies.org/treebanks/sl_ssj/sl_ssj-dep-det" TargetMode="External"/><Relationship Id="rId573" Type="http://schemas.openxmlformats.org/officeDocument/2006/relationships/image" Target="media/image136.png"/><Relationship Id="rId226" Type="http://schemas.openxmlformats.org/officeDocument/2006/relationships/hyperlink" Target="https://universaldependencies.org/treebanks/sl_ssj/sl_ssj-feat-Reflex.html" TargetMode="External"/><Relationship Id="rId433" Type="http://schemas.openxmlformats.org/officeDocument/2006/relationships/hyperlink" Target="https://orodja.cjvt.si/drevesnik/show/1076874884108626036/sl/0/10" TargetMode="External"/><Relationship Id="rId640" Type="http://schemas.openxmlformats.org/officeDocument/2006/relationships/image" Target="media/image201.tmp"/><Relationship Id="rId74" Type="http://schemas.openxmlformats.org/officeDocument/2006/relationships/hyperlink" Target="https://universaldependencies.org/u/pos/NUM.html" TargetMode="External"/><Relationship Id="rId377" Type="http://schemas.openxmlformats.org/officeDocument/2006/relationships/image" Target="media/image57.tmp"/><Relationship Id="rId500" Type="http://schemas.openxmlformats.org/officeDocument/2006/relationships/hyperlink" Target="https://orodja.cjvt.si/drevesnik/show/960433853948078753/sl/0/10" TargetMode="External"/><Relationship Id="rId584" Type="http://schemas.openxmlformats.org/officeDocument/2006/relationships/image" Target="media/image145.tmp"/><Relationship Id="rId5" Type="http://schemas.openxmlformats.org/officeDocument/2006/relationships/numbering" Target="numbering.xml"/><Relationship Id="rId237" Type="http://schemas.openxmlformats.org/officeDocument/2006/relationships/hyperlink" Target="https://www.clarin.si/noske/run.cgi/first?corpname=suk11&amp;reload=&amp;iquery=&amp;queryselector=cqlrow&amp;lemma=&amp;lpos=&amp;phrase=&amp;word=&amp;wpos=&amp;char=&amp;cql=%5Bud_feats+%3D+%22Variant%3D.*%22%5D&amp;default_attr=word&amp;fc_lemword_window_type=both&amp;fc_lemword_wsize=5&amp;fc_lemword=&amp;fc_lemword_type=all&amp;fc_pos_window_type=both&amp;fc_pos_wsize=5&amp;fc_pos_type=all&amp;fsca_text.publisher=&amp;fsca_text.author=&amp;fsca_text.title=" TargetMode="External"/><Relationship Id="rId444" Type="http://schemas.openxmlformats.org/officeDocument/2006/relationships/hyperlink" Target="https://universal.grew.fr/?custom=66aa4852a2eae" TargetMode="External"/><Relationship Id="rId651" Type="http://schemas.openxmlformats.org/officeDocument/2006/relationships/hyperlink" Target="https://press.um.si/index.php/ump/catalog/book/898/chapter/47" TargetMode="External"/><Relationship Id="rId290" Type="http://schemas.openxmlformats.org/officeDocument/2006/relationships/hyperlink" Target="https://www.clarin.si/noske/run.cgi/first?corpname=suk11&amp;reload=&amp;iquery=&amp;queryselector=cqlrow&amp;lemma=&amp;lpos=&amp;phrase=&amp;word=&amp;wpos=&amp;char=&amp;cql=%5Bud_dep+%3D+%22appos%22%5D&amp;default_attr=word&amp;fc_lemword_window_type=both&amp;fc_lemword_wsize=5&amp;fc_lemword=&amp;fc_lemword_type=all&amp;fc_pos_window_type=both&amp;fc_pos_wsize=5&amp;fc_pos_type=all&amp;fsca_text.publisher=&amp;fsca_text.author=&amp;fsca_text.title=" TargetMode="External"/><Relationship Id="rId304" Type="http://schemas.openxmlformats.org/officeDocument/2006/relationships/hyperlink" Target="https://orodja.cjvt.si/drevesnik/show/1860473731480396506/sl/0/10" TargetMode="External"/><Relationship Id="rId388" Type="http://schemas.openxmlformats.org/officeDocument/2006/relationships/hyperlink" Target="https://universaldependencies.org/u/dep/expl" TargetMode="External"/><Relationship Id="rId511" Type="http://schemas.openxmlformats.org/officeDocument/2006/relationships/hyperlink" Target="https://universaldependencies.org/u/dep/parataxis.html" TargetMode="External"/><Relationship Id="rId609" Type="http://schemas.openxmlformats.org/officeDocument/2006/relationships/image" Target="media/image170.tmp"/><Relationship Id="rId85" Type="http://schemas.openxmlformats.org/officeDocument/2006/relationships/hyperlink" Target="https://universal.grew.fr/?custom=66aa33b351c57" TargetMode="External"/><Relationship Id="rId150" Type="http://schemas.openxmlformats.org/officeDocument/2006/relationships/hyperlink" Target="https://orodja.cjvt.si/drevesnik/show/287520093365442066/sl/0/10" TargetMode="External"/><Relationship Id="rId595" Type="http://schemas.openxmlformats.org/officeDocument/2006/relationships/image" Target="media/image156.tmp"/><Relationship Id="rId248" Type="http://schemas.openxmlformats.org/officeDocument/2006/relationships/hyperlink" Target="https://universaldependencies.org/u/dep/" TargetMode="External"/><Relationship Id="rId455" Type="http://schemas.openxmlformats.org/officeDocument/2006/relationships/hyperlink" Target="https://www.clarin.si/noske/run.cgi/first?corpname=suk11&amp;reload=&amp;iquery=&amp;queryselector=cqlrow&amp;lemma=&amp;lpos=&amp;phrase=&amp;word=&amp;wpos=&amp;char=&amp;cql=%5Bud_dep+%3D+%22mark%22%5D&amp;default_attr=word&amp;fc_lemword_window_type=both&amp;fc_lemword_wsize=5&amp;fc_lemword=&amp;fc_lemword_type=all&amp;fc_pos_window_type=both&amp;fc_pos_wsize=5&amp;fc_pos_type=all&amp;fsca_text.publisher=&amp;fsca_text.author=&amp;fsca_text.title=" TargetMode="External"/><Relationship Id="rId12" Type="http://schemas.openxmlformats.org/officeDocument/2006/relationships/header" Target="header2.xml"/><Relationship Id="rId108" Type="http://schemas.openxmlformats.org/officeDocument/2006/relationships/hyperlink" Target="https://orodja.cjvt.si/drevesnik/show/1809035828753959186/sl/0/10" TargetMode="External"/><Relationship Id="rId315" Type="http://schemas.openxmlformats.org/officeDocument/2006/relationships/hyperlink" Target="https://universal.grew.fr/?custom=66aa455bcc74b" TargetMode="External"/><Relationship Id="rId522" Type="http://schemas.openxmlformats.org/officeDocument/2006/relationships/image" Target="media/image114.tmp"/><Relationship Id="rId96" Type="http://schemas.openxmlformats.org/officeDocument/2006/relationships/hyperlink" Target="https://orodja.cjvt.si/drevesnik/show/1658025053504505958/sl/0/10" TargetMode="External"/><Relationship Id="rId161" Type="http://schemas.openxmlformats.org/officeDocument/2006/relationships/hyperlink" Target="https://universal.grew.fr/?custom=66aa3e5870725" TargetMode="External"/><Relationship Id="rId399" Type="http://schemas.openxmlformats.org/officeDocument/2006/relationships/image" Target="media/image63.tmp"/><Relationship Id="rId259" Type="http://schemas.openxmlformats.org/officeDocument/2006/relationships/image" Target="media/image12.tmp"/><Relationship Id="rId466" Type="http://schemas.openxmlformats.org/officeDocument/2006/relationships/hyperlink" Target="https://orodja.cjvt.si/drevesnik/show/733443526684420497/sl/0/10" TargetMode="External"/><Relationship Id="rId23" Type="http://schemas.openxmlformats.org/officeDocument/2006/relationships/hyperlink" Target="https://universaldependencies.org/sl/tokenization.html" TargetMode="External"/><Relationship Id="rId119" Type="http://schemas.openxmlformats.org/officeDocument/2006/relationships/hyperlink" Target="https://www.clarin.si/noske/run.cgi/first?corpname=suk11&amp;reload=&amp;iquery=&amp;queryselector=cqlrow&amp;lemma=&amp;lpos=&amp;phrase=&amp;word=&amp;wpos=&amp;char=&amp;cql=%5Bud_pos+%3D+%22VERB%22%5D&amp;default_attr=word&amp;fc_lemword_window_type=both&amp;fc_lemword_wsize=5&amp;fc_lemword=&amp;fc_lemword_type=all&amp;fc_pos_window_type=both&amp;fc_pos_wsize=5&amp;fc_pos_type=all&amp;fsca_text.publisher=&amp;fsca_text.author=&amp;fsca_text.title=" TargetMode="External"/><Relationship Id="rId326" Type="http://schemas.openxmlformats.org/officeDocument/2006/relationships/hyperlink" Target="https://universaldependencies.org/u/dep/clf.html" TargetMode="External"/><Relationship Id="rId533" Type="http://schemas.openxmlformats.org/officeDocument/2006/relationships/hyperlink" Target="https://orodja.cjvt.si/drevesnik/show/1627746152543005602/sl/0/10" TargetMode="External"/><Relationship Id="rId172" Type="http://schemas.openxmlformats.org/officeDocument/2006/relationships/hyperlink" Target="https://universaldependencies.org/u/feat/Gender.html" TargetMode="External"/><Relationship Id="rId477" Type="http://schemas.openxmlformats.org/officeDocument/2006/relationships/image" Target="media/image91.tmp"/><Relationship Id="rId600" Type="http://schemas.openxmlformats.org/officeDocument/2006/relationships/image" Target="media/image161.tmp"/><Relationship Id="rId337" Type="http://schemas.openxmlformats.org/officeDocument/2006/relationships/hyperlink" Target="https://www.clarin.si/noske/run.cgi/first?corpname=suk11&amp;reload=&amp;iquery=&amp;queryselector=cqlrow&amp;lemma=&amp;lpos=&amp;phrase=&amp;word=&amp;wpos=&amp;char=&amp;cql=%5Bud_dep+%3D+%22conj%22%5D&amp;default_attr=word&amp;fc_lemword_window_type=both&amp;fc_lemword_wsize=5&amp;fc_lemword=&amp;fc_lemword_type=all&amp;fc_pos_window_type=both&amp;fc_pos_wsize=5&amp;fc_pos_type=all&amp;fsca_text.publisher=&amp;fsca_text.author=&amp;fsca_text.title=" TargetMode="External"/><Relationship Id="rId34" Type="http://schemas.openxmlformats.org/officeDocument/2006/relationships/hyperlink" Target="https://orodja.cjvt.si/drevesnik/show/1807687827498304577/sl/0/10" TargetMode="External"/><Relationship Id="rId544" Type="http://schemas.openxmlformats.org/officeDocument/2006/relationships/image" Target="media/image122.tmp"/><Relationship Id="rId183" Type="http://schemas.openxmlformats.org/officeDocument/2006/relationships/hyperlink" Target="https://www.clarin.si/noske/run.cgi/first?corpname=suk11&amp;reload=&amp;iquery=&amp;queryselector=cqlrow&amp;lemma=&amp;lpos=&amp;phrase=&amp;word=&amp;wpos=&amp;char=&amp;cql=%5Bud_feats+%3D+%22Mood%3D.*%22%5D&amp;default_attr=word&amp;fc_lemword_window_type=both&amp;fc_lemword_wsize=5&amp;fc_lemword=&amp;fc_lemword_type=all&amp;fc_pos_window_type=both&amp;fc_pos_wsize=5&amp;fc_pos_type=all&amp;fsca_text.publisher=&amp;fsca_text.author=&amp;fsca_text.title=" TargetMode="External"/><Relationship Id="rId390" Type="http://schemas.openxmlformats.org/officeDocument/2006/relationships/hyperlink" Target="http://www.sdjt.si/wp/wp-content/uploads/2018/09/JTDH-2018_Gantar-et-al_Glagolske-vecbesedne-enote-v-ucnem-korpusu-ssj500k-2-1.pdf" TargetMode="External"/><Relationship Id="rId404" Type="http://schemas.openxmlformats.org/officeDocument/2006/relationships/hyperlink" Target="https://orodja.cjvt.si/drevesnik/show/998501695280752367/sl/0/10" TargetMode="External"/><Relationship Id="rId611" Type="http://schemas.openxmlformats.org/officeDocument/2006/relationships/image" Target="media/image172.tmp"/><Relationship Id="rId250" Type="http://schemas.openxmlformats.org/officeDocument/2006/relationships/image" Target="media/image8.tmp"/><Relationship Id="rId488" Type="http://schemas.openxmlformats.org/officeDocument/2006/relationships/hyperlink" Target="https://orodja.cjvt.si/drevesnik/show/329733093534837325/sl/0/10" TargetMode="External"/><Relationship Id="rId45" Type="http://schemas.openxmlformats.org/officeDocument/2006/relationships/hyperlink" Target="https://www.clarin.si/noske/run.cgi/first?corpname=suk11&amp;reload=&amp;iquery=&amp;queryselector=cqlrow&amp;lemma=&amp;lpos=&amp;phrase=&amp;word=&amp;wpos=&amp;char=&amp;cql=%5Bud_pos+%3D+%22AUX%22%5D&amp;default_attr=word&amp;fc_lemword_window_type=both&amp;fc_lemword_wsize=5&amp;fc_lemword=&amp;fc_lemword_type=all&amp;fc_pos_window_type=both&amp;fc_pos_wsize=5&amp;fc_pos_type=all&amp;fsca_text.publisher=&amp;fsca_text.author=&amp;fsca_text.title=" TargetMode="External"/><Relationship Id="rId110" Type="http://schemas.openxmlformats.org/officeDocument/2006/relationships/hyperlink" Target="https://universaldependencies.org/sl/pos/SCONJ.html" TargetMode="External"/><Relationship Id="rId348" Type="http://schemas.openxmlformats.org/officeDocument/2006/relationships/hyperlink" Target="https://universaldependencies.org/u/dep/csubj.html" TargetMode="External"/><Relationship Id="rId555" Type="http://schemas.openxmlformats.org/officeDocument/2006/relationships/hyperlink" Target="https://universaldependencies.org/u/dep/xcomp.html" TargetMode="External"/><Relationship Id="rId194" Type="http://schemas.openxmlformats.org/officeDocument/2006/relationships/hyperlink" Target="https://orodja.cjvt.si/drevesnik/show/1388746409524960048/sl/0/10" TargetMode="External"/><Relationship Id="rId208" Type="http://schemas.openxmlformats.org/officeDocument/2006/relationships/hyperlink" Target="https://orodja.cjvt.si/drevesnik/show/1059377805820009554/sl/0/10" TargetMode="External"/><Relationship Id="rId415" Type="http://schemas.openxmlformats.org/officeDocument/2006/relationships/image" Target="media/image72.png"/><Relationship Id="rId622" Type="http://schemas.openxmlformats.org/officeDocument/2006/relationships/image" Target="media/image183.tmp"/><Relationship Id="rId261" Type="http://schemas.openxmlformats.org/officeDocument/2006/relationships/image" Target="media/image14.png"/><Relationship Id="rId499" Type="http://schemas.openxmlformats.org/officeDocument/2006/relationships/hyperlink" Target="https://www.clarin.si/noske/run.cgi/first?corpname=suk11&amp;reload=&amp;iquery=&amp;queryselector=cqlrow&amp;lemma=&amp;lpos=&amp;phrase=&amp;word=&amp;wpos=&amp;char=&amp;cql=%5Bud_dep+%3D+%22obl%22%5D&amp;default_attr=word&amp;fc_lemword_window_type=both&amp;fc_lemword_wsize=5&amp;fc_lemword=&amp;fc_lemword_type=all&amp;fc_pos_window_type=both&amp;fc_pos_wsize=5&amp;fc_pos_type=all&amp;fsca_text.publisher=&amp;fsca_text.author=&amp;fsca_text.title=" TargetMode="External"/><Relationship Id="rId56" Type="http://schemas.openxmlformats.org/officeDocument/2006/relationships/hyperlink" Target="https://universaldependencies.org/u/pos/DET.html" TargetMode="External"/><Relationship Id="rId359" Type="http://schemas.openxmlformats.org/officeDocument/2006/relationships/hyperlink" Target="https://orodja.cjvt.si/drevesnik/show/556297909798544739/sl/0/10" TargetMode="External"/><Relationship Id="rId566" Type="http://schemas.openxmlformats.org/officeDocument/2006/relationships/image" Target="media/image129.tmp"/><Relationship Id="rId121" Type="http://schemas.openxmlformats.org/officeDocument/2006/relationships/hyperlink" Target="https://universal.grew.fr/?custom=66aa34b85b2fa" TargetMode="External"/><Relationship Id="rId219" Type="http://schemas.openxmlformats.org/officeDocument/2006/relationships/hyperlink" Target="https://universal.grew.fr/?custom=66aa42c8c9d79" TargetMode="External"/><Relationship Id="rId426" Type="http://schemas.openxmlformats.org/officeDocument/2006/relationships/hyperlink" Target="https://www.clarin.si/noske/run.cgi/first?corpname=suk11&amp;reload=&amp;iquery=&amp;queryselector=cqlrow&amp;lemma=&amp;lpos=&amp;phrase=&amp;word=&amp;wpos=&amp;char=&amp;cql=%5Bud_dep+%3D+%22flat%3Aforeign%22%5D&amp;default_attr=word&amp;fc_lemword_window_type=both&amp;fc_lemword_wsize=5&amp;fc_lemword=&amp;fc_lemword_type=all&amp;fc_pos_window_type=both&amp;fc_pos_wsize=5&amp;fc_pos_type=all&amp;fsca_text.publisher=&amp;fsca_text.author=&amp;fsca_text.title=" TargetMode="External"/><Relationship Id="rId633" Type="http://schemas.openxmlformats.org/officeDocument/2006/relationships/image" Target="media/image194.tmp"/><Relationship Id="rId67" Type="http://schemas.openxmlformats.org/officeDocument/2006/relationships/hyperlink" Target="https://universaldependencies.org/sl/pos/INTJ.html" TargetMode="External"/><Relationship Id="rId272" Type="http://schemas.openxmlformats.org/officeDocument/2006/relationships/image" Target="media/image20.png"/><Relationship Id="rId577" Type="http://schemas.openxmlformats.org/officeDocument/2006/relationships/image" Target="media/image140.tmp"/><Relationship Id="rId132" Type="http://schemas.openxmlformats.org/officeDocument/2006/relationships/header" Target="header3.xml"/><Relationship Id="rId437" Type="http://schemas.openxmlformats.org/officeDocument/2006/relationships/image" Target="media/image76.png"/><Relationship Id="rId644" Type="http://schemas.openxmlformats.org/officeDocument/2006/relationships/image" Target="media/image205.png"/><Relationship Id="rId283" Type="http://schemas.openxmlformats.org/officeDocument/2006/relationships/hyperlink" Target="https://www.clarin.si/noske/run.cgi/first?corpname=suk11&amp;reload=&amp;iquery=&amp;queryselector=cqlrow&amp;lemma=&amp;lpos=&amp;phrase=&amp;word=&amp;wpos=&amp;char=&amp;cql=%5Bud_dep+%3D+%22amod%22%5D&amp;default_attr=word&amp;fc_lemword_window_type=both&amp;fc_lemword_wsize=5&amp;fc_lemword=&amp;fc_lemword_type=all&amp;fc_pos_window_type=both&amp;fc_pos_wsize=5&amp;fc_pos_type=all&amp;fsca_text.publisher=&amp;fsca_text.author=&amp;fsca_text.title=" TargetMode="External"/><Relationship Id="rId490" Type="http://schemas.openxmlformats.org/officeDocument/2006/relationships/hyperlink" Target="https://universaldependencies.org/u/dep/obl.html" TargetMode="External"/><Relationship Id="rId504" Type="http://schemas.openxmlformats.org/officeDocument/2006/relationships/image" Target="media/image103.tmp"/><Relationship Id="rId78" Type="http://schemas.openxmlformats.org/officeDocument/2006/relationships/hyperlink" Target="https://orodja.cjvt.si/drevesnik/show/178756952901650222/sl/0/10" TargetMode="External"/><Relationship Id="rId143" Type="http://schemas.openxmlformats.org/officeDocument/2006/relationships/hyperlink" Target="https://universaldependencies.org/treebanks/sl_ssj/sl_ssj-feat-Animacy.html" TargetMode="External"/><Relationship Id="rId350" Type="http://schemas.openxmlformats.org/officeDocument/2006/relationships/image" Target="media/image46.tmp"/><Relationship Id="rId588" Type="http://schemas.openxmlformats.org/officeDocument/2006/relationships/image" Target="media/image149.tmp"/><Relationship Id="rId9" Type="http://schemas.openxmlformats.org/officeDocument/2006/relationships/footnotes" Target="footnotes.xml"/><Relationship Id="rId210" Type="http://schemas.openxmlformats.org/officeDocument/2006/relationships/hyperlink" Target="https://universaldependencies.org/u/feat/Polarity.html" TargetMode="External"/><Relationship Id="rId448" Type="http://schemas.openxmlformats.org/officeDocument/2006/relationships/hyperlink" Target="https://www.clarin.si/noske/run.cgi/first?corpname=suk11&amp;reload=&amp;iquery=&amp;queryselector=cqlrow&amp;lemma=&amp;lpos=&amp;phrase=&amp;word=&amp;wpos=&amp;char=&amp;cql=%5Bud_dep+%3D+%22list%22%5D&amp;default_attr=word&amp;fc_lemword_window_type=both&amp;fc_lemword_wsize=5&amp;fc_lemword=&amp;fc_lemword_type=all&amp;fc_pos_window_type=both&amp;fc_pos_wsize=5&amp;fc_pos_type=all&amp;fsca_text.publisher=&amp;fsca_text.author=&amp;fsca_text.title=" TargetMode="External"/><Relationship Id="rId655" Type="http://schemas.openxmlformats.org/officeDocument/2006/relationships/hyperlink" Target="https://nl.ijs.si/jtdh22/pdf/JTDH2022_Dobrovoljc-et-al_Universal-Dependencies-za-slovenscino.pdf" TargetMode="External"/><Relationship Id="rId294" Type="http://schemas.openxmlformats.org/officeDocument/2006/relationships/image" Target="media/image27.tmp"/><Relationship Id="rId308" Type="http://schemas.openxmlformats.org/officeDocument/2006/relationships/image" Target="media/image30.tmp"/><Relationship Id="rId515" Type="http://schemas.openxmlformats.org/officeDocument/2006/relationships/image" Target="media/image107.tmp"/><Relationship Id="rId89" Type="http://schemas.openxmlformats.org/officeDocument/2006/relationships/hyperlink" Target="https://www.clarin.si/noske/run.cgi/first?corpname=suk11&amp;reload=&amp;iquery=&amp;queryselector=cqlrow&amp;lemma=&amp;lpos=&amp;phrase=&amp;word=&amp;wpos=&amp;char=&amp;cql=%5Bud_pos+%3D+%22PRON%22%5D&amp;default_attr=word&amp;fc_lemword_window_type=both&amp;fc_lemword_wsize=5&amp;fc_lemword=&amp;fc_lemword_type=all&amp;fc_pos_window_type=both&amp;fc_pos_wsize=5&amp;fc_pos_type=all&amp;fsca_text.publisher=&amp;fsca_text.author=&amp;fsca_text.title=" TargetMode="External"/><Relationship Id="rId154" Type="http://schemas.openxmlformats.org/officeDocument/2006/relationships/hyperlink" Target="https://www.clarin.si/noske/run.cgi/first?corpname=suk11&amp;reload=&amp;iquery=&amp;queryselector=cqlrow&amp;lemma=&amp;lpos=&amp;phrase=&amp;word=&amp;wpos=&amp;char=&amp;cql=%5Bud_feats+%3D+%22Case%3D.*%22%5D&amp;default_attr=word&amp;fc_lemword_window_type=both&amp;fc_lemword_wsize=5&amp;fc_lemword=&amp;fc_lemword_type=all&amp;fc_pos_window_type=both&amp;fc_pos_wsize=5&amp;fc_pos_type=all&amp;fsca_text.publisher=&amp;fsca_text.author=&amp;fsca_text.title=" TargetMode="External"/><Relationship Id="rId361" Type="http://schemas.openxmlformats.org/officeDocument/2006/relationships/hyperlink" Target="https://universaldependencies.org/u/dep/det.html" TargetMode="External"/><Relationship Id="rId599" Type="http://schemas.openxmlformats.org/officeDocument/2006/relationships/image" Target="media/image160.png"/><Relationship Id="rId459" Type="http://schemas.openxmlformats.org/officeDocument/2006/relationships/image" Target="media/image83.tmp"/><Relationship Id="rId16" Type="http://schemas.openxmlformats.org/officeDocument/2006/relationships/hyperlink" Target="https://github.com/UniversalDependencies/UD_Slovenian-SST" TargetMode="External"/><Relationship Id="rId221" Type="http://schemas.openxmlformats.org/officeDocument/2006/relationships/hyperlink" Target="https://universaldependencies.org/treebanks/sl_ssj/sl_ssj-feat-PronType.html" TargetMode="External"/><Relationship Id="rId319" Type="http://schemas.openxmlformats.org/officeDocument/2006/relationships/hyperlink" Target="https://universaldependencies.org/u/dep/ccomp.html" TargetMode="External"/><Relationship Id="rId526" Type="http://schemas.openxmlformats.org/officeDocument/2006/relationships/hyperlink" Target="https://universal.grew.fr/?custom=66aa4a489409f" TargetMode="External"/><Relationship Id="rId165" Type="http://schemas.openxmlformats.org/officeDocument/2006/relationships/hyperlink" Target="https://orodja.cjvt.si/drevesnik/show/553492505880270811/sl/0/10" TargetMode="External"/><Relationship Id="rId372" Type="http://schemas.openxmlformats.org/officeDocument/2006/relationships/image" Target="media/image52.tmp"/></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sv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12f6030-dcf1-4c4c-b9d1-f69926573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A5A217FCE3814C8209AED0B3EDC646" ma:contentTypeVersion="18" ma:contentTypeDescription="Create a new document." ma:contentTypeScope="" ma:versionID="ceaafc5ac6d8a8a3dfe113019b1a82b3">
  <xsd:schema xmlns:xsd="http://www.w3.org/2001/XMLSchema" xmlns:xs="http://www.w3.org/2001/XMLSchema" xmlns:p="http://schemas.microsoft.com/office/2006/metadata/properties" xmlns:ns3="3580fa03-9cc4-4bae-9b21-038a9e4381f6" xmlns:ns4="d12f6030-dcf1-4c4c-b9d1-f699265734c1" targetNamespace="http://schemas.microsoft.com/office/2006/metadata/properties" ma:root="true" ma:fieldsID="e4ea51dd617f6b1ab325094a54987fe0" ns3:_="" ns4:_="">
    <xsd:import namespace="3580fa03-9cc4-4bae-9b21-038a9e4381f6"/>
    <xsd:import namespace="d12f6030-dcf1-4c4c-b9d1-f699265734c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80fa03-9cc4-4bae-9b21-038a9e4381f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2f6030-dcf1-4c4c-b9d1-f699265734c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1E9C1-BD41-4AA2-8BFA-09104349FF7F}">
  <ds:schemaRefs>
    <ds:schemaRef ds:uri="http://schemas.microsoft.com/sharepoint/v3/contenttype/forms"/>
  </ds:schemaRefs>
</ds:datastoreItem>
</file>

<file path=customXml/itemProps2.xml><?xml version="1.0" encoding="utf-8"?>
<ds:datastoreItem xmlns:ds="http://schemas.openxmlformats.org/officeDocument/2006/customXml" ds:itemID="{BE8446A9-476B-44F0-AB70-2630ED38E93F}">
  <ds:schemaRefs>
    <ds:schemaRef ds:uri="http://www.w3.org/XML/1998/namespace"/>
    <ds:schemaRef ds:uri="http://schemas.microsoft.com/office/infopath/2007/PartnerControls"/>
    <ds:schemaRef ds:uri="http://purl.org/dc/elements/1.1/"/>
    <ds:schemaRef ds:uri="http://purl.org/dc/dcmitype/"/>
    <ds:schemaRef ds:uri="http://schemas.openxmlformats.org/package/2006/metadata/core-properties"/>
    <ds:schemaRef ds:uri="d12f6030-dcf1-4c4c-b9d1-f699265734c1"/>
    <ds:schemaRef ds:uri="3580fa03-9cc4-4bae-9b21-038a9e4381f6"/>
    <ds:schemaRef ds:uri="http://schemas.microsoft.com/office/2006/documentManagement/typ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8197C7D1-D66B-4711-9897-41D88ADEC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80fa03-9cc4-4bae-9b21-038a9e4381f6"/>
    <ds:schemaRef ds:uri="d12f6030-dcf1-4c4c-b9d1-f69926573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493937-D539-4F54-94D1-9B150F2C2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101</Pages>
  <Words>42613</Words>
  <Characters>242900</Characters>
  <Application>Microsoft Office Word</Application>
  <DocSecurity>0</DocSecurity>
  <Lines>2024</Lines>
  <Paragraphs>569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284944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dc:creator>
  <cp:keywords/>
  <dc:description/>
  <cp:lastModifiedBy>Dobrovoljc, Kaja</cp:lastModifiedBy>
  <cp:revision>6</cp:revision>
  <cp:lastPrinted>2024-09-06T09:48:00Z</cp:lastPrinted>
  <dcterms:created xsi:type="dcterms:W3CDTF">2024-09-06T08:22:00Z</dcterms:created>
  <dcterms:modified xsi:type="dcterms:W3CDTF">2024-09-06T09:48:00Z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0x0101001EA5A217FCE3814C8209AED0B3EDC646</vt:lpwstr>
  </property>
</Properties>
</file>